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C911" w14:textId="77777777" w:rsidR="00373B07" w:rsidRPr="00421A94" w:rsidRDefault="00373B07" w:rsidP="00A66F37">
      <w:pPr>
        <w:rPr>
          <w:sz w:val="16"/>
          <w:szCs w:val="16"/>
        </w:rPr>
      </w:pPr>
    </w:p>
    <w:tbl>
      <w:tblPr>
        <w:tblW w:w="1010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C2D69B"/>
        <w:tblLayout w:type="fixed"/>
        <w:tblLook w:val="01E0" w:firstRow="1" w:lastRow="1" w:firstColumn="1" w:lastColumn="1" w:noHBand="0" w:noVBand="0"/>
      </w:tblPr>
      <w:tblGrid>
        <w:gridCol w:w="1710"/>
        <w:gridCol w:w="541"/>
        <w:gridCol w:w="2346"/>
        <w:gridCol w:w="1010"/>
        <w:gridCol w:w="1088"/>
        <w:gridCol w:w="3408"/>
      </w:tblGrid>
      <w:tr w:rsidR="005150CB" w:rsidRPr="005150CB" w14:paraId="2642DDCC" w14:textId="77777777" w:rsidTr="00027DD3">
        <w:trPr>
          <w:trHeight w:val="1602"/>
          <w:jc w:val="center"/>
        </w:trPr>
        <w:tc>
          <w:tcPr>
            <w:tcW w:w="10103" w:type="dxa"/>
            <w:gridSpan w:val="6"/>
            <w:tcBorders>
              <w:top w:val="double" w:sz="4" w:space="0" w:color="auto"/>
              <w:bottom w:val="double" w:sz="4" w:space="0" w:color="auto"/>
            </w:tcBorders>
            <w:shd w:val="clear" w:color="auto" w:fill="C9DAF8"/>
            <w:vAlign w:val="center"/>
          </w:tcPr>
          <w:p w14:paraId="599F4DF1" w14:textId="77777777" w:rsidR="00BC32B5" w:rsidRPr="005150CB" w:rsidRDefault="00D174D9" w:rsidP="00501BB7">
            <w:pPr>
              <w:jc w:val="right"/>
              <w:rPr>
                <w:rFonts w:ascii="Arial" w:hAnsi="Arial" w:cs="Arial"/>
                <w:b/>
                <w:sz w:val="32"/>
                <w:szCs w:val="32"/>
              </w:rPr>
            </w:pPr>
            <w:r w:rsidRPr="005150CB">
              <w:rPr>
                <w:noProof/>
              </w:rPr>
              <w:drawing>
                <wp:inline distT="0" distB="0" distL="0" distR="0" wp14:anchorId="09DCC9F7" wp14:editId="763CCDF6">
                  <wp:extent cx="1295400" cy="800100"/>
                  <wp:effectExtent l="0" t="0" r="0" b="0"/>
                  <wp:docPr id="1" name="Imagen 1" descr="G:\Mi unidad\Promoción CU\Logos nuevos\LOGO UNISAFA AZUL CON TEX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Mi unidad\Promoción CU\Logos nuevos\LOGO UNISAFA AZUL CON TEXT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800100"/>
                          </a:xfrm>
                          <a:prstGeom prst="rect">
                            <a:avLst/>
                          </a:prstGeom>
                          <a:noFill/>
                          <a:ln>
                            <a:noFill/>
                          </a:ln>
                        </pic:spPr>
                      </pic:pic>
                    </a:graphicData>
                  </a:graphic>
                </wp:inline>
              </w:drawing>
            </w:r>
            <w:r w:rsidR="00BC32B5" w:rsidRPr="005150CB">
              <w:t xml:space="preserve">                                                                                                  </w:t>
            </w:r>
            <w:r w:rsidRPr="005150CB">
              <w:rPr>
                <w:noProof/>
              </w:rPr>
              <w:drawing>
                <wp:inline distT="0" distB="0" distL="0" distR="0" wp14:anchorId="15B65047" wp14:editId="0E327BA7">
                  <wp:extent cx="1200150" cy="533400"/>
                  <wp:effectExtent l="0" t="0" r="0" b="0"/>
                  <wp:docPr id="2" name="Imagen 1" descr="Concurso de ideas para logotipo del decimo aniversario de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ncurso de ideas para logotipo del decimo aniversario de l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533400"/>
                          </a:xfrm>
                          <a:prstGeom prst="rect">
                            <a:avLst/>
                          </a:prstGeom>
                          <a:noFill/>
                          <a:ln>
                            <a:noFill/>
                          </a:ln>
                        </pic:spPr>
                      </pic:pic>
                    </a:graphicData>
                  </a:graphic>
                </wp:inline>
              </w:drawing>
            </w:r>
          </w:p>
          <w:p w14:paraId="4F7DFC4E" w14:textId="77777777" w:rsidR="00BC32B5" w:rsidRPr="005150CB" w:rsidRDefault="00BC32B5" w:rsidP="00501BB7">
            <w:pPr>
              <w:jc w:val="center"/>
              <w:rPr>
                <w:rFonts w:ascii="Arial" w:hAnsi="Arial" w:cs="Arial"/>
                <w:b/>
                <w:sz w:val="28"/>
                <w:szCs w:val="28"/>
              </w:rPr>
            </w:pPr>
            <w:r w:rsidRPr="005150CB">
              <w:rPr>
                <w:rFonts w:ascii="Arial" w:hAnsi="Arial" w:cs="Arial"/>
                <w:b/>
                <w:sz w:val="32"/>
                <w:szCs w:val="32"/>
              </w:rPr>
              <w:t>CENTRO UNIVERSITARIO SAGRADA FAMILIA</w:t>
            </w:r>
          </w:p>
          <w:p w14:paraId="2F450970" w14:textId="77777777" w:rsidR="00BC32B5" w:rsidRPr="005150CB" w:rsidRDefault="00BC32B5" w:rsidP="00501BB7">
            <w:pPr>
              <w:jc w:val="center"/>
              <w:rPr>
                <w:rFonts w:ascii="Arial" w:hAnsi="Arial" w:cs="Arial"/>
                <w:b/>
                <w:sz w:val="16"/>
                <w:szCs w:val="16"/>
              </w:rPr>
            </w:pPr>
            <w:r w:rsidRPr="005150CB">
              <w:rPr>
                <w:rFonts w:ascii="Arial" w:hAnsi="Arial" w:cs="Arial"/>
                <w:b/>
                <w:sz w:val="28"/>
                <w:szCs w:val="28"/>
              </w:rPr>
              <w:t>Centro universitario adscrito a la Universidad de Jaén</w:t>
            </w:r>
          </w:p>
          <w:p w14:paraId="0687E402" w14:textId="77777777" w:rsidR="00BC32B5" w:rsidRPr="005150CB" w:rsidRDefault="00BC32B5" w:rsidP="00501BB7">
            <w:pPr>
              <w:jc w:val="center"/>
              <w:rPr>
                <w:rFonts w:ascii="Arial" w:hAnsi="Arial" w:cs="Arial"/>
                <w:b/>
                <w:sz w:val="16"/>
                <w:szCs w:val="16"/>
              </w:rPr>
            </w:pPr>
          </w:p>
        </w:tc>
      </w:tr>
      <w:tr w:rsidR="005150CB" w:rsidRPr="005150CB" w14:paraId="48481AA5" w14:textId="77777777" w:rsidTr="00027DD3">
        <w:trPr>
          <w:trHeight w:val="1147"/>
          <w:jc w:val="center"/>
        </w:trPr>
        <w:tc>
          <w:tcPr>
            <w:tcW w:w="10103" w:type="dxa"/>
            <w:gridSpan w:val="6"/>
            <w:tcBorders>
              <w:bottom w:val="double" w:sz="4" w:space="0" w:color="auto"/>
            </w:tcBorders>
            <w:shd w:val="clear" w:color="auto" w:fill="C9DAF8"/>
            <w:vAlign w:val="center"/>
          </w:tcPr>
          <w:p w14:paraId="6E439002" w14:textId="77777777" w:rsidR="00C01EEE" w:rsidRPr="005150CB" w:rsidRDefault="00C01EEE" w:rsidP="00AE42C9">
            <w:pPr>
              <w:jc w:val="center"/>
              <w:rPr>
                <w:rFonts w:ascii="Arial" w:hAnsi="Arial" w:cs="Arial"/>
                <w:b/>
                <w:sz w:val="28"/>
                <w:szCs w:val="28"/>
              </w:rPr>
            </w:pPr>
            <w:r w:rsidRPr="005150CB">
              <w:rPr>
                <w:rFonts w:ascii="Arial" w:hAnsi="Arial" w:cs="Arial"/>
                <w:b/>
                <w:sz w:val="28"/>
                <w:szCs w:val="28"/>
              </w:rPr>
              <w:t>GUÍA DOCENTE DE LA ASIGNATURA</w:t>
            </w:r>
          </w:p>
          <w:p w14:paraId="30F87FB5" w14:textId="77777777" w:rsidR="00C01EEE" w:rsidRPr="005150CB" w:rsidRDefault="005946FA" w:rsidP="005946FA">
            <w:pPr>
              <w:jc w:val="center"/>
              <w:rPr>
                <w:rFonts w:ascii="Arial" w:hAnsi="Arial" w:cs="Arial"/>
                <w:b/>
                <w:sz w:val="28"/>
                <w:szCs w:val="28"/>
                <w:u w:val="single"/>
              </w:rPr>
            </w:pPr>
            <w:r w:rsidRPr="005150CB">
              <w:rPr>
                <w:rFonts w:ascii="Arial" w:hAnsi="Arial" w:cs="Arial"/>
                <w:b/>
                <w:sz w:val="28"/>
                <w:szCs w:val="28"/>
                <w:u w:val="single"/>
              </w:rPr>
              <w:t xml:space="preserve">PRACTICUM I  </w:t>
            </w:r>
          </w:p>
        </w:tc>
      </w:tr>
      <w:tr w:rsidR="005150CB" w:rsidRPr="005150CB" w14:paraId="6DD0770F" w14:textId="77777777" w:rsidTr="00027DD3">
        <w:trPr>
          <w:trHeight w:val="567"/>
          <w:jc w:val="center"/>
        </w:trPr>
        <w:tc>
          <w:tcPr>
            <w:tcW w:w="10103" w:type="dxa"/>
            <w:gridSpan w:val="6"/>
            <w:tcBorders>
              <w:bottom w:val="double" w:sz="4" w:space="0" w:color="auto"/>
            </w:tcBorders>
            <w:shd w:val="clear" w:color="auto" w:fill="C9DAF8"/>
            <w:vAlign w:val="center"/>
          </w:tcPr>
          <w:p w14:paraId="11330842" w14:textId="77777777" w:rsidR="004F4EBE" w:rsidRPr="005150CB" w:rsidRDefault="004F4EBE" w:rsidP="00A66F37">
            <w:pPr>
              <w:jc w:val="center"/>
              <w:rPr>
                <w:rFonts w:ascii="Arial" w:hAnsi="Arial" w:cs="Arial"/>
              </w:rPr>
            </w:pPr>
            <w:r w:rsidRPr="005150CB">
              <w:rPr>
                <w:rFonts w:ascii="Arial" w:hAnsi="Arial" w:cs="Arial"/>
                <w:b/>
              </w:rPr>
              <w:t xml:space="preserve">DATOS </w:t>
            </w:r>
            <w:r w:rsidR="008627E7" w:rsidRPr="005150CB">
              <w:rPr>
                <w:rFonts w:ascii="Arial" w:hAnsi="Arial" w:cs="Arial"/>
                <w:b/>
              </w:rPr>
              <w:t xml:space="preserve">BÁSICOS </w:t>
            </w:r>
            <w:r w:rsidRPr="005150CB">
              <w:rPr>
                <w:rFonts w:ascii="Arial" w:hAnsi="Arial" w:cs="Arial"/>
                <w:b/>
              </w:rPr>
              <w:t>DE LA ASIGNATURA</w:t>
            </w:r>
          </w:p>
        </w:tc>
      </w:tr>
      <w:tr w:rsidR="005946FA" w:rsidRPr="000053F9" w14:paraId="6A1101F8" w14:textId="77777777" w:rsidTr="00A66F37">
        <w:trPr>
          <w:trHeight w:val="567"/>
          <w:jc w:val="center"/>
        </w:trPr>
        <w:tc>
          <w:tcPr>
            <w:tcW w:w="4597" w:type="dxa"/>
            <w:gridSpan w:val="3"/>
            <w:tcBorders>
              <w:top w:val="double" w:sz="4" w:space="0" w:color="auto"/>
            </w:tcBorders>
            <w:shd w:val="clear" w:color="auto" w:fill="FFFFFF"/>
            <w:vAlign w:val="center"/>
          </w:tcPr>
          <w:p w14:paraId="7174654B" w14:textId="77777777" w:rsidR="005946FA" w:rsidRPr="00330170" w:rsidRDefault="005946FA" w:rsidP="00330170">
            <w:pPr>
              <w:spacing w:before="60" w:after="60"/>
              <w:rPr>
                <w:rFonts w:ascii="Arial" w:hAnsi="Arial" w:cs="Arial"/>
                <w:b/>
                <w:color w:val="000000"/>
                <w:sz w:val="22"/>
                <w:szCs w:val="22"/>
              </w:rPr>
            </w:pPr>
            <w:r w:rsidRPr="00330170">
              <w:rPr>
                <w:rFonts w:ascii="Arial" w:hAnsi="Arial" w:cs="Arial"/>
                <w:b/>
                <w:color w:val="000000"/>
                <w:sz w:val="22"/>
                <w:szCs w:val="22"/>
              </w:rPr>
              <w:t>Módulo en el que se integra</w:t>
            </w:r>
          </w:p>
        </w:tc>
        <w:tc>
          <w:tcPr>
            <w:tcW w:w="5506" w:type="dxa"/>
            <w:gridSpan w:val="3"/>
            <w:tcBorders>
              <w:top w:val="double" w:sz="4" w:space="0" w:color="auto"/>
            </w:tcBorders>
            <w:shd w:val="clear" w:color="auto" w:fill="FFFFFF"/>
            <w:vAlign w:val="center"/>
          </w:tcPr>
          <w:p w14:paraId="195EEF5A" w14:textId="77777777" w:rsidR="005946FA" w:rsidRPr="00AE202A" w:rsidRDefault="005946FA" w:rsidP="00E31330">
            <w:pPr>
              <w:spacing w:before="60" w:after="60"/>
              <w:rPr>
                <w:rFonts w:ascii="Arial" w:hAnsi="Arial" w:cs="Arial"/>
                <w:color w:val="000000"/>
                <w:sz w:val="22"/>
                <w:szCs w:val="22"/>
              </w:rPr>
            </w:pPr>
            <w:r w:rsidRPr="00AE202A">
              <w:rPr>
                <w:rFonts w:ascii="Arial" w:hAnsi="Arial" w:cs="Arial"/>
                <w:sz w:val="22"/>
                <w:szCs w:val="22"/>
              </w:rPr>
              <w:t>PRACTICUM</w:t>
            </w:r>
          </w:p>
        </w:tc>
      </w:tr>
      <w:tr w:rsidR="005946FA" w:rsidRPr="000053F9" w14:paraId="2B7BA838" w14:textId="77777777" w:rsidTr="00A66F37">
        <w:trPr>
          <w:trHeight w:val="567"/>
          <w:jc w:val="center"/>
        </w:trPr>
        <w:tc>
          <w:tcPr>
            <w:tcW w:w="4597" w:type="dxa"/>
            <w:gridSpan w:val="3"/>
            <w:shd w:val="clear" w:color="auto" w:fill="FFFFFF"/>
            <w:vAlign w:val="center"/>
          </w:tcPr>
          <w:p w14:paraId="298582BA" w14:textId="77777777" w:rsidR="005946FA" w:rsidRPr="00330170" w:rsidRDefault="005946FA" w:rsidP="00330170">
            <w:pPr>
              <w:spacing w:before="60" w:after="60"/>
              <w:rPr>
                <w:rFonts w:ascii="Arial" w:hAnsi="Arial" w:cs="Arial"/>
                <w:b/>
                <w:color w:val="000000"/>
                <w:sz w:val="22"/>
                <w:szCs w:val="22"/>
              </w:rPr>
            </w:pPr>
            <w:r w:rsidRPr="00330170">
              <w:rPr>
                <w:rFonts w:ascii="Arial" w:hAnsi="Arial" w:cs="Arial"/>
                <w:b/>
                <w:color w:val="000000"/>
                <w:sz w:val="22"/>
                <w:szCs w:val="22"/>
              </w:rPr>
              <w:t>Título de Grado del que forma parte</w:t>
            </w:r>
          </w:p>
        </w:tc>
        <w:tc>
          <w:tcPr>
            <w:tcW w:w="5506" w:type="dxa"/>
            <w:gridSpan w:val="3"/>
            <w:shd w:val="clear" w:color="auto" w:fill="FFFFFF"/>
            <w:vAlign w:val="center"/>
          </w:tcPr>
          <w:p w14:paraId="01F4E82D" w14:textId="77777777" w:rsidR="005946FA" w:rsidRPr="00AE202A" w:rsidRDefault="005946FA" w:rsidP="00684B42">
            <w:pPr>
              <w:rPr>
                <w:rFonts w:ascii="Arial" w:hAnsi="Arial" w:cs="Arial"/>
                <w:color w:val="000000"/>
                <w:sz w:val="22"/>
                <w:szCs w:val="22"/>
              </w:rPr>
            </w:pPr>
            <w:r w:rsidRPr="00AE202A">
              <w:rPr>
                <w:rFonts w:ascii="Arial" w:hAnsi="Arial" w:cs="Arial"/>
                <w:color w:val="000000"/>
                <w:sz w:val="22"/>
                <w:szCs w:val="22"/>
              </w:rPr>
              <w:t xml:space="preserve">Grado en EDUCACIÓN </w:t>
            </w:r>
            <w:r w:rsidR="00684B42">
              <w:rPr>
                <w:rFonts w:ascii="Arial" w:hAnsi="Arial" w:cs="Arial"/>
                <w:color w:val="000000"/>
                <w:sz w:val="22"/>
                <w:szCs w:val="22"/>
              </w:rPr>
              <w:t>PRIMARIA</w:t>
            </w:r>
          </w:p>
        </w:tc>
      </w:tr>
      <w:tr w:rsidR="005946FA" w:rsidRPr="000053F9" w14:paraId="7CC631AD" w14:textId="77777777" w:rsidTr="00A66F37">
        <w:trPr>
          <w:trHeight w:val="567"/>
          <w:jc w:val="center"/>
        </w:trPr>
        <w:tc>
          <w:tcPr>
            <w:tcW w:w="4597" w:type="dxa"/>
            <w:gridSpan w:val="3"/>
            <w:shd w:val="clear" w:color="auto" w:fill="FFFFFF"/>
            <w:vAlign w:val="center"/>
          </w:tcPr>
          <w:p w14:paraId="41F123B8" w14:textId="77777777" w:rsidR="005946FA" w:rsidRPr="00330170" w:rsidRDefault="005946FA" w:rsidP="00330170">
            <w:pPr>
              <w:spacing w:before="60" w:after="60"/>
              <w:rPr>
                <w:rFonts w:ascii="Arial" w:hAnsi="Arial" w:cs="Arial"/>
                <w:b/>
                <w:color w:val="000000"/>
                <w:sz w:val="22"/>
                <w:szCs w:val="22"/>
              </w:rPr>
            </w:pPr>
            <w:r w:rsidRPr="00330170">
              <w:rPr>
                <w:rFonts w:ascii="Arial" w:hAnsi="Arial" w:cs="Arial"/>
                <w:b/>
                <w:color w:val="000000"/>
                <w:sz w:val="22"/>
                <w:szCs w:val="22"/>
              </w:rPr>
              <w:t>Fecha de publicación del título en B.O.E.</w:t>
            </w:r>
          </w:p>
        </w:tc>
        <w:tc>
          <w:tcPr>
            <w:tcW w:w="5506" w:type="dxa"/>
            <w:gridSpan w:val="3"/>
            <w:shd w:val="clear" w:color="auto" w:fill="FFFFFF"/>
            <w:vAlign w:val="center"/>
          </w:tcPr>
          <w:p w14:paraId="5AF41D3D" w14:textId="77777777" w:rsidR="005946FA" w:rsidRPr="00AE202A" w:rsidRDefault="005946FA" w:rsidP="00E31330">
            <w:pPr>
              <w:spacing w:before="60"/>
              <w:rPr>
                <w:rFonts w:ascii="Arial" w:hAnsi="Arial" w:cs="Arial"/>
                <w:color w:val="000000"/>
                <w:sz w:val="22"/>
                <w:szCs w:val="22"/>
              </w:rPr>
            </w:pPr>
            <w:r w:rsidRPr="00AE202A">
              <w:rPr>
                <w:rFonts w:ascii="Arial" w:hAnsi="Arial" w:cs="Arial"/>
                <w:color w:val="000000"/>
                <w:sz w:val="22"/>
                <w:szCs w:val="22"/>
              </w:rPr>
              <w:t xml:space="preserve">B.O.E. nº 44, de 21 de febrero de 2011 y </w:t>
            </w:r>
          </w:p>
          <w:p w14:paraId="62128D5E" w14:textId="77777777" w:rsidR="005946FA" w:rsidRPr="00AE202A" w:rsidRDefault="005946FA" w:rsidP="00E31330">
            <w:pPr>
              <w:spacing w:after="60"/>
              <w:rPr>
                <w:rFonts w:ascii="Arial" w:hAnsi="Arial" w:cs="Arial"/>
                <w:color w:val="000000"/>
                <w:sz w:val="22"/>
                <w:szCs w:val="22"/>
              </w:rPr>
            </w:pPr>
            <w:r w:rsidRPr="00AE202A">
              <w:rPr>
                <w:rFonts w:ascii="Arial" w:hAnsi="Arial" w:cs="Arial"/>
                <w:color w:val="000000"/>
                <w:sz w:val="22"/>
                <w:szCs w:val="22"/>
              </w:rPr>
              <w:t>B.O.E. nº 255, de 24 de octubre de 2013</w:t>
            </w:r>
          </w:p>
        </w:tc>
      </w:tr>
      <w:tr w:rsidR="008627E7" w:rsidRPr="000053F9" w14:paraId="54CEA4C7" w14:textId="77777777" w:rsidTr="00A66F37">
        <w:trPr>
          <w:trHeight w:val="567"/>
          <w:jc w:val="center"/>
        </w:trPr>
        <w:tc>
          <w:tcPr>
            <w:tcW w:w="2251" w:type="dxa"/>
            <w:gridSpan w:val="2"/>
            <w:shd w:val="clear" w:color="auto" w:fill="FFFFFF"/>
            <w:vAlign w:val="center"/>
          </w:tcPr>
          <w:p w14:paraId="5A6CB494" w14:textId="77777777" w:rsidR="004F4EBE" w:rsidRPr="00330170" w:rsidRDefault="004F4EBE" w:rsidP="00A66F37">
            <w:pPr>
              <w:spacing w:before="60" w:after="60"/>
              <w:rPr>
                <w:rFonts w:ascii="Arial" w:hAnsi="Arial" w:cs="Arial"/>
                <w:b/>
                <w:color w:val="000000"/>
                <w:sz w:val="22"/>
                <w:szCs w:val="22"/>
              </w:rPr>
            </w:pPr>
            <w:r w:rsidRPr="00330170">
              <w:rPr>
                <w:rFonts w:ascii="Arial" w:hAnsi="Arial" w:cs="Arial"/>
                <w:b/>
                <w:color w:val="000000"/>
                <w:sz w:val="22"/>
                <w:szCs w:val="22"/>
              </w:rPr>
              <w:t>Créditos ECTS</w:t>
            </w:r>
          </w:p>
        </w:tc>
        <w:tc>
          <w:tcPr>
            <w:tcW w:w="2346" w:type="dxa"/>
            <w:shd w:val="clear" w:color="auto" w:fill="FFFFFF"/>
            <w:vAlign w:val="center"/>
          </w:tcPr>
          <w:p w14:paraId="17587FFD" w14:textId="77777777" w:rsidR="004F4EBE" w:rsidRPr="00330170" w:rsidRDefault="004F4EBE" w:rsidP="00A66F37">
            <w:pPr>
              <w:spacing w:before="60" w:after="60"/>
              <w:rPr>
                <w:rFonts w:ascii="Arial" w:hAnsi="Arial" w:cs="Arial"/>
                <w:b/>
                <w:color w:val="000000"/>
                <w:sz w:val="22"/>
                <w:szCs w:val="22"/>
              </w:rPr>
            </w:pPr>
            <w:r w:rsidRPr="00330170">
              <w:rPr>
                <w:rFonts w:ascii="Arial" w:hAnsi="Arial" w:cs="Arial"/>
                <w:b/>
                <w:color w:val="000000"/>
                <w:sz w:val="22"/>
                <w:szCs w:val="22"/>
              </w:rPr>
              <w:t xml:space="preserve">Totales: </w:t>
            </w:r>
            <w:r w:rsidR="005946FA">
              <w:rPr>
                <w:rFonts w:ascii="Arial" w:hAnsi="Arial" w:cs="Arial"/>
                <w:b/>
                <w:color w:val="000000"/>
                <w:sz w:val="22"/>
                <w:szCs w:val="22"/>
              </w:rPr>
              <w:t>20</w:t>
            </w:r>
          </w:p>
        </w:tc>
        <w:tc>
          <w:tcPr>
            <w:tcW w:w="2098" w:type="dxa"/>
            <w:gridSpan w:val="2"/>
            <w:shd w:val="clear" w:color="auto" w:fill="FFFFFF"/>
            <w:vAlign w:val="center"/>
          </w:tcPr>
          <w:p w14:paraId="3932C7CE" w14:textId="77777777" w:rsidR="00370D38" w:rsidRPr="00330170" w:rsidRDefault="004F4EBE" w:rsidP="00A66F37">
            <w:pPr>
              <w:spacing w:before="60" w:after="60"/>
              <w:rPr>
                <w:rFonts w:ascii="Arial" w:hAnsi="Arial" w:cs="Arial"/>
                <w:b/>
                <w:color w:val="000000"/>
                <w:sz w:val="22"/>
                <w:szCs w:val="22"/>
              </w:rPr>
            </w:pPr>
            <w:r w:rsidRPr="00330170">
              <w:rPr>
                <w:rFonts w:ascii="Arial" w:hAnsi="Arial" w:cs="Arial"/>
                <w:b/>
                <w:color w:val="000000"/>
                <w:sz w:val="22"/>
                <w:szCs w:val="22"/>
              </w:rPr>
              <w:t>Teóricos:</w:t>
            </w:r>
            <w:r w:rsidR="000E6BC4" w:rsidRPr="00330170">
              <w:rPr>
                <w:rFonts w:ascii="Arial" w:hAnsi="Arial" w:cs="Arial"/>
                <w:b/>
                <w:color w:val="000000"/>
                <w:sz w:val="22"/>
                <w:szCs w:val="22"/>
              </w:rPr>
              <w:t xml:space="preserve"> </w:t>
            </w:r>
            <w:r w:rsidR="005946FA" w:rsidRPr="005946FA">
              <w:rPr>
                <w:rFonts w:ascii="Arial" w:hAnsi="Arial" w:cs="Arial"/>
                <w:color w:val="000000"/>
                <w:sz w:val="22"/>
                <w:szCs w:val="22"/>
              </w:rPr>
              <w:t>4</w:t>
            </w:r>
          </w:p>
        </w:tc>
        <w:tc>
          <w:tcPr>
            <w:tcW w:w="3408" w:type="dxa"/>
            <w:shd w:val="clear" w:color="auto" w:fill="FFFFFF"/>
            <w:vAlign w:val="center"/>
          </w:tcPr>
          <w:p w14:paraId="6C27FAD5" w14:textId="77777777" w:rsidR="004F4EBE" w:rsidRPr="00330170" w:rsidRDefault="004F4EBE" w:rsidP="00A66F37">
            <w:pPr>
              <w:spacing w:before="60" w:after="60"/>
              <w:rPr>
                <w:rFonts w:ascii="Arial" w:hAnsi="Arial" w:cs="Arial"/>
                <w:b/>
                <w:color w:val="000000"/>
                <w:sz w:val="22"/>
                <w:szCs w:val="22"/>
              </w:rPr>
            </w:pPr>
            <w:r w:rsidRPr="00330170">
              <w:rPr>
                <w:rFonts w:ascii="Arial" w:hAnsi="Arial" w:cs="Arial"/>
                <w:b/>
                <w:color w:val="000000"/>
                <w:sz w:val="22"/>
                <w:szCs w:val="22"/>
              </w:rPr>
              <w:t>Prácticos:</w:t>
            </w:r>
            <w:r w:rsidR="000E6BC4" w:rsidRPr="00330170">
              <w:rPr>
                <w:rFonts w:ascii="Arial" w:hAnsi="Arial" w:cs="Arial"/>
                <w:b/>
                <w:color w:val="000000"/>
                <w:sz w:val="22"/>
                <w:szCs w:val="22"/>
              </w:rPr>
              <w:t xml:space="preserve"> </w:t>
            </w:r>
            <w:r w:rsidRPr="00330170">
              <w:rPr>
                <w:rFonts w:ascii="Arial" w:hAnsi="Arial" w:cs="Arial"/>
                <w:b/>
                <w:color w:val="000000"/>
                <w:sz w:val="22"/>
                <w:szCs w:val="22"/>
              </w:rPr>
              <w:t xml:space="preserve"> </w:t>
            </w:r>
            <w:r w:rsidR="005946FA" w:rsidRPr="005946FA">
              <w:rPr>
                <w:rFonts w:ascii="Arial" w:hAnsi="Arial" w:cs="Arial"/>
                <w:color w:val="000000"/>
                <w:sz w:val="22"/>
                <w:szCs w:val="22"/>
              </w:rPr>
              <w:t>16</w:t>
            </w:r>
          </w:p>
        </w:tc>
      </w:tr>
      <w:tr w:rsidR="005946FA" w:rsidRPr="000053F9" w14:paraId="7C76A464" w14:textId="77777777" w:rsidTr="00A66F37">
        <w:trPr>
          <w:trHeight w:val="567"/>
          <w:jc w:val="center"/>
        </w:trPr>
        <w:tc>
          <w:tcPr>
            <w:tcW w:w="4597" w:type="dxa"/>
            <w:gridSpan w:val="3"/>
            <w:shd w:val="clear" w:color="auto" w:fill="FFFFFF"/>
            <w:vAlign w:val="center"/>
          </w:tcPr>
          <w:p w14:paraId="1694599C" w14:textId="77777777" w:rsidR="005946FA" w:rsidRPr="00330170" w:rsidRDefault="005946FA" w:rsidP="00330170">
            <w:pPr>
              <w:spacing w:before="60" w:after="60"/>
              <w:rPr>
                <w:rFonts w:ascii="Arial" w:hAnsi="Arial" w:cs="Arial"/>
                <w:b/>
                <w:color w:val="000000"/>
                <w:sz w:val="22"/>
                <w:szCs w:val="22"/>
              </w:rPr>
            </w:pPr>
            <w:r w:rsidRPr="00330170">
              <w:rPr>
                <w:rFonts w:ascii="Arial" w:hAnsi="Arial" w:cs="Arial"/>
                <w:b/>
                <w:color w:val="000000"/>
                <w:sz w:val="22"/>
                <w:szCs w:val="22"/>
              </w:rPr>
              <w:t>Carácter</w:t>
            </w:r>
          </w:p>
        </w:tc>
        <w:tc>
          <w:tcPr>
            <w:tcW w:w="5506" w:type="dxa"/>
            <w:gridSpan w:val="3"/>
            <w:shd w:val="clear" w:color="auto" w:fill="FFFFFF"/>
            <w:vAlign w:val="center"/>
          </w:tcPr>
          <w:p w14:paraId="543E7E0D" w14:textId="77777777" w:rsidR="005946FA" w:rsidRPr="003221ED" w:rsidRDefault="005946FA" w:rsidP="00E31330">
            <w:pPr>
              <w:rPr>
                <w:rFonts w:ascii="Arial" w:hAnsi="Arial" w:cs="Arial"/>
                <w:sz w:val="22"/>
                <w:szCs w:val="22"/>
              </w:rPr>
            </w:pPr>
            <w:r w:rsidRPr="003221ED">
              <w:rPr>
                <w:rFonts w:ascii="Arial" w:hAnsi="Arial" w:cs="Arial"/>
                <w:sz w:val="22"/>
                <w:szCs w:val="22"/>
              </w:rPr>
              <w:t>PRÁCTICAS EXTERNAS</w:t>
            </w:r>
          </w:p>
        </w:tc>
      </w:tr>
      <w:tr w:rsidR="002D7DF6" w:rsidRPr="000053F9" w14:paraId="04A128C0" w14:textId="77777777" w:rsidTr="00A66F37">
        <w:trPr>
          <w:trHeight w:val="567"/>
          <w:jc w:val="center"/>
        </w:trPr>
        <w:tc>
          <w:tcPr>
            <w:tcW w:w="4597" w:type="dxa"/>
            <w:gridSpan w:val="3"/>
            <w:shd w:val="clear" w:color="auto" w:fill="FFFFFF"/>
            <w:vAlign w:val="center"/>
          </w:tcPr>
          <w:p w14:paraId="6E8D9134" w14:textId="77777777" w:rsidR="002D7DF6" w:rsidRPr="00330170" w:rsidRDefault="002D7DF6" w:rsidP="002D7DF6">
            <w:pPr>
              <w:spacing w:before="60" w:after="60"/>
              <w:rPr>
                <w:rFonts w:ascii="Arial" w:hAnsi="Arial" w:cs="Arial"/>
                <w:b/>
                <w:color w:val="000000"/>
                <w:sz w:val="22"/>
                <w:szCs w:val="22"/>
              </w:rPr>
            </w:pPr>
            <w:r w:rsidRPr="00330170">
              <w:rPr>
                <w:rFonts w:ascii="Arial" w:hAnsi="Arial" w:cs="Arial"/>
                <w:b/>
                <w:color w:val="000000"/>
                <w:sz w:val="22"/>
                <w:szCs w:val="22"/>
              </w:rPr>
              <w:t>Año académico</w:t>
            </w:r>
          </w:p>
        </w:tc>
        <w:tc>
          <w:tcPr>
            <w:tcW w:w="5506" w:type="dxa"/>
            <w:gridSpan w:val="3"/>
            <w:shd w:val="clear" w:color="auto" w:fill="FFFFFF"/>
            <w:vAlign w:val="center"/>
          </w:tcPr>
          <w:p w14:paraId="480861EA" w14:textId="5BEBA088" w:rsidR="002D7DF6" w:rsidRPr="005C230A" w:rsidRDefault="002D7DF6" w:rsidP="002213C0">
            <w:pPr>
              <w:rPr>
                <w:rFonts w:ascii="Arial" w:hAnsi="Arial" w:cs="Arial"/>
                <w:color w:val="000000"/>
                <w:sz w:val="22"/>
                <w:szCs w:val="22"/>
              </w:rPr>
            </w:pPr>
            <w:r w:rsidRPr="005C230A">
              <w:rPr>
                <w:rFonts w:ascii="Arial" w:hAnsi="Arial" w:cs="Arial"/>
                <w:color w:val="000000"/>
                <w:sz w:val="22"/>
                <w:szCs w:val="22"/>
              </w:rPr>
              <w:t>202</w:t>
            </w:r>
            <w:r w:rsidR="0019464F">
              <w:rPr>
                <w:rFonts w:ascii="Arial" w:hAnsi="Arial" w:cs="Arial"/>
                <w:color w:val="000000"/>
                <w:sz w:val="22"/>
                <w:szCs w:val="22"/>
              </w:rPr>
              <w:t>4</w:t>
            </w:r>
            <w:r w:rsidRPr="005C230A">
              <w:rPr>
                <w:rFonts w:ascii="Arial" w:hAnsi="Arial" w:cs="Arial"/>
                <w:color w:val="000000"/>
                <w:sz w:val="22"/>
                <w:szCs w:val="22"/>
              </w:rPr>
              <w:t>/202</w:t>
            </w:r>
            <w:r w:rsidR="0019464F">
              <w:rPr>
                <w:rFonts w:ascii="Arial" w:hAnsi="Arial" w:cs="Arial"/>
                <w:color w:val="000000"/>
                <w:sz w:val="22"/>
                <w:szCs w:val="22"/>
              </w:rPr>
              <w:t>5</w:t>
            </w:r>
          </w:p>
        </w:tc>
      </w:tr>
      <w:tr w:rsidR="00684B42" w:rsidRPr="000053F9" w14:paraId="7FE34D45" w14:textId="77777777" w:rsidTr="00A66F37">
        <w:trPr>
          <w:trHeight w:val="567"/>
          <w:jc w:val="center"/>
        </w:trPr>
        <w:tc>
          <w:tcPr>
            <w:tcW w:w="4597" w:type="dxa"/>
            <w:gridSpan w:val="3"/>
            <w:shd w:val="clear" w:color="auto" w:fill="FFFFFF"/>
            <w:vAlign w:val="center"/>
          </w:tcPr>
          <w:p w14:paraId="35A4FFF4" w14:textId="77777777" w:rsidR="00684B42" w:rsidRPr="00330170" w:rsidRDefault="00684B42" w:rsidP="00330170">
            <w:pPr>
              <w:spacing w:before="60" w:after="60"/>
              <w:rPr>
                <w:rFonts w:ascii="Arial" w:hAnsi="Arial" w:cs="Arial"/>
                <w:b/>
                <w:color w:val="000000"/>
                <w:sz w:val="22"/>
                <w:szCs w:val="22"/>
              </w:rPr>
            </w:pPr>
            <w:r w:rsidRPr="00330170">
              <w:rPr>
                <w:rFonts w:ascii="Arial" w:hAnsi="Arial" w:cs="Arial"/>
                <w:b/>
                <w:color w:val="000000"/>
                <w:sz w:val="22"/>
                <w:szCs w:val="22"/>
              </w:rPr>
              <w:t>Curso / cuatrimestre</w:t>
            </w:r>
          </w:p>
        </w:tc>
        <w:tc>
          <w:tcPr>
            <w:tcW w:w="5506" w:type="dxa"/>
            <w:gridSpan w:val="3"/>
            <w:shd w:val="clear" w:color="auto" w:fill="FFFFFF"/>
            <w:vAlign w:val="center"/>
          </w:tcPr>
          <w:p w14:paraId="15FC01F2" w14:textId="77777777" w:rsidR="00684B42" w:rsidRPr="00AE202A" w:rsidRDefault="00684B42" w:rsidP="00501BB7">
            <w:pPr>
              <w:rPr>
                <w:rFonts w:ascii="Arial" w:hAnsi="Arial" w:cs="Arial"/>
                <w:color w:val="000000"/>
                <w:sz w:val="22"/>
                <w:szCs w:val="22"/>
              </w:rPr>
            </w:pPr>
            <w:r w:rsidRPr="00AE202A">
              <w:rPr>
                <w:rFonts w:ascii="Arial" w:hAnsi="Arial" w:cs="Arial"/>
                <w:color w:val="000000"/>
                <w:sz w:val="22"/>
                <w:szCs w:val="22"/>
              </w:rPr>
              <w:t xml:space="preserve">3º CURSO / </w:t>
            </w:r>
            <w:r>
              <w:rPr>
                <w:rFonts w:ascii="Arial" w:hAnsi="Arial" w:cs="Arial"/>
                <w:color w:val="000000"/>
                <w:sz w:val="22"/>
                <w:szCs w:val="22"/>
              </w:rPr>
              <w:t>1</w:t>
            </w:r>
            <w:r w:rsidRPr="00AE202A">
              <w:rPr>
                <w:rFonts w:ascii="Arial" w:hAnsi="Arial" w:cs="Arial"/>
                <w:color w:val="000000"/>
                <w:sz w:val="22"/>
                <w:szCs w:val="22"/>
              </w:rPr>
              <w:t>º CUATRIMESTRE</w:t>
            </w:r>
          </w:p>
        </w:tc>
      </w:tr>
      <w:tr w:rsidR="005946FA" w:rsidRPr="000053F9" w14:paraId="74A91E29" w14:textId="77777777" w:rsidTr="00A66F37">
        <w:trPr>
          <w:trHeight w:val="567"/>
          <w:jc w:val="center"/>
        </w:trPr>
        <w:tc>
          <w:tcPr>
            <w:tcW w:w="4597" w:type="dxa"/>
            <w:gridSpan w:val="3"/>
            <w:tcBorders>
              <w:bottom w:val="double" w:sz="4" w:space="0" w:color="auto"/>
            </w:tcBorders>
            <w:shd w:val="clear" w:color="auto" w:fill="FFFFFF"/>
            <w:vAlign w:val="center"/>
          </w:tcPr>
          <w:p w14:paraId="4E183E49" w14:textId="77777777" w:rsidR="005946FA" w:rsidRPr="00330170" w:rsidRDefault="005946FA" w:rsidP="00330170">
            <w:pPr>
              <w:spacing w:before="60" w:after="60"/>
              <w:rPr>
                <w:rFonts w:ascii="Arial" w:hAnsi="Arial" w:cs="Arial"/>
                <w:b/>
                <w:color w:val="000000"/>
                <w:sz w:val="22"/>
                <w:szCs w:val="22"/>
              </w:rPr>
            </w:pPr>
            <w:r w:rsidRPr="00330170">
              <w:rPr>
                <w:rFonts w:ascii="Arial" w:hAnsi="Arial" w:cs="Arial"/>
                <w:b/>
                <w:color w:val="000000"/>
                <w:sz w:val="22"/>
                <w:szCs w:val="22"/>
              </w:rPr>
              <w:t>Horario semanal de la asignatura</w:t>
            </w:r>
          </w:p>
        </w:tc>
        <w:tc>
          <w:tcPr>
            <w:tcW w:w="5506" w:type="dxa"/>
            <w:gridSpan w:val="3"/>
            <w:tcBorders>
              <w:bottom w:val="double" w:sz="4" w:space="0" w:color="auto"/>
            </w:tcBorders>
            <w:shd w:val="clear" w:color="auto" w:fill="FFFFFF"/>
            <w:vAlign w:val="center"/>
          </w:tcPr>
          <w:p w14:paraId="131A57DB" w14:textId="77777777" w:rsidR="005946FA" w:rsidRPr="002D7DF6" w:rsidRDefault="005946FA" w:rsidP="00437995">
            <w:pPr>
              <w:jc w:val="both"/>
              <w:rPr>
                <w:rFonts w:ascii="Arial" w:hAnsi="Arial" w:cs="Arial"/>
                <w:color w:val="000000"/>
                <w:sz w:val="22"/>
                <w:szCs w:val="22"/>
              </w:rPr>
            </w:pPr>
            <w:r w:rsidRPr="002D7DF6">
              <w:rPr>
                <w:rFonts w:ascii="Arial" w:hAnsi="Arial" w:cs="Arial"/>
                <w:color w:val="000000"/>
                <w:sz w:val="22"/>
                <w:szCs w:val="22"/>
              </w:rPr>
              <w:t>Aparece en la Web del Centro Universitario Sagrada Familia: htpp://magisterio.safa.edu/</w:t>
            </w:r>
          </w:p>
        </w:tc>
      </w:tr>
      <w:tr w:rsidR="005150CB" w:rsidRPr="005150CB" w14:paraId="1A1C01C0" w14:textId="77777777" w:rsidTr="00027DD3">
        <w:trPr>
          <w:trHeight w:val="567"/>
          <w:jc w:val="center"/>
        </w:trPr>
        <w:tc>
          <w:tcPr>
            <w:tcW w:w="10103" w:type="dxa"/>
            <w:gridSpan w:val="6"/>
            <w:tcBorders>
              <w:top w:val="double" w:sz="4" w:space="0" w:color="auto"/>
              <w:bottom w:val="double" w:sz="4" w:space="0" w:color="auto"/>
            </w:tcBorders>
            <w:shd w:val="clear" w:color="auto" w:fill="C9DAF8"/>
            <w:vAlign w:val="center"/>
          </w:tcPr>
          <w:p w14:paraId="16F6EE2D" w14:textId="77777777" w:rsidR="005946FA" w:rsidRPr="005150CB" w:rsidRDefault="005946FA" w:rsidP="00A66F37">
            <w:pPr>
              <w:jc w:val="center"/>
              <w:rPr>
                <w:rFonts w:ascii="Arial" w:hAnsi="Arial" w:cs="Arial"/>
              </w:rPr>
            </w:pPr>
            <w:r w:rsidRPr="005150CB">
              <w:rPr>
                <w:rFonts w:ascii="Arial" w:hAnsi="Arial" w:cs="Arial"/>
                <w:b/>
              </w:rPr>
              <w:t>DATOS DEL PROFESORADO</w:t>
            </w:r>
          </w:p>
        </w:tc>
      </w:tr>
      <w:tr w:rsidR="0019464F" w:rsidRPr="00C01EEE" w14:paraId="11E300E2" w14:textId="77777777" w:rsidTr="00A66F37">
        <w:trPr>
          <w:trHeight w:val="567"/>
          <w:jc w:val="center"/>
        </w:trPr>
        <w:tc>
          <w:tcPr>
            <w:tcW w:w="4597" w:type="dxa"/>
            <w:gridSpan w:val="3"/>
            <w:tcBorders>
              <w:top w:val="double" w:sz="4" w:space="0" w:color="auto"/>
            </w:tcBorders>
            <w:shd w:val="clear" w:color="auto" w:fill="FFFFFF"/>
            <w:vAlign w:val="center"/>
          </w:tcPr>
          <w:p w14:paraId="3F7BEE94" w14:textId="71353167" w:rsidR="0019464F" w:rsidRPr="000053F9" w:rsidRDefault="0019464F" w:rsidP="0019464F">
            <w:pPr>
              <w:spacing w:before="60" w:after="60"/>
              <w:rPr>
                <w:rFonts w:ascii="Arial" w:hAnsi="Arial" w:cs="Arial"/>
                <w:b/>
                <w:color w:val="000000"/>
                <w:sz w:val="22"/>
                <w:szCs w:val="22"/>
              </w:rPr>
            </w:pPr>
            <w:r w:rsidRPr="000053F9">
              <w:rPr>
                <w:rFonts w:ascii="Arial" w:hAnsi="Arial" w:cs="Arial"/>
                <w:b/>
                <w:color w:val="000000"/>
                <w:sz w:val="22"/>
                <w:szCs w:val="22"/>
              </w:rPr>
              <w:t>Profesor</w:t>
            </w:r>
            <w:r>
              <w:rPr>
                <w:rFonts w:ascii="Arial" w:hAnsi="Arial" w:cs="Arial"/>
                <w:b/>
                <w:color w:val="000000"/>
                <w:sz w:val="22"/>
                <w:szCs w:val="22"/>
              </w:rPr>
              <w:t xml:space="preserve"> (coordinador)</w:t>
            </w:r>
          </w:p>
        </w:tc>
        <w:tc>
          <w:tcPr>
            <w:tcW w:w="5506" w:type="dxa"/>
            <w:gridSpan w:val="3"/>
            <w:tcBorders>
              <w:top w:val="double" w:sz="4" w:space="0" w:color="auto"/>
            </w:tcBorders>
            <w:shd w:val="clear" w:color="auto" w:fill="FFFFFF"/>
            <w:vAlign w:val="center"/>
          </w:tcPr>
          <w:p w14:paraId="107C76B7" w14:textId="77777777" w:rsidR="0019464F" w:rsidRPr="007E2872" w:rsidRDefault="0019464F" w:rsidP="0019464F">
            <w:pPr>
              <w:rPr>
                <w:rFonts w:ascii="Arial" w:hAnsi="Arial" w:cs="Arial"/>
                <w:sz w:val="22"/>
                <w:szCs w:val="22"/>
              </w:rPr>
            </w:pPr>
            <w:r>
              <w:rPr>
                <w:rFonts w:ascii="Arial" w:hAnsi="Arial" w:cs="Arial"/>
                <w:sz w:val="22"/>
                <w:szCs w:val="22"/>
              </w:rPr>
              <w:t>Jesús J. Risueño Martínez</w:t>
            </w:r>
          </w:p>
        </w:tc>
      </w:tr>
      <w:tr w:rsidR="005946FA" w:rsidRPr="00C01EEE" w14:paraId="6279DADE" w14:textId="77777777" w:rsidTr="00A66F37">
        <w:trPr>
          <w:trHeight w:val="567"/>
          <w:jc w:val="center"/>
        </w:trPr>
        <w:tc>
          <w:tcPr>
            <w:tcW w:w="4597" w:type="dxa"/>
            <w:gridSpan w:val="3"/>
            <w:tcBorders>
              <w:top w:val="single" w:sz="4" w:space="0" w:color="auto"/>
            </w:tcBorders>
            <w:shd w:val="clear" w:color="auto" w:fill="FFFFFF"/>
            <w:vAlign w:val="center"/>
          </w:tcPr>
          <w:p w14:paraId="4CA58CA2" w14:textId="77777777" w:rsidR="005946FA" w:rsidRPr="000053F9" w:rsidRDefault="005946FA" w:rsidP="00A66F37">
            <w:pPr>
              <w:spacing w:before="60" w:after="60"/>
              <w:rPr>
                <w:rFonts w:ascii="Arial" w:hAnsi="Arial" w:cs="Arial"/>
                <w:b/>
                <w:color w:val="000000"/>
                <w:sz w:val="22"/>
                <w:szCs w:val="22"/>
              </w:rPr>
            </w:pPr>
            <w:r w:rsidRPr="000053F9">
              <w:rPr>
                <w:rFonts w:ascii="Arial" w:hAnsi="Arial" w:cs="Arial"/>
                <w:b/>
                <w:color w:val="000000"/>
                <w:sz w:val="22"/>
                <w:szCs w:val="22"/>
              </w:rPr>
              <w:t>Área de conocimiento</w:t>
            </w:r>
          </w:p>
        </w:tc>
        <w:tc>
          <w:tcPr>
            <w:tcW w:w="5506" w:type="dxa"/>
            <w:gridSpan w:val="3"/>
            <w:tcBorders>
              <w:top w:val="single" w:sz="4" w:space="0" w:color="auto"/>
            </w:tcBorders>
            <w:shd w:val="clear" w:color="auto" w:fill="FFFFFF"/>
            <w:vAlign w:val="center"/>
          </w:tcPr>
          <w:p w14:paraId="0610F4FA" w14:textId="77777777" w:rsidR="005946FA" w:rsidRPr="00AE202A" w:rsidRDefault="005946FA" w:rsidP="00E3133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Pr="00AE202A">
              <w:rPr>
                <w:rFonts w:ascii="Arial" w:hAnsi="Arial" w:cs="Arial"/>
                <w:color w:val="000000"/>
                <w:sz w:val="22"/>
                <w:szCs w:val="22"/>
              </w:rPr>
              <w:t>Didáctica y Organización Escolar (Cód. 215)</w:t>
            </w:r>
          </w:p>
          <w:p w14:paraId="5392D14B" w14:textId="77777777" w:rsidR="005946FA" w:rsidRPr="00AE202A" w:rsidRDefault="005946FA" w:rsidP="00E31330">
            <w:pPr>
              <w:autoSpaceDE w:val="0"/>
              <w:autoSpaceDN w:val="0"/>
              <w:adjustRightInd w:val="0"/>
              <w:rPr>
                <w:rFonts w:ascii="Arial" w:hAnsi="Arial" w:cs="Arial"/>
                <w:color w:val="000000"/>
                <w:sz w:val="22"/>
                <w:szCs w:val="22"/>
              </w:rPr>
            </w:pPr>
            <w:r w:rsidRPr="00AE202A">
              <w:rPr>
                <w:rFonts w:ascii="Arial" w:hAnsi="Arial" w:cs="Arial"/>
                <w:color w:val="000000"/>
                <w:sz w:val="22"/>
                <w:szCs w:val="22"/>
              </w:rPr>
              <w:t xml:space="preserve">   Filosofía (Cód. 375)</w:t>
            </w:r>
          </w:p>
          <w:p w14:paraId="4274061C" w14:textId="77777777" w:rsidR="005946FA" w:rsidRPr="00AE202A" w:rsidRDefault="005946FA" w:rsidP="00E31330">
            <w:pPr>
              <w:autoSpaceDE w:val="0"/>
              <w:autoSpaceDN w:val="0"/>
              <w:adjustRightInd w:val="0"/>
              <w:rPr>
                <w:rFonts w:ascii="Arial" w:hAnsi="Arial" w:cs="Arial"/>
                <w:color w:val="000000"/>
                <w:sz w:val="22"/>
                <w:szCs w:val="22"/>
              </w:rPr>
            </w:pPr>
            <w:r w:rsidRPr="00AE202A">
              <w:rPr>
                <w:rFonts w:ascii="Arial" w:hAnsi="Arial" w:cs="Arial"/>
                <w:color w:val="000000"/>
                <w:sz w:val="22"/>
                <w:szCs w:val="22"/>
              </w:rPr>
              <w:t xml:space="preserve">   Didáctica de las Ciencias Sociales (Cód. 210)</w:t>
            </w:r>
          </w:p>
          <w:p w14:paraId="781B2E2B" w14:textId="77777777" w:rsidR="005946FA" w:rsidRPr="00AE202A" w:rsidRDefault="005946FA" w:rsidP="00E31330">
            <w:pPr>
              <w:autoSpaceDE w:val="0"/>
              <w:autoSpaceDN w:val="0"/>
              <w:adjustRightInd w:val="0"/>
              <w:rPr>
                <w:rFonts w:ascii="Arial" w:hAnsi="Arial" w:cs="Arial"/>
                <w:color w:val="000000"/>
                <w:sz w:val="22"/>
                <w:szCs w:val="22"/>
              </w:rPr>
            </w:pPr>
            <w:r w:rsidRPr="00AE202A">
              <w:rPr>
                <w:rFonts w:ascii="Arial" w:hAnsi="Arial" w:cs="Arial"/>
                <w:color w:val="000000"/>
                <w:sz w:val="22"/>
                <w:szCs w:val="22"/>
              </w:rPr>
              <w:t xml:space="preserve">   Sociología (Cód. 775)</w:t>
            </w:r>
          </w:p>
          <w:p w14:paraId="45C72B32" w14:textId="77777777" w:rsidR="005946FA" w:rsidRPr="00AE202A" w:rsidRDefault="005946FA" w:rsidP="00E31330">
            <w:pPr>
              <w:autoSpaceDE w:val="0"/>
              <w:autoSpaceDN w:val="0"/>
              <w:adjustRightInd w:val="0"/>
              <w:rPr>
                <w:rFonts w:ascii="Arial" w:hAnsi="Arial" w:cs="Arial"/>
                <w:color w:val="000000"/>
                <w:sz w:val="22"/>
                <w:szCs w:val="22"/>
              </w:rPr>
            </w:pPr>
            <w:r w:rsidRPr="00AE202A">
              <w:rPr>
                <w:rFonts w:ascii="Arial" w:hAnsi="Arial" w:cs="Arial"/>
                <w:color w:val="000000"/>
                <w:sz w:val="22"/>
                <w:szCs w:val="22"/>
              </w:rPr>
              <w:t xml:space="preserve">   Teoría e historia de la educación (Cód. 805)</w:t>
            </w:r>
          </w:p>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5946FA" w:rsidRPr="00AE202A" w14:paraId="5CF60018" w14:textId="77777777" w:rsidTr="00E31330">
              <w:trPr>
                <w:trHeight w:val="291"/>
              </w:trPr>
              <w:tc>
                <w:tcPr>
                  <w:tcW w:w="12240" w:type="dxa"/>
                </w:tcPr>
                <w:p w14:paraId="04D0F582" w14:textId="77777777" w:rsidR="005946FA" w:rsidRPr="00AE202A" w:rsidRDefault="005946FA" w:rsidP="00E31330">
                  <w:pPr>
                    <w:autoSpaceDE w:val="0"/>
                    <w:autoSpaceDN w:val="0"/>
                    <w:adjustRightInd w:val="0"/>
                    <w:rPr>
                      <w:rFonts w:ascii="Arial" w:hAnsi="Arial" w:cs="Arial"/>
                      <w:color w:val="000000"/>
                      <w:sz w:val="22"/>
                      <w:szCs w:val="22"/>
                    </w:rPr>
                  </w:pPr>
                  <w:r w:rsidRPr="00AE202A">
                    <w:rPr>
                      <w:rFonts w:ascii="Arial" w:hAnsi="Arial" w:cs="Arial"/>
                      <w:color w:val="000000"/>
                      <w:sz w:val="22"/>
                      <w:szCs w:val="22"/>
                    </w:rPr>
                    <w:t xml:space="preserve">  Psicología evolutiva y de la educación (Cód.735)</w:t>
                  </w:r>
                </w:p>
                <w:p w14:paraId="5F67359F" w14:textId="77777777" w:rsidR="005946FA" w:rsidRPr="00AE202A" w:rsidRDefault="005946FA" w:rsidP="00E31330">
                  <w:pPr>
                    <w:autoSpaceDE w:val="0"/>
                    <w:autoSpaceDN w:val="0"/>
                    <w:adjustRightInd w:val="0"/>
                    <w:rPr>
                      <w:rFonts w:ascii="Arial" w:hAnsi="Arial" w:cs="Arial"/>
                      <w:sz w:val="22"/>
                      <w:szCs w:val="22"/>
                    </w:rPr>
                  </w:pPr>
                  <w:r w:rsidRPr="00AE202A">
                    <w:rPr>
                      <w:rFonts w:ascii="Arial" w:hAnsi="Arial" w:cs="Arial"/>
                      <w:sz w:val="22"/>
                      <w:szCs w:val="22"/>
                    </w:rPr>
                    <w:t xml:space="preserve">  Didáctica de la Expresión Musical (Cód. 189)</w:t>
                  </w:r>
                </w:p>
                <w:p w14:paraId="1580F3D9" w14:textId="77777777" w:rsidR="005946FA" w:rsidRPr="00AE202A" w:rsidRDefault="005946FA" w:rsidP="00E31330">
                  <w:pPr>
                    <w:autoSpaceDE w:val="0"/>
                    <w:autoSpaceDN w:val="0"/>
                    <w:adjustRightInd w:val="0"/>
                    <w:rPr>
                      <w:rFonts w:ascii="Arial" w:hAnsi="Arial" w:cs="Arial"/>
                      <w:sz w:val="22"/>
                      <w:szCs w:val="22"/>
                    </w:rPr>
                  </w:pPr>
                  <w:r w:rsidRPr="00AE202A">
                    <w:rPr>
                      <w:rFonts w:ascii="Arial" w:hAnsi="Arial" w:cs="Arial"/>
                      <w:sz w:val="22"/>
                      <w:szCs w:val="22"/>
                    </w:rPr>
                    <w:t xml:space="preserve">  Música (Cód. 635)</w:t>
                  </w:r>
                </w:p>
                <w:p w14:paraId="0F179291" w14:textId="77777777" w:rsidR="005946FA" w:rsidRPr="00AE202A" w:rsidRDefault="005946FA" w:rsidP="00E31330">
                  <w:pPr>
                    <w:autoSpaceDE w:val="0"/>
                    <w:autoSpaceDN w:val="0"/>
                    <w:adjustRightInd w:val="0"/>
                    <w:rPr>
                      <w:rFonts w:ascii="Arial" w:hAnsi="Arial" w:cs="Arial"/>
                      <w:bCs/>
                      <w:sz w:val="22"/>
                      <w:szCs w:val="22"/>
                    </w:rPr>
                  </w:pPr>
                  <w:r w:rsidRPr="00AE202A">
                    <w:rPr>
                      <w:rFonts w:ascii="Arial" w:hAnsi="Arial" w:cs="Arial"/>
                      <w:bCs/>
                      <w:sz w:val="22"/>
                      <w:szCs w:val="22"/>
                    </w:rPr>
                    <w:t xml:space="preserve">  Antropología Social (Cód. 030)</w:t>
                  </w:r>
                </w:p>
                <w:p w14:paraId="165E8A23" w14:textId="77777777" w:rsidR="005946FA" w:rsidRPr="00AE202A" w:rsidRDefault="005946FA" w:rsidP="00E31330">
                  <w:pPr>
                    <w:autoSpaceDE w:val="0"/>
                    <w:autoSpaceDN w:val="0"/>
                    <w:adjustRightInd w:val="0"/>
                    <w:rPr>
                      <w:rFonts w:ascii="Arial" w:hAnsi="Arial" w:cs="Arial"/>
                      <w:bCs/>
                      <w:sz w:val="22"/>
                      <w:szCs w:val="22"/>
                    </w:rPr>
                  </w:pPr>
                  <w:r w:rsidRPr="00AE202A">
                    <w:rPr>
                      <w:rFonts w:ascii="Arial" w:hAnsi="Arial" w:cs="Arial"/>
                      <w:bCs/>
                      <w:sz w:val="22"/>
                      <w:szCs w:val="22"/>
                    </w:rPr>
                    <w:t xml:space="preserve">  Didáctica de la Matemática (Cód. 200)</w:t>
                  </w:r>
                </w:p>
                <w:p w14:paraId="43E622CD" w14:textId="77777777" w:rsidR="005946FA" w:rsidRPr="00AE202A" w:rsidRDefault="005946FA" w:rsidP="00E31330">
                  <w:pPr>
                    <w:autoSpaceDE w:val="0"/>
                    <w:autoSpaceDN w:val="0"/>
                    <w:adjustRightInd w:val="0"/>
                    <w:rPr>
                      <w:rFonts w:ascii="Arial" w:hAnsi="Arial" w:cs="Arial"/>
                      <w:bCs/>
                      <w:sz w:val="22"/>
                      <w:szCs w:val="22"/>
                    </w:rPr>
                  </w:pPr>
                  <w:r w:rsidRPr="00AE202A">
                    <w:rPr>
                      <w:rFonts w:ascii="Arial" w:hAnsi="Arial" w:cs="Arial"/>
                      <w:bCs/>
                      <w:sz w:val="22"/>
                      <w:szCs w:val="22"/>
                    </w:rPr>
                    <w:t xml:space="preserve">  Medicina (Cód. 610)</w:t>
                  </w:r>
                </w:p>
                <w:p w14:paraId="6ED1F440" w14:textId="77777777" w:rsidR="005946FA" w:rsidRPr="00AE202A" w:rsidRDefault="005946FA" w:rsidP="00E31330">
                  <w:pPr>
                    <w:autoSpaceDE w:val="0"/>
                    <w:autoSpaceDN w:val="0"/>
                    <w:adjustRightInd w:val="0"/>
                    <w:rPr>
                      <w:rFonts w:ascii="Arial" w:hAnsi="Arial" w:cs="Arial"/>
                      <w:sz w:val="22"/>
                      <w:szCs w:val="22"/>
                    </w:rPr>
                  </w:pPr>
                  <w:r w:rsidRPr="00AE202A">
                    <w:rPr>
                      <w:rFonts w:ascii="Arial" w:hAnsi="Arial" w:cs="Arial"/>
                      <w:sz w:val="22"/>
                      <w:szCs w:val="22"/>
                    </w:rPr>
                    <w:t xml:space="preserve">  Educación Física y Deportiva (Cód. 245)</w:t>
                  </w:r>
                </w:p>
                <w:p w14:paraId="07943D08" w14:textId="77777777" w:rsidR="005946FA" w:rsidRPr="00AE202A" w:rsidRDefault="005946FA" w:rsidP="00E31330">
                  <w:pPr>
                    <w:autoSpaceDE w:val="0"/>
                    <w:autoSpaceDN w:val="0"/>
                    <w:adjustRightInd w:val="0"/>
                    <w:rPr>
                      <w:rFonts w:ascii="Arial" w:hAnsi="Arial" w:cs="Arial"/>
                      <w:sz w:val="22"/>
                      <w:szCs w:val="22"/>
                    </w:rPr>
                  </w:pPr>
                  <w:r w:rsidRPr="00AE202A">
                    <w:rPr>
                      <w:rFonts w:ascii="Arial" w:hAnsi="Arial" w:cs="Arial"/>
                      <w:sz w:val="22"/>
                      <w:szCs w:val="22"/>
                    </w:rPr>
                    <w:t xml:space="preserve">  Didáctica de la Expresión Corporal (Cód. 187)</w:t>
                  </w:r>
                </w:p>
              </w:tc>
            </w:tr>
            <w:tr w:rsidR="005946FA" w:rsidRPr="00AE202A" w14:paraId="757DA28D" w14:textId="77777777" w:rsidTr="00E31330">
              <w:trPr>
                <w:trHeight w:val="289"/>
              </w:trPr>
              <w:tc>
                <w:tcPr>
                  <w:tcW w:w="12240" w:type="dxa"/>
                </w:tcPr>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5946FA" w:rsidRPr="00AE202A" w14:paraId="2FE2947E" w14:textId="77777777" w:rsidTr="00E31330">
                    <w:trPr>
                      <w:trHeight w:val="289"/>
                    </w:trPr>
                    <w:tc>
                      <w:tcPr>
                        <w:tcW w:w="12240" w:type="dxa"/>
                      </w:tcPr>
                      <w:p w14:paraId="646E8EA7" w14:textId="77777777" w:rsidR="005946FA" w:rsidRPr="00AE202A" w:rsidRDefault="005946FA" w:rsidP="00E31330">
                        <w:pPr>
                          <w:autoSpaceDE w:val="0"/>
                          <w:autoSpaceDN w:val="0"/>
                          <w:adjustRightInd w:val="0"/>
                          <w:rPr>
                            <w:rFonts w:ascii="Arial" w:hAnsi="Arial" w:cs="Arial"/>
                            <w:sz w:val="22"/>
                            <w:szCs w:val="22"/>
                          </w:rPr>
                        </w:pPr>
                        <w:r w:rsidRPr="00AE202A">
                          <w:rPr>
                            <w:rFonts w:ascii="Arial" w:hAnsi="Arial" w:cs="Arial"/>
                            <w:sz w:val="22"/>
                            <w:szCs w:val="22"/>
                          </w:rPr>
                          <w:t>Didáctica de la Lengua y la Literatura (Cód.195)</w:t>
                        </w:r>
                      </w:p>
                      <w:p w14:paraId="00639921" w14:textId="77777777" w:rsidR="005946FA" w:rsidRPr="00AE202A" w:rsidRDefault="005946FA" w:rsidP="00E31330">
                        <w:pPr>
                          <w:autoSpaceDE w:val="0"/>
                          <w:autoSpaceDN w:val="0"/>
                          <w:adjustRightInd w:val="0"/>
                          <w:rPr>
                            <w:rFonts w:ascii="Arial" w:hAnsi="Arial" w:cs="Arial"/>
                            <w:sz w:val="22"/>
                            <w:szCs w:val="22"/>
                          </w:rPr>
                        </w:pPr>
                        <w:r w:rsidRPr="00AE202A">
                          <w:rPr>
                            <w:rFonts w:ascii="Arial" w:hAnsi="Arial" w:cs="Arial"/>
                            <w:sz w:val="22"/>
                            <w:szCs w:val="22"/>
                          </w:rPr>
                          <w:t>Lengua Española y su didáctica (Cód.567)</w:t>
                        </w:r>
                      </w:p>
                      <w:p w14:paraId="07F62F27" w14:textId="77777777" w:rsidR="005946FA" w:rsidRPr="00AE202A" w:rsidRDefault="005946FA" w:rsidP="00E31330">
                        <w:pPr>
                          <w:autoSpaceDE w:val="0"/>
                          <w:autoSpaceDN w:val="0"/>
                          <w:adjustRightInd w:val="0"/>
                          <w:rPr>
                            <w:rFonts w:ascii="Arial" w:hAnsi="Arial" w:cs="Arial"/>
                            <w:sz w:val="22"/>
                            <w:szCs w:val="22"/>
                          </w:rPr>
                        </w:pPr>
                        <w:r w:rsidRPr="00AE202A">
                          <w:rPr>
                            <w:rFonts w:ascii="Arial" w:hAnsi="Arial" w:cs="Arial"/>
                            <w:sz w:val="22"/>
                            <w:szCs w:val="22"/>
                          </w:rPr>
                          <w:t>Didáctica de la Expresión Plástica (Cód. 193).</w:t>
                        </w:r>
                      </w:p>
                      <w:p w14:paraId="0A7BAC70" w14:textId="77777777" w:rsidR="005946FA" w:rsidRDefault="005946FA" w:rsidP="00E31330">
                        <w:pPr>
                          <w:autoSpaceDE w:val="0"/>
                          <w:autoSpaceDN w:val="0"/>
                          <w:adjustRightInd w:val="0"/>
                          <w:rPr>
                            <w:rFonts w:ascii="Arial" w:hAnsi="Arial" w:cs="Arial"/>
                            <w:sz w:val="22"/>
                            <w:szCs w:val="22"/>
                          </w:rPr>
                        </w:pPr>
                        <w:r w:rsidRPr="00AE202A">
                          <w:rPr>
                            <w:rFonts w:ascii="Arial" w:hAnsi="Arial" w:cs="Arial"/>
                            <w:sz w:val="22"/>
                            <w:szCs w:val="22"/>
                          </w:rPr>
                          <w:t xml:space="preserve">Comunicación Audiovisual y </w:t>
                        </w:r>
                        <w:proofErr w:type="gramStart"/>
                        <w:r w:rsidRPr="00AE202A">
                          <w:rPr>
                            <w:rFonts w:ascii="Arial" w:hAnsi="Arial" w:cs="Arial"/>
                            <w:sz w:val="22"/>
                            <w:szCs w:val="22"/>
                          </w:rPr>
                          <w:t>Publicidad  (</w:t>
                        </w:r>
                        <w:proofErr w:type="gramEnd"/>
                        <w:r w:rsidRPr="00AE202A">
                          <w:rPr>
                            <w:rFonts w:ascii="Arial" w:hAnsi="Arial" w:cs="Arial"/>
                            <w:sz w:val="22"/>
                            <w:szCs w:val="22"/>
                          </w:rPr>
                          <w:t>Cód. 105).</w:t>
                        </w:r>
                      </w:p>
                      <w:p w14:paraId="4592E832" w14:textId="77777777" w:rsidR="005946FA" w:rsidRPr="00AE202A" w:rsidRDefault="005946FA" w:rsidP="00E31330">
                        <w:pPr>
                          <w:autoSpaceDE w:val="0"/>
                          <w:autoSpaceDN w:val="0"/>
                          <w:adjustRightInd w:val="0"/>
                          <w:rPr>
                            <w:rFonts w:ascii="Arial" w:hAnsi="Arial" w:cs="Arial"/>
                            <w:sz w:val="22"/>
                            <w:szCs w:val="22"/>
                          </w:rPr>
                        </w:pPr>
                        <w:r>
                          <w:rPr>
                            <w:rFonts w:ascii="Arial" w:hAnsi="Arial" w:cs="Arial"/>
                            <w:sz w:val="22"/>
                            <w:szCs w:val="22"/>
                          </w:rPr>
                          <w:lastRenderedPageBreak/>
                          <w:t>Didáctica de las Ciencias Experimentales</w:t>
                        </w:r>
                      </w:p>
                    </w:tc>
                  </w:tr>
                  <w:tr w:rsidR="005946FA" w:rsidRPr="00AE202A" w14:paraId="77A2FB30" w14:textId="77777777" w:rsidTr="00E31330">
                    <w:trPr>
                      <w:trHeight w:val="80"/>
                    </w:trPr>
                    <w:tc>
                      <w:tcPr>
                        <w:tcW w:w="12240" w:type="dxa"/>
                      </w:tcPr>
                      <w:p w14:paraId="22677FEA" w14:textId="77777777" w:rsidR="005946FA" w:rsidRPr="00AE202A" w:rsidRDefault="005946FA" w:rsidP="00E31330">
                        <w:pPr>
                          <w:autoSpaceDE w:val="0"/>
                          <w:autoSpaceDN w:val="0"/>
                          <w:adjustRightInd w:val="0"/>
                          <w:rPr>
                            <w:rFonts w:ascii="Arial" w:hAnsi="Arial" w:cs="Arial"/>
                            <w:sz w:val="22"/>
                            <w:szCs w:val="22"/>
                          </w:rPr>
                        </w:pPr>
                      </w:p>
                    </w:tc>
                  </w:tr>
                </w:tbl>
                <w:p w14:paraId="428B4FB5" w14:textId="77777777" w:rsidR="005946FA" w:rsidRPr="00AE202A" w:rsidRDefault="005946FA" w:rsidP="00E31330">
                  <w:pPr>
                    <w:autoSpaceDE w:val="0"/>
                    <w:autoSpaceDN w:val="0"/>
                    <w:adjustRightInd w:val="0"/>
                    <w:rPr>
                      <w:rFonts w:ascii="Arial" w:hAnsi="Arial" w:cs="Arial"/>
                      <w:sz w:val="22"/>
                      <w:szCs w:val="22"/>
                    </w:rPr>
                  </w:pPr>
                </w:p>
              </w:tc>
            </w:tr>
          </w:tbl>
          <w:p w14:paraId="6FD1E638" w14:textId="77777777" w:rsidR="005946FA" w:rsidRPr="00AE202A" w:rsidRDefault="005946FA" w:rsidP="00E31330">
            <w:pPr>
              <w:rPr>
                <w:rFonts w:ascii="Arial" w:hAnsi="Arial" w:cs="Arial"/>
                <w:color w:val="000000"/>
                <w:sz w:val="22"/>
                <w:szCs w:val="22"/>
              </w:rPr>
            </w:pPr>
          </w:p>
        </w:tc>
      </w:tr>
      <w:tr w:rsidR="005946FA" w:rsidRPr="00C01EEE" w14:paraId="027B6555" w14:textId="77777777" w:rsidTr="00A66F37">
        <w:trPr>
          <w:trHeight w:val="567"/>
          <w:jc w:val="center"/>
        </w:trPr>
        <w:tc>
          <w:tcPr>
            <w:tcW w:w="1710" w:type="dxa"/>
            <w:shd w:val="clear" w:color="auto" w:fill="FFFFFF"/>
            <w:vAlign w:val="center"/>
          </w:tcPr>
          <w:p w14:paraId="77CE5F78" w14:textId="77777777" w:rsidR="005946FA" w:rsidRPr="000053F9" w:rsidRDefault="005946FA" w:rsidP="00AE42C9">
            <w:pPr>
              <w:spacing w:before="60" w:after="60"/>
              <w:rPr>
                <w:rFonts w:ascii="Arial" w:hAnsi="Arial" w:cs="Arial"/>
                <w:b/>
                <w:color w:val="000000"/>
                <w:sz w:val="22"/>
                <w:szCs w:val="22"/>
              </w:rPr>
            </w:pPr>
            <w:r w:rsidRPr="000053F9">
              <w:rPr>
                <w:rFonts w:ascii="Arial" w:hAnsi="Arial" w:cs="Arial"/>
                <w:b/>
                <w:color w:val="000000"/>
                <w:sz w:val="22"/>
                <w:szCs w:val="22"/>
              </w:rPr>
              <w:lastRenderedPageBreak/>
              <w:t>Teléfono:</w:t>
            </w:r>
          </w:p>
        </w:tc>
        <w:tc>
          <w:tcPr>
            <w:tcW w:w="2887" w:type="dxa"/>
            <w:gridSpan w:val="2"/>
            <w:shd w:val="clear" w:color="auto" w:fill="FFFFFF"/>
            <w:vAlign w:val="center"/>
          </w:tcPr>
          <w:p w14:paraId="43318338" w14:textId="77777777" w:rsidR="005946FA" w:rsidRPr="00330170" w:rsidRDefault="005946FA" w:rsidP="00E31330">
            <w:pPr>
              <w:spacing w:before="60" w:after="60"/>
              <w:rPr>
                <w:rFonts w:ascii="Arial" w:hAnsi="Arial" w:cs="Arial"/>
                <w:b/>
                <w:color w:val="000000"/>
                <w:sz w:val="22"/>
                <w:szCs w:val="22"/>
              </w:rPr>
            </w:pPr>
            <w:r w:rsidRPr="00330170">
              <w:rPr>
                <w:rFonts w:ascii="Arial" w:hAnsi="Arial" w:cs="Arial"/>
                <w:b/>
                <w:color w:val="000000"/>
                <w:sz w:val="22"/>
                <w:szCs w:val="22"/>
              </w:rPr>
              <w:t xml:space="preserve">953.796.102 (Ext. </w:t>
            </w:r>
            <w:r w:rsidR="005C70C9">
              <w:rPr>
                <w:rFonts w:ascii="Arial" w:hAnsi="Arial" w:cs="Arial"/>
                <w:b/>
                <w:color w:val="000000"/>
                <w:sz w:val="22"/>
                <w:szCs w:val="22"/>
              </w:rPr>
              <w:t>86</w:t>
            </w:r>
            <w:r>
              <w:rPr>
                <w:rFonts w:ascii="Arial" w:hAnsi="Arial" w:cs="Arial"/>
                <w:b/>
                <w:color w:val="000000"/>
                <w:sz w:val="22"/>
                <w:szCs w:val="22"/>
              </w:rPr>
              <w:t>477-</w:t>
            </w:r>
            <w:r w:rsidR="005C70C9">
              <w:rPr>
                <w:rFonts w:ascii="Arial" w:hAnsi="Arial" w:cs="Arial"/>
                <w:b/>
                <w:color w:val="000000"/>
                <w:sz w:val="22"/>
                <w:szCs w:val="22"/>
              </w:rPr>
              <w:t>86</w:t>
            </w:r>
            <w:r>
              <w:rPr>
                <w:rFonts w:ascii="Arial" w:hAnsi="Arial" w:cs="Arial"/>
                <w:b/>
                <w:color w:val="000000"/>
                <w:sz w:val="22"/>
                <w:szCs w:val="22"/>
              </w:rPr>
              <w:t>476</w:t>
            </w:r>
            <w:r w:rsidRPr="00330170">
              <w:rPr>
                <w:rFonts w:ascii="Arial" w:hAnsi="Arial" w:cs="Arial"/>
                <w:b/>
                <w:color w:val="000000"/>
                <w:sz w:val="22"/>
                <w:szCs w:val="22"/>
              </w:rPr>
              <w:t>)</w:t>
            </w:r>
          </w:p>
        </w:tc>
        <w:tc>
          <w:tcPr>
            <w:tcW w:w="1010" w:type="dxa"/>
            <w:shd w:val="clear" w:color="auto" w:fill="FFFFFF"/>
            <w:vAlign w:val="center"/>
          </w:tcPr>
          <w:p w14:paraId="5D83C24D" w14:textId="77777777" w:rsidR="005946FA" w:rsidRPr="00C01EEE" w:rsidRDefault="005946FA" w:rsidP="00AE42C9">
            <w:pPr>
              <w:spacing w:before="60" w:after="60"/>
              <w:rPr>
                <w:rFonts w:ascii="Arial" w:hAnsi="Arial" w:cs="Arial"/>
                <w:b/>
                <w:color w:val="000000"/>
                <w:sz w:val="22"/>
                <w:szCs w:val="22"/>
              </w:rPr>
            </w:pPr>
            <w:r w:rsidRPr="00C01EEE">
              <w:rPr>
                <w:rFonts w:ascii="Arial" w:hAnsi="Arial" w:cs="Arial"/>
                <w:b/>
                <w:color w:val="000000"/>
                <w:sz w:val="22"/>
                <w:szCs w:val="22"/>
              </w:rPr>
              <w:t xml:space="preserve">E-mail: </w:t>
            </w:r>
          </w:p>
        </w:tc>
        <w:tc>
          <w:tcPr>
            <w:tcW w:w="4496" w:type="dxa"/>
            <w:gridSpan w:val="2"/>
            <w:shd w:val="clear" w:color="auto" w:fill="FFFFFF"/>
            <w:vAlign w:val="center"/>
          </w:tcPr>
          <w:p w14:paraId="22C1DE57" w14:textId="77777777" w:rsidR="005946FA" w:rsidRPr="00AE202A" w:rsidRDefault="00CF3E66" w:rsidP="00E31330">
            <w:pPr>
              <w:spacing w:before="60" w:after="60"/>
              <w:rPr>
                <w:rFonts w:ascii="Arial" w:hAnsi="Arial" w:cs="Arial"/>
                <w:color w:val="000000"/>
                <w:sz w:val="22"/>
                <w:szCs w:val="22"/>
              </w:rPr>
            </w:pPr>
            <w:hyperlink r:id="rId9" w:history="1">
              <w:r w:rsidR="005946FA" w:rsidRPr="009662BD">
                <w:rPr>
                  <w:rStyle w:val="Hipervnculo"/>
                  <w:rFonts w:ascii="Arial" w:hAnsi="Arial" w:cs="Arial"/>
                  <w:sz w:val="22"/>
                  <w:szCs w:val="22"/>
                </w:rPr>
                <w:t>jrisueno@fundacionsafa.es</w:t>
              </w:r>
            </w:hyperlink>
          </w:p>
        </w:tc>
      </w:tr>
      <w:tr w:rsidR="002D7DF6" w:rsidRPr="000053F9" w14:paraId="513F1018" w14:textId="77777777" w:rsidTr="00A66F37">
        <w:trPr>
          <w:trHeight w:val="567"/>
          <w:jc w:val="center"/>
        </w:trPr>
        <w:tc>
          <w:tcPr>
            <w:tcW w:w="4597" w:type="dxa"/>
            <w:gridSpan w:val="3"/>
            <w:shd w:val="clear" w:color="auto" w:fill="FFFFFF"/>
            <w:vAlign w:val="center"/>
          </w:tcPr>
          <w:p w14:paraId="52EB2A6C" w14:textId="77777777" w:rsidR="002D7DF6" w:rsidRPr="000053F9" w:rsidRDefault="002D7DF6" w:rsidP="002D7DF6">
            <w:pPr>
              <w:spacing w:before="60" w:after="60"/>
              <w:rPr>
                <w:rFonts w:ascii="Arial" w:hAnsi="Arial" w:cs="Arial"/>
                <w:b/>
                <w:color w:val="000000"/>
                <w:sz w:val="22"/>
                <w:szCs w:val="22"/>
              </w:rPr>
            </w:pPr>
            <w:r w:rsidRPr="000053F9">
              <w:rPr>
                <w:rFonts w:ascii="Arial" w:hAnsi="Arial" w:cs="Arial"/>
                <w:b/>
                <w:color w:val="000000"/>
                <w:sz w:val="22"/>
                <w:szCs w:val="22"/>
              </w:rPr>
              <w:t>Página Web del profesor</w:t>
            </w:r>
          </w:p>
        </w:tc>
        <w:tc>
          <w:tcPr>
            <w:tcW w:w="5506" w:type="dxa"/>
            <w:gridSpan w:val="3"/>
            <w:shd w:val="clear" w:color="auto" w:fill="FFFFFF"/>
            <w:vAlign w:val="center"/>
          </w:tcPr>
          <w:p w14:paraId="22C74216" w14:textId="77777777" w:rsidR="002D7DF6" w:rsidRPr="00533922" w:rsidRDefault="00CF3E66" w:rsidP="002D7DF6">
            <w:pPr>
              <w:rPr>
                <w:rFonts w:ascii="Arial" w:hAnsi="Arial" w:cs="Arial"/>
                <w:b/>
                <w:color w:val="000000"/>
                <w:sz w:val="22"/>
                <w:szCs w:val="22"/>
              </w:rPr>
            </w:pPr>
            <w:hyperlink r:id="rId10" w:history="1">
              <w:r w:rsidR="002D7DF6" w:rsidRPr="00533922">
                <w:rPr>
                  <w:rStyle w:val="Hipervnculo"/>
                  <w:rFonts w:ascii="Arial" w:hAnsi="Arial" w:cs="Arial"/>
                  <w:sz w:val="22"/>
                  <w:szCs w:val="22"/>
                </w:rPr>
                <w:t>https://magisterio.safa.edu/grado-en-educacion-primaria/profesorado/</w:t>
              </w:r>
            </w:hyperlink>
          </w:p>
        </w:tc>
      </w:tr>
      <w:tr w:rsidR="005946FA" w:rsidRPr="000053F9" w14:paraId="413C7841" w14:textId="77777777" w:rsidTr="00A66F37">
        <w:trPr>
          <w:trHeight w:val="567"/>
          <w:jc w:val="center"/>
        </w:trPr>
        <w:tc>
          <w:tcPr>
            <w:tcW w:w="4597" w:type="dxa"/>
            <w:gridSpan w:val="3"/>
            <w:shd w:val="clear" w:color="auto" w:fill="FFFFFF"/>
            <w:vAlign w:val="center"/>
          </w:tcPr>
          <w:p w14:paraId="7B595B35" w14:textId="77777777" w:rsidR="005946FA" w:rsidRPr="000053F9" w:rsidRDefault="005946FA" w:rsidP="00A66F37">
            <w:pPr>
              <w:spacing w:before="60" w:after="60"/>
              <w:rPr>
                <w:rFonts w:ascii="Arial" w:hAnsi="Arial" w:cs="Arial"/>
                <w:b/>
                <w:color w:val="000000"/>
                <w:sz w:val="22"/>
                <w:szCs w:val="22"/>
              </w:rPr>
            </w:pPr>
            <w:r w:rsidRPr="000053F9">
              <w:rPr>
                <w:rFonts w:ascii="Arial" w:hAnsi="Arial" w:cs="Arial"/>
                <w:b/>
                <w:color w:val="000000"/>
                <w:sz w:val="22"/>
                <w:szCs w:val="22"/>
              </w:rPr>
              <w:t>Despacho</w:t>
            </w:r>
          </w:p>
        </w:tc>
        <w:tc>
          <w:tcPr>
            <w:tcW w:w="5506" w:type="dxa"/>
            <w:gridSpan w:val="3"/>
            <w:shd w:val="clear" w:color="auto" w:fill="FFFFFF"/>
            <w:vAlign w:val="center"/>
          </w:tcPr>
          <w:p w14:paraId="2E0CEF13" w14:textId="77777777" w:rsidR="005946FA" w:rsidRPr="005946FA" w:rsidRDefault="005946FA" w:rsidP="00E31330">
            <w:pPr>
              <w:rPr>
                <w:rFonts w:ascii="Arial" w:hAnsi="Arial" w:cs="Arial"/>
                <w:sz w:val="22"/>
                <w:szCs w:val="22"/>
              </w:rPr>
            </w:pPr>
            <w:r w:rsidRPr="00AE202A">
              <w:rPr>
                <w:rFonts w:ascii="Arial" w:hAnsi="Arial" w:cs="Arial"/>
                <w:color w:val="000000"/>
                <w:sz w:val="22"/>
                <w:szCs w:val="22"/>
              </w:rPr>
              <w:t xml:space="preserve">Departamento de </w:t>
            </w:r>
            <w:r w:rsidRPr="00AE202A">
              <w:rPr>
                <w:rFonts w:ascii="Arial" w:hAnsi="Arial" w:cs="Arial"/>
                <w:sz w:val="22"/>
                <w:szCs w:val="22"/>
              </w:rPr>
              <w:t>Coordinación de Prácticas</w:t>
            </w:r>
            <w:r>
              <w:rPr>
                <w:rFonts w:ascii="Arial" w:hAnsi="Arial" w:cs="Arial"/>
                <w:sz w:val="22"/>
                <w:szCs w:val="22"/>
              </w:rPr>
              <w:t>.</w:t>
            </w:r>
          </w:p>
        </w:tc>
      </w:tr>
      <w:tr w:rsidR="005946FA" w:rsidRPr="000053F9" w14:paraId="36C9E3D0" w14:textId="77777777" w:rsidTr="00A66F37">
        <w:trPr>
          <w:trHeight w:val="567"/>
          <w:jc w:val="center"/>
        </w:trPr>
        <w:tc>
          <w:tcPr>
            <w:tcW w:w="4597" w:type="dxa"/>
            <w:gridSpan w:val="3"/>
            <w:shd w:val="clear" w:color="auto" w:fill="FFFFFF"/>
            <w:vAlign w:val="center"/>
          </w:tcPr>
          <w:p w14:paraId="47DE32F9" w14:textId="77777777" w:rsidR="005946FA" w:rsidRPr="000053F9" w:rsidRDefault="005946FA" w:rsidP="00A66F37">
            <w:pPr>
              <w:spacing w:before="60" w:after="60"/>
              <w:rPr>
                <w:rFonts w:ascii="Arial" w:hAnsi="Arial" w:cs="Arial"/>
                <w:b/>
                <w:color w:val="000000"/>
                <w:sz w:val="22"/>
                <w:szCs w:val="22"/>
              </w:rPr>
            </w:pPr>
            <w:r w:rsidRPr="000053F9">
              <w:rPr>
                <w:rFonts w:ascii="Arial" w:hAnsi="Arial" w:cs="Arial"/>
                <w:b/>
                <w:color w:val="000000"/>
                <w:sz w:val="22"/>
                <w:szCs w:val="22"/>
              </w:rPr>
              <w:t>Dirección postal</w:t>
            </w:r>
          </w:p>
        </w:tc>
        <w:tc>
          <w:tcPr>
            <w:tcW w:w="5506" w:type="dxa"/>
            <w:gridSpan w:val="3"/>
            <w:shd w:val="clear" w:color="auto" w:fill="FFFFFF"/>
            <w:vAlign w:val="center"/>
          </w:tcPr>
          <w:p w14:paraId="325660BC" w14:textId="77777777" w:rsidR="005946FA" w:rsidRPr="005946FA" w:rsidRDefault="005946FA" w:rsidP="00E3267F">
            <w:pPr>
              <w:spacing w:before="60" w:after="60"/>
              <w:rPr>
                <w:rFonts w:ascii="Arial" w:hAnsi="Arial" w:cs="Arial"/>
                <w:color w:val="000000"/>
                <w:sz w:val="22"/>
                <w:szCs w:val="22"/>
              </w:rPr>
            </w:pPr>
            <w:r w:rsidRPr="005946FA">
              <w:rPr>
                <w:rFonts w:ascii="Arial" w:hAnsi="Arial" w:cs="Arial"/>
                <w:color w:val="000000"/>
                <w:sz w:val="22"/>
                <w:szCs w:val="22"/>
              </w:rPr>
              <w:t>Avda. Cristo Rey, nº 17. 23400-Úbeda (Jaén)</w:t>
            </w:r>
          </w:p>
        </w:tc>
      </w:tr>
      <w:tr w:rsidR="005946FA" w:rsidRPr="000053F9" w14:paraId="10855C27" w14:textId="77777777" w:rsidTr="00330170">
        <w:trPr>
          <w:trHeight w:val="567"/>
          <w:jc w:val="center"/>
        </w:trPr>
        <w:tc>
          <w:tcPr>
            <w:tcW w:w="4597" w:type="dxa"/>
            <w:gridSpan w:val="3"/>
            <w:tcBorders>
              <w:bottom w:val="double" w:sz="4" w:space="0" w:color="auto"/>
            </w:tcBorders>
            <w:shd w:val="clear" w:color="auto" w:fill="FFFFFF"/>
            <w:vAlign w:val="center"/>
          </w:tcPr>
          <w:p w14:paraId="7A358264" w14:textId="77777777" w:rsidR="005946FA" w:rsidRPr="000053F9" w:rsidRDefault="005946FA" w:rsidP="00A66F37">
            <w:pPr>
              <w:spacing w:before="60" w:after="60"/>
              <w:rPr>
                <w:rFonts w:ascii="Arial" w:hAnsi="Arial" w:cs="Arial"/>
                <w:b/>
                <w:color w:val="000000"/>
                <w:sz w:val="22"/>
                <w:szCs w:val="22"/>
              </w:rPr>
            </w:pPr>
            <w:r w:rsidRPr="000053F9">
              <w:rPr>
                <w:rFonts w:ascii="Arial" w:hAnsi="Arial" w:cs="Arial"/>
                <w:b/>
                <w:color w:val="000000"/>
                <w:sz w:val="22"/>
                <w:szCs w:val="22"/>
              </w:rPr>
              <w:t>Horario de atención al estudiante</w:t>
            </w:r>
          </w:p>
        </w:tc>
        <w:tc>
          <w:tcPr>
            <w:tcW w:w="5506" w:type="dxa"/>
            <w:gridSpan w:val="3"/>
            <w:tcBorders>
              <w:bottom w:val="double" w:sz="4" w:space="0" w:color="auto"/>
            </w:tcBorders>
            <w:shd w:val="clear" w:color="auto" w:fill="FFFFFF"/>
            <w:vAlign w:val="center"/>
          </w:tcPr>
          <w:p w14:paraId="71D842BE" w14:textId="77777777" w:rsidR="005946FA" w:rsidRPr="005946FA" w:rsidRDefault="005946FA" w:rsidP="00437995">
            <w:pPr>
              <w:rPr>
                <w:rFonts w:ascii="Arial" w:hAnsi="Arial" w:cs="Arial"/>
                <w:color w:val="000000"/>
                <w:sz w:val="22"/>
                <w:szCs w:val="22"/>
              </w:rPr>
            </w:pPr>
            <w:r w:rsidRPr="005946FA">
              <w:rPr>
                <w:rFonts w:ascii="Arial" w:hAnsi="Arial" w:cs="Arial"/>
                <w:color w:val="000000"/>
                <w:sz w:val="22"/>
                <w:szCs w:val="22"/>
              </w:rPr>
              <w:t>Aparece en la Web del Centro Universitario Sagrada Familia: htpp://magisterio.safa.edu/</w:t>
            </w:r>
          </w:p>
        </w:tc>
      </w:tr>
    </w:tbl>
    <w:p w14:paraId="672CF1A6" w14:textId="77777777" w:rsidR="000E44E5" w:rsidRDefault="000E44E5" w:rsidP="00A66F37">
      <w:pPr>
        <w:jc w:val="both"/>
        <w:rPr>
          <w:rFonts w:ascii="Arial" w:hAnsi="Arial" w:cs="Arial"/>
          <w:sz w:val="22"/>
          <w:szCs w:val="22"/>
        </w:rPr>
      </w:pPr>
    </w:p>
    <w:tbl>
      <w:tblPr>
        <w:tblW w:w="9075" w:type="dxa"/>
        <w:jc w:val="center"/>
        <w:tblBorders>
          <w:top w:val="double" w:sz="4" w:space="0" w:color="auto"/>
          <w:left w:val="double" w:sz="4" w:space="0" w:color="auto"/>
          <w:bottom w:val="double" w:sz="4" w:space="0" w:color="auto"/>
          <w:right w:val="double" w:sz="4" w:space="0" w:color="auto"/>
        </w:tblBorders>
        <w:shd w:val="clear" w:color="auto" w:fill="F4B083" w:themeFill="accent2" w:themeFillTint="99"/>
        <w:tblLook w:val="04A0" w:firstRow="1" w:lastRow="0" w:firstColumn="1" w:lastColumn="0" w:noHBand="0" w:noVBand="1"/>
      </w:tblPr>
      <w:tblGrid>
        <w:gridCol w:w="9075"/>
      </w:tblGrid>
      <w:tr w:rsidR="005150CB" w:rsidRPr="005150CB" w14:paraId="1211B72D" w14:textId="77777777" w:rsidTr="00027DD3">
        <w:trPr>
          <w:trHeight w:val="567"/>
          <w:jc w:val="center"/>
        </w:trPr>
        <w:tc>
          <w:tcPr>
            <w:tcW w:w="9075" w:type="dxa"/>
            <w:shd w:val="clear" w:color="auto" w:fill="C9DAF8"/>
            <w:vAlign w:val="center"/>
          </w:tcPr>
          <w:p w14:paraId="423F50F6" w14:textId="77777777" w:rsidR="000053F9" w:rsidRPr="005150CB" w:rsidRDefault="00437995" w:rsidP="00330170">
            <w:pPr>
              <w:jc w:val="center"/>
              <w:rPr>
                <w:rFonts w:ascii="Arial" w:hAnsi="Arial" w:cs="Arial"/>
                <w:b/>
              </w:rPr>
            </w:pPr>
            <w:r w:rsidRPr="005150CB">
              <w:rPr>
                <w:rFonts w:ascii="Arial" w:hAnsi="Arial" w:cs="Arial"/>
                <w:sz w:val="22"/>
                <w:szCs w:val="22"/>
              </w:rPr>
              <w:br w:type="page"/>
            </w:r>
            <w:r w:rsidR="000053F9" w:rsidRPr="005150CB">
              <w:rPr>
                <w:rFonts w:ascii="Arial" w:hAnsi="Arial" w:cs="Arial"/>
                <w:b/>
              </w:rPr>
              <w:t>JUSTIFICACIÓN</w:t>
            </w:r>
          </w:p>
        </w:tc>
      </w:tr>
    </w:tbl>
    <w:p w14:paraId="4CACE99A" w14:textId="77777777" w:rsidR="008948D2" w:rsidRDefault="008948D2" w:rsidP="00A66F37">
      <w:pPr>
        <w:jc w:val="both"/>
        <w:rPr>
          <w:rFonts w:ascii="Arial" w:hAnsi="Arial" w:cs="Arial"/>
          <w:sz w:val="22"/>
          <w:szCs w:val="22"/>
        </w:rPr>
      </w:pPr>
    </w:p>
    <w:p w14:paraId="208A91E3" w14:textId="77777777" w:rsidR="00603563" w:rsidRPr="00064D7A" w:rsidRDefault="00603563" w:rsidP="00603563">
      <w:pPr>
        <w:spacing w:line="360" w:lineRule="auto"/>
        <w:ind w:firstLine="709"/>
        <w:jc w:val="both"/>
        <w:rPr>
          <w:rFonts w:ascii="Arial" w:hAnsi="Arial" w:cs="Arial"/>
          <w:sz w:val="22"/>
          <w:szCs w:val="22"/>
        </w:rPr>
      </w:pPr>
      <w:r>
        <w:rPr>
          <w:rFonts w:ascii="Arial" w:hAnsi="Arial" w:cs="Arial"/>
          <w:sz w:val="22"/>
          <w:szCs w:val="22"/>
        </w:rPr>
        <w:t xml:space="preserve">El </w:t>
      </w:r>
      <w:proofErr w:type="spellStart"/>
      <w:r>
        <w:rPr>
          <w:rFonts w:ascii="Arial" w:hAnsi="Arial" w:cs="Arial"/>
          <w:sz w:val="22"/>
          <w:szCs w:val="22"/>
        </w:rPr>
        <w:t>Practicum</w:t>
      </w:r>
      <w:proofErr w:type="spellEnd"/>
      <w:r>
        <w:rPr>
          <w:rFonts w:ascii="Arial" w:hAnsi="Arial" w:cs="Arial"/>
          <w:sz w:val="22"/>
          <w:szCs w:val="22"/>
        </w:rPr>
        <w:t xml:space="preserve"> está considerado como un proceso global en la formación del alumnado, destinado a enriquecer la formación básica, complementando los aprendizajes teórico-prácticos con la experiencia en los centros educativos. Debe ser un vehículo de formación y desarrollo del pensamiento práctico desde una orientación reflexivo-investigativa para contribuir al fomento del conocimiento profesional que potencie un docente intelectualmente autónomo que sepa modificar sus decisiones y se enfrente a un mundo en constante cambio.</w:t>
      </w:r>
      <w:r w:rsidRPr="00982785">
        <w:rPr>
          <w:rFonts w:ascii="Arial" w:hAnsi="Arial" w:cs="Arial"/>
          <w:b/>
          <w:sz w:val="22"/>
          <w:szCs w:val="22"/>
        </w:rPr>
        <w:t xml:space="preserve"> </w:t>
      </w:r>
      <w:r w:rsidRPr="00064D7A">
        <w:rPr>
          <w:rFonts w:ascii="Arial" w:hAnsi="Arial" w:cs="Arial"/>
          <w:sz w:val="22"/>
          <w:szCs w:val="22"/>
        </w:rPr>
        <w:t xml:space="preserve">Es decir, </w:t>
      </w:r>
      <w:r w:rsidRPr="00064D7A">
        <w:rPr>
          <w:rFonts w:ascii="Arial" w:hAnsi="Arial" w:cs="Arial"/>
          <w:bCs/>
          <w:sz w:val="22"/>
          <w:szCs w:val="22"/>
        </w:rPr>
        <w:t>nos preocupa formar de manera integral, trabajando las actitudes y desarrollando destrezas y competencias profesionales en nuestro alumnado, los futuros docentes.</w:t>
      </w:r>
    </w:p>
    <w:p w14:paraId="7F0B7C3D" w14:textId="77777777" w:rsidR="00603563" w:rsidRPr="00E453BB" w:rsidRDefault="00603563" w:rsidP="00603563">
      <w:pPr>
        <w:spacing w:before="240" w:line="360" w:lineRule="auto"/>
        <w:ind w:firstLine="709"/>
        <w:jc w:val="both"/>
        <w:rPr>
          <w:rFonts w:ascii="Arial" w:hAnsi="Arial" w:cs="Arial"/>
          <w:color w:val="FF0000"/>
          <w:sz w:val="22"/>
          <w:szCs w:val="22"/>
        </w:rPr>
      </w:pPr>
      <w:r>
        <w:rPr>
          <w:rFonts w:ascii="Arial" w:hAnsi="Arial" w:cs="Arial"/>
          <w:sz w:val="22"/>
          <w:szCs w:val="22"/>
        </w:rPr>
        <w:t xml:space="preserve">En el </w:t>
      </w:r>
      <w:proofErr w:type="spellStart"/>
      <w:r>
        <w:rPr>
          <w:rFonts w:ascii="Arial" w:hAnsi="Arial" w:cs="Arial"/>
          <w:sz w:val="22"/>
          <w:szCs w:val="22"/>
        </w:rPr>
        <w:t>Practicum</w:t>
      </w:r>
      <w:proofErr w:type="spellEnd"/>
      <w:r>
        <w:rPr>
          <w:rFonts w:ascii="Arial" w:hAnsi="Arial" w:cs="Arial"/>
          <w:sz w:val="22"/>
          <w:szCs w:val="22"/>
        </w:rPr>
        <w:t>, e</w:t>
      </w:r>
      <w:r w:rsidRPr="001E70C2">
        <w:rPr>
          <w:rFonts w:ascii="Arial" w:hAnsi="Arial" w:cs="Arial"/>
          <w:sz w:val="22"/>
          <w:szCs w:val="22"/>
        </w:rPr>
        <w:t>l alumn</w:t>
      </w:r>
      <w:r>
        <w:rPr>
          <w:rFonts w:ascii="Arial" w:hAnsi="Arial" w:cs="Arial"/>
          <w:sz w:val="22"/>
          <w:szCs w:val="22"/>
        </w:rPr>
        <w:t>ado</w:t>
      </w:r>
      <w:r w:rsidRPr="001E70C2">
        <w:rPr>
          <w:rFonts w:ascii="Arial" w:hAnsi="Arial" w:cs="Arial"/>
          <w:sz w:val="22"/>
          <w:szCs w:val="22"/>
        </w:rPr>
        <w:t xml:space="preserve"> conoce el centro, su funcionamiento, las relaciones entre los miembros de la comunidad educativa, completando la formación del futuro maestro. El </w:t>
      </w:r>
      <w:proofErr w:type="spellStart"/>
      <w:r>
        <w:rPr>
          <w:rFonts w:ascii="Arial" w:hAnsi="Arial" w:cs="Arial"/>
          <w:sz w:val="22"/>
          <w:szCs w:val="22"/>
        </w:rPr>
        <w:t>Pra</w:t>
      </w:r>
      <w:r w:rsidRPr="001E70C2">
        <w:rPr>
          <w:rFonts w:ascii="Arial" w:hAnsi="Arial" w:cs="Arial"/>
          <w:sz w:val="22"/>
          <w:szCs w:val="22"/>
        </w:rPr>
        <w:t>cticum</w:t>
      </w:r>
      <w:proofErr w:type="spellEnd"/>
      <w:r w:rsidRPr="001E70C2">
        <w:rPr>
          <w:rFonts w:ascii="Arial" w:hAnsi="Arial" w:cs="Arial"/>
          <w:sz w:val="22"/>
          <w:szCs w:val="22"/>
        </w:rPr>
        <w:t xml:space="preserve"> se desarrolla en centros, según convenio de las Consejerías de Educación e Innovación, en la etapa de Educación </w:t>
      </w:r>
      <w:r>
        <w:rPr>
          <w:rFonts w:ascii="Arial" w:hAnsi="Arial" w:cs="Arial"/>
          <w:sz w:val="22"/>
          <w:szCs w:val="22"/>
        </w:rPr>
        <w:t>Primaria</w:t>
      </w:r>
      <w:r w:rsidRPr="00A21BAA">
        <w:rPr>
          <w:rFonts w:ascii="Arial" w:hAnsi="Arial" w:cs="Arial"/>
          <w:sz w:val="22"/>
          <w:szCs w:val="22"/>
        </w:rPr>
        <w:t>.</w:t>
      </w:r>
    </w:p>
    <w:p w14:paraId="76AA3B00" w14:textId="77777777" w:rsidR="00330170" w:rsidRDefault="00330170" w:rsidP="00330170">
      <w:pPr>
        <w:jc w:val="both"/>
        <w:rPr>
          <w:rFonts w:ascii="Arial" w:hAnsi="Arial" w:cs="Arial"/>
          <w:sz w:val="22"/>
          <w:szCs w:val="22"/>
        </w:rPr>
      </w:pPr>
    </w:p>
    <w:tbl>
      <w:tblPr>
        <w:tblW w:w="9075" w:type="dxa"/>
        <w:jc w:val="center"/>
        <w:tblBorders>
          <w:top w:val="double" w:sz="4" w:space="0" w:color="auto"/>
          <w:left w:val="double" w:sz="4" w:space="0" w:color="auto"/>
          <w:bottom w:val="double" w:sz="4" w:space="0" w:color="auto"/>
          <w:right w:val="double" w:sz="4" w:space="0" w:color="auto"/>
        </w:tblBorders>
        <w:shd w:val="clear" w:color="auto" w:fill="F4B083" w:themeFill="accent2" w:themeFillTint="99"/>
        <w:tblLook w:val="04A0" w:firstRow="1" w:lastRow="0" w:firstColumn="1" w:lastColumn="0" w:noHBand="0" w:noVBand="1"/>
      </w:tblPr>
      <w:tblGrid>
        <w:gridCol w:w="9075"/>
      </w:tblGrid>
      <w:tr w:rsidR="005150CB" w:rsidRPr="005150CB" w14:paraId="389DCB50" w14:textId="77777777" w:rsidTr="00027DD3">
        <w:trPr>
          <w:trHeight w:val="567"/>
          <w:jc w:val="center"/>
        </w:trPr>
        <w:tc>
          <w:tcPr>
            <w:tcW w:w="9075" w:type="dxa"/>
            <w:shd w:val="clear" w:color="auto" w:fill="C9DAF8"/>
            <w:vAlign w:val="center"/>
          </w:tcPr>
          <w:p w14:paraId="7BA65F2A" w14:textId="77777777" w:rsidR="00330170" w:rsidRPr="005150CB" w:rsidRDefault="00330170" w:rsidP="00330170">
            <w:pPr>
              <w:jc w:val="center"/>
              <w:rPr>
                <w:rFonts w:ascii="Arial" w:hAnsi="Arial" w:cs="Arial"/>
                <w:b/>
              </w:rPr>
            </w:pPr>
            <w:r w:rsidRPr="005150CB">
              <w:rPr>
                <w:rFonts w:ascii="Arial" w:hAnsi="Arial" w:cs="Arial"/>
                <w:b/>
              </w:rPr>
              <w:t>PRERREQUISITOS Y RECOMENDACIONES</w:t>
            </w:r>
          </w:p>
        </w:tc>
      </w:tr>
    </w:tbl>
    <w:p w14:paraId="188D9C0C" w14:textId="77777777" w:rsidR="00330170" w:rsidRDefault="00330170" w:rsidP="00330170">
      <w:pPr>
        <w:jc w:val="both"/>
        <w:rPr>
          <w:rFonts w:ascii="Arial" w:hAnsi="Arial" w:cs="Arial"/>
          <w:sz w:val="22"/>
          <w:szCs w:val="22"/>
        </w:rPr>
      </w:pPr>
    </w:p>
    <w:p w14:paraId="0BA845FD" w14:textId="77777777" w:rsidR="00603563" w:rsidRDefault="00603563" w:rsidP="00603563">
      <w:pPr>
        <w:autoSpaceDE w:val="0"/>
        <w:autoSpaceDN w:val="0"/>
        <w:adjustRightInd w:val="0"/>
        <w:spacing w:line="360" w:lineRule="auto"/>
        <w:ind w:firstLine="708"/>
        <w:jc w:val="both"/>
        <w:rPr>
          <w:rFonts w:ascii="Arial" w:hAnsi="Arial" w:cs="Arial"/>
          <w:color w:val="000000"/>
          <w:sz w:val="22"/>
          <w:szCs w:val="22"/>
        </w:rPr>
      </w:pPr>
      <w:r>
        <w:rPr>
          <w:rFonts w:ascii="Arial" w:hAnsi="Arial" w:cs="Arial"/>
          <w:sz w:val="22"/>
          <w:szCs w:val="22"/>
        </w:rPr>
        <w:t xml:space="preserve">Haber </w:t>
      </w:r>
      <w:r w:rsidR="005150CB">
        <w:rPr>
          <w:rFonts w:ascii="Arial" w:hAnsi="Arial" w:cs="Arial"/>
          <w:sz w:val="22"/>
          <w:szCs w:val="22"/>
        </w:rPr>
        <w:t>superado</w:t>
      </w:r>
      <w:r>
        <w:rPr>
          <w:rFonts w:ascii="Arial" w:hAnsi="Arial" w:cs="Arial"/>
          <w:sz w:val="22"/>
          <w:szCs w:val="22"/>
        </w:rPr>
        <w:t xml:space="preserve"> el 90</w:t>
      </w:r>
      <w:r w:rsidRPr="00676EAF">
        <w:rPr>
          <w:rFonts w:ascii="Arial" w:hAnsi="Arial" w:cs="Arial"/>
          <w:sz w:val="22"/>
          <w:szCs w:val="22"/>
        </w:rPr>
        <w:t>% de</w:t>
      </w:r>
      <w:r>
        <w:rPr>
          <w:rFonts w:ascii="Arial" w:hAnsi="Arial" w:cs="Arial"/>
          <w:sz w:val="22"/>
          <w:szCs w:val="22"/>
        </w:rPr>
        <w:t xml:space="preserve"> los créditos de carácter básico de los cursos 1º y 2º</w:t>
      </w:r>
      <w:r w:rsidRPr="005C530C">
        <w:rPr>
          <w:rFonts w:ascii="Arial" w:hAnsi="Arial" w:cs="Arial"/>
          <w:sz w:val="22"/>
          <w:szCs w:val="22"/>
        </w:rPr>
        <w:t>.</w:t>
      </w:r>
      <w:r>
        <w:rPr>
          <w:rFonts w:ascii="Arial" w:hAnsi="Arial" w:cs="Arial"/>
          <w:sz w:val="22"/>
          <w:szCs w:val="22"/>
        </w:rPr>
        <w:t xml:space="preserve"> </w:t>
      </w:r>
      <w:r>
        <w:rPr>
          <w:rFonts w:ascii="Arial" w:hAnsi="Arial" w:cs="Arial"/>
          <w:color w:val="000000"/>
          <w:sz w:val="22"/>
          <w:szCs w:val="22"/>
        </w:rPr>
        <w:t>Este requisito está fundamentado en que en los cursos 1º y 2º se imparten las asignaturas de materias básicas de Educación, Psicología y Sociología que ponen las bases teóricas y prácticas necesarias para iniciar al alumnado en el conocimiento la realidad del centro escolar, del funcionamiento de un centro educativo y de los principios que rigen la enseñanza en la etapa educativa de Educación Primaria que continuará con la estancia en los centros educativos, donde los estudiantes deberán participar de esta realidad.</w:t>
      </w:r>
    </w:p>
    <w:p w14:paraId="5191B547" w14:textId="77777777" w:rsidR="00603563" w:rsidRDefault="00603563" w:rsidP="00603563">
      <w:pPr>
        <w:spacing w:before="240" w:line="360" w:lineRule="auto"/>
        <w:ind w:right="238"/>
        <w:jc w:val="both"/>
        <w:rPr>
          <w:rFonts w:ascii="Arial" w:hAnsi="Arial" w:cs="Arial"/>
          <w:bCs/>
          <w:sz w:val="22"/>
          <w:szCs w:val="22"/>
        </w:rPr>
      </w:pPr>
      <w:r w:rsidRPr="00330170">
        <w:rPr>
          <w:rFonts w:ascii="Arial" w:hAnsi="Arial" w:cs="Arial"/>
          <w:b/>
        </w:rPr>
        <w:t>RE</w:t>
      </w:r>
      <w:r>
        <w:rPr>
          <w:rFonts w:ascii="Arial" w:hAnsi="Arial" w:cs="Arial"/>
          <w:b/>
        </w:rPr>
        <w:t>COMENDACIONES</w:t>
      </w:r>
    </w:p>
    <w:p w14:paraId="5DE451BD" w14:textId="77777777" w:rsidR="00603563" w:rsidRPr="008457EB" w:rsidRDefault="00603563" w:rsidP="00603563">
      <w:pPr>
        <w:autoSpaceDE w:val="0"/>
        <w:autoSpaceDN w:val="0"/>
        <w:adjustRightInd w:val="0"/>
        <w:spacing w:line="360" w:lineRule="auto"/>
        <w:ind w:firstLine="708"/>
        <w:rPr>
          <w:rFonts w:ascii="Arial" w:hAnsi="Arial" w:cs="Arial"/>
          <w:color w:val="000000"/>
          <w:sz w:val="22"/>
          <w:szCs w:val="22"/>
        </w:rPr>
      </w:pPr>
      <w:r w:rsidRPr="008457EB">
        <w:rPr>
          <w:rFonts w:ascii="Arial" w:hAnsi="Arial" w:cs="Arial"/>
          <w:sz w:val="22"/>
          <w:szCs w:val="22"/>
        </w:rPr>
        <w:lastRenderedPageBreak/>
        <w:t>Haber superado el resto de materias de la titulación y tomar conciencia de la oportunidad única que esta asignatura ofrece para establecer vínculos significativos entre la teoría y la práctica, bajo la supervisión y orientación de un tutor profesional y un tutor académico.</w:t>
      </w:r>
    </w:p>
    <w:p w14:paraId="1B209D8C" w14:textId="77777777" w:rsidR="000416E0" w:rsidRDefault="000416E0" w:rsidP="00076C20">
      <w:pPr>
        <w:jc w:val="both"/>
        <w:rPr>
          <w:rFonts w:ascii="Arial" w:hAnsi="Arial" w:cs="Arial"/>
          <w:sz w:val="22"/>
          <w:szCs w:val="22"/>
        </w:rPr>
      </w:pPr>
    </w:p>
    <w:tbl>
      <w:tblPr>
        <w:tblW w:w="91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78"/>
        <w:gridCol w:w="7745"/>
      </w:tblGrid>
      <w:tr w:rsidR="005150CB" w:rsidRPr="005150CB" w14:paraId="7D1AE877" w14:textId="77777777" w:rsidTr="00027DD3">
        <w:trPr>
          <w:trHeight w:val="567"/>
          <w:jc w:val="center"/>
        </w:trPr>
        <w:tc>
          <w:tcPr>
            <w:tcW w:w="9123" w:type="dxa"/>
            <w:gridSpan w:val="2"/>
            <w:tcBorders>
              <w:bottom w:val="double" w:sz="4" w:space="0" w:color="auto"/>
            </w:tcBorders>
            <w:shd w:val="clear" w:color="auto" w:fill="C9DAF8"/>
            <w:vAlign w:val="center"/>
          </w:tcPr>
          <w:p w14:paraId="4D48CE30" w14:textId="77777777" w:rsidR="00603563" w:rsidRPr="005150CB" w:rsidRDefault="00603563" w:rsidP="00501BB7">
            <w:pPr>
              <w:jc w:val="center"/>
              <w:rPr>
                <w:rFonts w:ascii="Arial" w:hAnsi="Arial" w:cs="Arial"/>
                <w:b/>
              </w:rPr>
            </w:pPr>
            <w:r w:rsidRPr="005150CB">
              <w:rPr>
                <w:rFonts w:ascii="Arial" w:hAnsi="Arial" w:cs="Arial"/>
                <w:b/>
              </w:rPr>
              <w:t>COMPETENCIAS</w:t>
            </w:r>
          </w:p>
        </w:tc>
      </w:tr>
      <w:tr w:rsidR="00603563" w:rsidRPr="00AA5550" w14:paraId="05DBED33" w14:textId="77777777" w:rsidTr="00501BB7">
        <w:trPr>
          <w:trHeight w:val="397"/>
          <w:jc w:val="center"/>
        </w:trPr>
        <w:tc>
          <w:tcPr>
            <w:tcW w:w="1378" w:type="dxa"/>
            <w:vAlign w:val="center"/>
          </w:tcPr>
          <w:p w14:paraId="0C55260E" w14:textId="77777777" w:rsidR="00603563" w:rsidRPr="008F15B0" w:rsidRDefault="00603563" w:rsidP="00501BB7">
            <w:pPr>
              <w:spacing w:line="360" w:lineRule="auto"/>
              <w:rPr>
                <w:rFonts w:ascii="Arial" w:hAnsi="Arial" w:cs="Arial"/>
                <w:sz w:val="22"/>
                <w:szCs w:val="22"/>
              </w:rPr>
            </w:pPr>
            <w:r w:rsidRPr="008F15B0">
              <w:rPr>
                <w:rFonts w:ascii="Arial" w:hAnsi="Arial" w:cs="Arial"/>
                <w:color w:val="000000"/>
                <w:sz w:val="22"/>
                <w:szCs w:val="22"/>
              </w:rPr>
              <w:t>CP 1:</w:t>
            </w:r>
          </w:p>
        </w:tc>
        <w:tc>
          <w:tcPr>
            <w:tcW w:w="7745" w:type="dxa"/>
            <w:vAlign w:val="center"/>
          </w:tcPr>
          <w:p w14:paraId="39A18E46" w14:textId="77777777" w:rsidR="00603563" w:rsidRPr="008F15B0" w:rsidRDefault="00603563" w:rsidP="00501BB7">
            <w:pPr>
              <w:pStyle w:val="Default"/>
              <w:spacing w:line="360" w:lineRule="auto"/>
              <w:rPr>
                <w:sz w:val="22"/>
                <w:szCs w:val="22"/>
              </w:rPr>
            </w:pPr>
            <w:r w:rsidRPr="008F15B0">
              <w:rPr>
                <w:sz w:val="22"/>
                <w:szCs w:val="22"/>
              </w:rPr>
              <w:t xml:space="preserve">Adquirir un conocimiento práctico del aula y de la gestión de la misma. </w:t>
            </w:r>
          </w:p>
        </w:tc>
      </w:tr>
      <w:tr w:rsidR="00603563" w:rsidRPr="00AA5550" w14:paraId="0D6975C0" w14:textId="77777777" w:rsidTr="00501BB7">
        <w:trPr>
          <w:trHeight w:val="397"/>
          <w:jc w:val="center"/>
        </w:trPr>
        <w:tc>
          <w:tcPr>
            <w:tcW w:w="1378" w:type="dxa"/>
            <w:vAlign w:val="center"/>
          </w:tcPr>
          <w:p w14:paraId="612761DE" w14:textId="77777777" w:rsidR="00603563" w:rsidRPr="008F15B0" w:rsidRDefault="00603563" w:rsidP="00501BB7">
            <w:pPr>
              <w:widowControl w:val="0"/>
              <w:autoSpaceDE w:val="0"/>
              <w:autoSpaceDN w:val="0"/>
              <w:adjustRightInd w:val="0"/>
              <w:spacing w:line="360" w:lineRule="auto"/>
              <w:rPr>
                <w:rFonts w:ascii="Arial" w:hAnsi="Arial" w:cs="Arial"/>
                <w:color w:val="000000"/>
                <w:sz w:val="22"/>
                <w:szCs w:val="22"/>
              </w:rPr>
            </w:pPr>
            <w:r w:rsidRPr="008F15B0">
              <w:rPr>
                <w:rFonts w:ascii="Arial" w:hAnsi="Arial" w:cs="Arial"/>
                <w:color w:val="000000"/>
                <w:sz w:val="22"/>
                <w:szCs w:val="22"/>
              </w:rPr>
              <w:t>CP 2:</w:t>
            </w:r>
          </w:p>
        </w:tc>
        <w:tc>
          <w:tcPr>
            <w:tcW w:w="7745" w:type="dxa"/>
            <w:vAlign w:val="center"/>
          </w:tcPr>
          <w:p w14:paraId="3EE25F29" w14:textId="77777777" w:rsidR="00603563" w:rsidRPr="008F15B0" w:rsidRDefault="00603563" w:rsidP="00501BB7">
            <w:pPr>
              <w:pStyle w:val="Default"/>
              <w:spacing w:line="360" w:lineRule="auto"/>
              <w:rPr>
                <w:sz w:val="22"/>
                <w:szCs w:val="22"/>
              </w:rPr>
            </w:pPr>
            <w:r w:rsidRPr="008F15B0">
              <w:rPr>
                <w:sz w:val="22"/>
                <w:szCs w:val="22"/>
              </w:rPr>
              <w:t xml:space="preserve">Controlar y hacer el seguimiento del proceso educativo y, en particular, de enseñanza y aprendizaje mediante el dominio de técnicas y estrategias necesarias. </w:t>
            </w:r>
          </w:p>
        </w:tc>
      </w:tr>
      <w:tr w:rsidR="00603563" w:rsidRPr="00AA5550" w14:paraId="34D983D5" w14:textId="77777777" w:rsidTr="00501BB7">
        <w:trPr>
          <w:trHeight w:val="397"/>
          <w:jc w:val="center"/>
        </w:trPr>
        <w:tc>
          <w:tcPr>
            <w:tcW w:w="1378" w:type="dxa"/>
            <w:vAlign w:val="center"/>
          </w:tcPr>
          <w:p w14:paraId="21D6EFAA" w14:textId="77777777" w:rsidR="00603563" w:rsidRPr="008F15B0" w:rsidRDefault="00603563" w:rsidP="00501BB7">
            <w:pPr>
              <w:widowControl w:val="0"/>
              <w:autoSpaceDE w:val="0"/>
              <w:autoSpaceDN w:val="0"/>
              <w:adjustRightInd w:val="0"/>
              <w:spacing w:line="360" w:lineRule="auto"/>
              <w:rPr>
                <w:rFonts w:ascii="Arial" w:hAnsi="Arial" w:cs="Arial"/>
                <w:color w:val="000000"/>
                <w:sz w:val="22"/>
                <w:szCs w:val="22"/>
              </w:rPr>
            </w:pPr>
            <w:r w:rsidRPr="008F15B0">
              <w:rPr>
                <w:rFonts w:ascii="Arial" w:hAnsi="Arial" w:cs="Arial"/>
                <w:color w:val="000000"/>
                <w:sz w:val="22"/>
                <w:szCs w:val="22"/>
              </w:rPr>
              <w:t xml:space="preserve">CP 3: </w:t>
            </w:r>
          </w:p>
        </w:tc>
        <w:tc>
          <w:tcPr>
            <w:tcW w:w="7745" w:type="dxa"/>
          </w:tcPr>
          <w:p w14:paraId="4DB506FA" w14:textId="77777777" w:rsidR="00603563" w:rsidRPr="008F15B0" w:rsidRDefault="00603563" w:rsidP="00501BB7">
            <w:pPr>
              <w:pStyle w:val="Default"/>
              <w:spacing w:line="360" w:lineRule="auto"/>
              <w:rPr>
                <w:sz w:val="22"/>
                <w:szCs w:val="22"/>
              </w:rPr>
            </w:pPr>
            <w:r w:rsidRPr="008F15B0">
              <w:rPr>
                <w:sz w:val="22"/>
                <w:szCs w:val="22"/>
              </w:rPr>
              <w:t xml:space="preserve">Relacionar teoría y práctica con la realidad del aula y del centro. </w:t>
            </w:r>
          </w:p>
        </w:tc>
      </w:tr>
      <w:tr w:rsidR="00603563" w:rsidRPr="00AA5550" w14:paraId="7E3D5AE3" w14:textId="77777777" w:rsidTr="00501BB7">
        <w:trPr>
          <w:trHeight w:val="397"/>
          <w:jc w:val="center"/>
        </w:trPr>
        <w:tc>
          <w:tcPr>
            <w:tcW w:w="1378" w:type="dxa"/>
            <w:vAlign w:val="center"/>
          </w:tcPr>
          <w:p w14:paraId="17A34225" w14:textId="77777777" w:rsidR="00603563" w:rsidRPr="008F15B0" w:rsidRDefault="00603563" w:rsidP="00501BB7">
            <w:pPr>
              <w:widowControl w:val="0"/>
              <w:autoSpaceDE w:val="0"/>
              <w:autoSpaceDN w:val="0"/>
              <w:adjustRightInd w:val="0"/>
              <w:spacing w:line="360" w:lineRule="auto"/>
              <w:rPr>
                <w:rFonts w:ascii="Arial" w:hAnsi="Arial" w:cs="Arial"/>
                <w:color w:val="000000"/>
                <w:sz w:val="22"/>
                <w:szCs w:val="22"/>
              </w:rPr>
            </w:pPr>
            <w:r w:rsidRPr="008F15B0">
              <w:rPr>
                <w:rFonts w:ascii="Arial" w:hAnsi="Arial" w:cs="Arial"/>
                <w:color w:val="000000"/>
                <w:sz w:val="22"/>
                <w:szCs w:val="22"/>
              </w:rPr>
              <w:t xml:space="preserve">CP 4 : </w:t>
            </w:r>
          </w:p>
        </w:tc>
        <w:tc>
          <w:tcPr>
            <w:tcW w:w="7745" w:type="dxa"/>
          </w:tcPr>
          <w:p w14:paraId="6D2D4F05" w14:textId="77777777" w:rsidR="00603563" w:rsidRPr="008F15B0" w:rsidRDefault="00603563" w:rsidP="00501BB7">
            <w:pPr>
              <w:pStyle w:val="Default"/>
              <w:spacing w:line="360" w:lineRule="auto"/>
              <w:rPr>
                <w:sz w:val="22"/>
                <w:szCs w:val="22"/>
              </w:rPr>
            </w:pPr>
            <w:r w:rsidRPr="008F15B0">
              <w:rPr>
                <w:sz w:val="22"/>
                <w:szCs w:val="22"/>
              </w:rPr>
              <w:t xml:space="preserve">Participar en la actividad docente y aprender a saber hacer, actuando y reflexionando desde la práctica. </w:t>
            </w:r>
          </w:p>
        </w:tc>
      </w:tr>
      <w:tr w:rsidR="00603563" w:rsidRPr="00AA5550" w14:paraId="20A7CB2C" w14:textId="77777777" w:rsidTr="00501BB7">
        <w:trPr>
          <w:trHeight w:val="397"/>
          <w:jc w:val="center"/>
        </w:trPr>
        <w:tc>
          <w:tcPr>
            <w:tcW w:w="1378" w:type="dxa"/>
          </w:tcPr>
          <w:p w14:paraId="12D4C236" w14:textId="77777777" w:rsidR="00603563" w:rsidRPr="008F15B0" w:rsidRDefault="00603563" w:rsidP="00501BB7">
            <w:pPr>
              <w:spacing w:line="360" w:lineRule="auto"/>
              <w:rPr>
                <w:rFonts w:ascii="Arial" w:hAnsi="Arial" w:cs="Arial"/>
                <w:sz w:val="22"/>
                <w:szCs w:val="22"/>
              </w:rPr>
            </w:pPr>
            <w:r w:rsidRPr="008F15B0">
              <w:rPr>
                <w:rFonts w:ascii="Arial" w:hAnsi="Arial" w:cs="Arial"/>
                <w:color w:val="000000"/>
                <w:sz w:val="22"/>
                <w:szCs w:val="22"/>
              </w:rPr>
              <w:t>CP 5:</w:t>
            </w:r>
          </w:p>
        </w:tc>
        <w:tc>
          <w:tcPr>
            <w:tcW w:w="7745" w:type="dxa"/>
          </w:tcPr>
          <w:p w14:paraId="072B3BF5" w14:textId="77777777" w:rsidR="00603563" w:rsidRPr="008F15B0" w:rsidRDefault="00603563" w:rsidP="00501BB7">
            <w:pPr>
              <w:pStyle w:val="Default"/>
              <w:spacing w:line="360" w:lineRule="auto"/>
              <w:rPr>
                <w:sz w:val="22"/>
                <w:szCs w:val="22"/>
              </w:rPr>
            </w:pPr>
            <w:r w:rsidRPr="008F15B0">
              <w:rPr>
                <w:sz w:val="22"/>
                <w:szCs w:val="22"/>
              </w:rPr>
              <w:t xml:space="preserve">Participar en las propuestas de mejora en los distintos ámbitos de actuación que se puedan establecer en un centro. </w:t>
            </w:r>
          </w:p>
        </w:tc>
      </w:tr>
      <w:tr w:rsidR="00603563" w:rsidRPr="00AA5550" w14:paraId="29CDBC47" w14:textId="77777777" w:rsidTr="00501BB7">
        <w:trPr>
          <w:trHeight w:val="397"/>
          <w:jc w:val="center"/>
        </w:trPr>
        <w:tc>
          <w:tcPr>
            <w:tcW w:w="1378" w:type="dxa"/>
          </w:tcPr>
          <w:p w14:paraId="602A0E0E" w14:textId="77777777" w:rsidR="00603563" w:rsidRPr="008F15B0" w:rsidRDefault="00603563" w:rsidP="00501BB7">
            <w:pPr>
              <w:spacing w:line="360" w:lineRule="auto"/>
              <w:rPr>
                <w:rFonts w:ascii="Arial" w:hAnsi="Arial" w:cs="Arial"/>
                <w:sz w:val="22"/>
                <w:szCs w:val="22"/>
              </w:rPr>
            </w:pPr>
            <w:r w:rsidRPr="008F15B0">
              <w:rPr>
                <w:rFonts w:ascii="Arial" w:hAnsi="Arial" w:cs="Arial"/>
                <w:sz w:val="22"/>
                <w:szCs w:val="22"/>
              </w:rPr>
              <w:t xml:space="preserve">CP 6: </w:t>
            </w:r>
          </w:p>
        </w:tc>
        <w:tc>
          <w:tcPr>
            <w:tcW w:w="7745" w:type="dxa"/>
          </w:tcPr>
          <w:p w14:paraId="486A1C55" w14:textId="77777777" w:rsidR="00603563" w:rsidRPr="008F15B0" w:rsidRDefault="00603563" w:rsidP="00501BB7">
            <w:pPr>
              <w:pStyle w:val="Default"/>
              <w:spacing w:line="360" w:lineRule="auto"/>
              <w:rPr>
                <w:color w:val="auto"/>
                <w:sz w:val="22"/>
                <w:szCs w:val="22"/>
              </w:rPr>
            </w:pPr>
            <w:r w:rsidRPr="008F15B0">
              <w:rPr>
                <w:color w:val="auto"/>
                <w:sz w:val="22"/>
                <w:szCs w:val="22"/>
              </w:rPr>
              <w:t xml:space="preserve">Regular los procesos de interacción y comunicación en grupos de estudiantes de 6- 12 años. </w:t>
            </w:r>
          </w:p>
        </w:tc>
      </w:tr>
      <w:tr w:rsidR="00603563" w:rsidRPr="004B7BBE" w14:paraId="439FF52F" w14:textId="77777777" w:rsidTr="00501BB7">
        <w:trPr>
          <w:trHeight w:val="397"/>
          <w:jc w:val="center"/>
        </w:trPr>
        <w:tc>
          <w:tcPr>
            <w:tcW w:w="1378" w:type="dxa"/>
          </w:tcPr>
          <w:p w14:paraId="54BCA9A3" w14:textId="77777777" w:rsidR="00603563" w:rsidRPr="00AE202A" w:rsidRDefault="00603563" w:rsidP="00501BB7">
            <w:pPr>
              <w:autoSpaceDE w:val="0"/>
              <w:autoSpaceDN w:val="0"/>
              <w:adjustRightInd w:val="0"/>
              <w:spacing w:line="360" w:lineRule="auto"/>
              <w:rPr>
                <w:rFonts w:ascii="Arial" w:eastAsia="Calibri" w:hAnsi="Arial" w:cs="Arial"/>
                <w:sz w:val="22"/>
                <w:szCs w:val="22"/>
              </w:rPr>
            </w:pPr>
            <w:r w:rsidRPr="00AE202A">
              <w:rPr>
                <w:rFonts w:ascii="Arial" w:hAnsi="Arial" w:cs="Arial"/>
                <w:sz w:val="22"/>
                <w:szCs w:val="22"/>
              </w:rPr>
              <w:t>C.B.1:</w:t>
            </w:r>
          </w:p>
        </w:tc>
        <w:tc>
          <w:tcPr>
            <w:tcW w:w="7745" w:type="dxa"/>
          </w:tcPr>
          <w:p w14:paraId="64C4B4BE" w14:textId="77777777" w:rsidR="00603563" w:rsidRPr="00AE202A" w:rsidRDefault="00603563" w:rsidP="00501BB7">
            <w:pPr>
              <w:autoSpaceDE w:val="0"/>
              <w:autoSpaceDN w:val="0"/>
              <w:adjustRightInd w:val="0"/>
              <w:spacing w:line="360" w:lineRule="auto"/>
              <w:rPr>
                <w:rFonts w:ascii="Arial" w:hAnsi="Arial" w:cs="Arial"/>
                <w:sz w:val="22"/>
                <w:szCs w:val="22"/>
              </w:rPr>
            </w:pPr>
            <w:r w:rsidRPr="00AE202A">
              <w:rPr>
                <w:rFonts w:ascii="Arial" w:hAnsi="Arial" w:cs="Arial"/>
                <w:sz w:val="22"/>
                <w:szCs w:val="22"/>
              </w:rPr>
              <w:t>Que los estudiantes hayan demostrado poseer y comprender conocimientos en un área de estudio que parte de la base de la educación secundaria general, y se suele encontrar a un nivel que, si bien se apoya en libros de texto avanzados, incluye también algunos aspectos que implican conocimientos procedentes de la vanguardia de su campo de estudio.</w:t>
            </w:r>
          </w:p>
          <w:p w14:paraId="6956D7C1" w14:textId="77777777" w:rsidR="00603563" w:rsidRPr="00AE202A" w:rsidRDefault="00603563" w:rsidP="00501BB7">
            <w:pPr>
              <w:autoSpaceDE w:val="0"/>
              <w:autoSpaceDN w:val="0"/>
              <w:adjustRightInd w:val="0"/>
              <w:spacing w:line="360" w:lineRule="auto"/>
              <w:rPr>
                <w:rFonts w:ascii="Arial" w:hAnsi="Arial" w:cs="Arial"/>
                <w:sz w:val="22"/>
                <w:szCs w:val="22"/>
              </w:rPr>
            </w:pPr>
          </w:p>
        </w:tc>
      </w:tr>
      <w:tr w:rsidR="00603563" w:rsidRPr="004B7BBE" w14:paraId="1F804788" w14:textId="77777777" w:rsidTr="00501BB7">
        <w:trPr>
          <w:trHeight w:val="397"/>
          <w:jc w:val="center"/>
        </w:trPr>
        <w:tc>
          <w:tcPr>
            <w:tcW w:w="1378" w:type="dxa"/>
          </w:tcPr>
          <w:p w14:paraId="6A8DDF64" w14:textId="77777777" w:rsidR="00603563" w:rsidRPr="00AE202A" w:rsidRDefault="00603563" w:rsidP="00501BB7">
            <w:pPr>
              <w:autoSpaceDE w:val="0"/>
              <w:autoSpaceDN w:val="0"/>
              <w:adjustRightInd w:val="0"/>
              <w:spacing w:line="360" w:lineRule="auto"/>
              <w:rPr>
                <w:rFonts w:ascii="Arial" w:hAnsi="Arial" w:cs="Arial"/>
                <w:sz w:val="22"/>
                <w:szCs w:val="22"/>
              </w:rPr>
            </w:pPr>
            <w:r w:rsidRPr="00AE202A">
              <w:rPr>
                <w:rFonts w:ascii="Arial" w:hAnsi="Arial" w:cs="Arial"/>
                <w:sz w:val="22"/>
                <w:szCs w:val="22"/>
              </w:rPr>
              <w:t>C.B.3:</w:t>
            </w:r>
          </w:p>
          <w:p w14:paraId="5FBFFEEE" w14:textId="77777777" w:rsidR="00603563" w:rsidRPr="00AE202A" w:rsidRDefault="00603563" w:rsidP="00501BB7">
            <w:pPr>
              <w:autoSpaceDE w:val="0"/>
              <w:autoSpaceDN w:val="0"/>
              <w:adjustRightInd w:val="0"/>
              <w:spacing w:line="360" w:lineRule="auto"/>
              <w:rPr>
                <w:rFonts w:ascii="Arial" w:hAnsi="Arial" w:cs="Arial"/>
                <w:sz w:val="22"/>
                <w:szCs w:val="22"/>
              </w:rPr>
            </w:pPr>
          </w:p>
        </w:tc>
        <w:tc>
          <w:tcPr>
            <w:tcW w:w="7745" w:type="dxa"/>
          </w:tcPr>
          <w:p w14:paraId="63A3D71C" w14:textId="77777777" w:rsidR="00603563" w:rsidRPr="00AE202A" w:rsidRDefault="00603563" w:rsidP="00501BB7">
            <w:pPr>
              <w:autoSpaceDE w:val="0"/>
              <w:autoSpaceDN w:val="0"/>
              <w:adjustRightInd w:val="0"/>
              <w:spacing w:line="360" w:lineRule="auto"/>
              <w:rPr>
                <w:rFonts w:ascii="Arial" w:hAnsi="Arial" w:cs="Arial"/>
                <w:sz w:val="22"/>
                <w:szCs w:val="22"/>
              </w:rPr>
            </w:pPr>
            <w:r w:rsidRPr="00AE202A">
              <w:rPr>
                <w:rFonts w:ascii="Arial" w:hAnsi="Arial" w:cs="Arial"/>
                <w:sz w:val="22"/>
                <w:szCs w:val="22"/>
              </w:rPr>
              <w:t>Que los estudiantes tengan la capacidad de reunir e interpretar datos relevantes (normalmente dentro de su área de estudio) para emitir juicios que incluyan una reflexión sobre temas relevantes de índole social, científica o ética.</w:t>
            </w:r>
          </w:p>
        </w:tc>
      </w:tr>
      <w:tr w:rsidR="00603563" w:rsidRPr="004B7BBE" w14:paraId="75014EA8" w14:textId="77777777" w:rsidTr="00501BB7">
        <w:trPr>
          <w:trHeight w:val="397"/>
          <w:jc w:val="center"/>
        </w:trPr>
        <w:tc>
          <w:tcPr>
            <w:tcW w:w="1378" w:type="dxa"/>
          </w:tcPr>
          <w:p w14:paraId="1744F7A3" w14:textId="77777777" w:rsidR="00603563" w:rsidRPr="00AE202A" w:rsidRDefault="00603563" w:rsidP="00501BB7">
            <w:pPr>
              <w:autoSpaceDE w:val="0"/>
              <w:autoSpaceDN w:val="0"/>
              <w:adjustRightInd w:val="0"/>
              <w:spacing w:line="360" w:lineRule="auto"/>
              <w:rPr>
                <w:rFonts w:ascii="Arial" w:eastAsia="Calibri" w:hAnsi="Arial" w:cs="Arial"/>
                <w:sz w:val="22"/>
                <w:szCs w:val="22"/>
              </w:rPr>
            </w:pPr>
            <w:r w:rsidRPr="00AE202A">
              <w:rPr>
                <w:rFonts w:ascii="Arial" w:hAnsi="Arial" w:cs="Arial"/>
                <w:sz w:val="22"/>
                <w:szCs w:val="22"/>
              </w:rPr>
              <w:t>C.B.4:</w:t>
            </w:r>
          </w:p>
        </w:tc>
        <w:tc>
          <w:tcPr>
            <w:tcW w:w="7745" w:type="dxa"/>
          </w:tcPr>
          <w:p w14:paraId="4BDCE9C7" w14:textId="77777777" w:rsidR="00603563" w:rsidRPr="00AE202A" w:rsidRDefault="00603563" w:rsidP="00501BB7">
            <w:pPr>
              <w:autoSpaceDE w:val="0"/>
              <w:autoSpaceDN w:val="0"/>
              <w:adjustRightInd w:val="0"/>
              <w:spacing w:line="360" w:lineRule="auto"/>
              <w:rPr>
                <w:rFonts w:ascii="Arial" w:hAnsi="Arial" w:cs="Arial"/>
                <w:sz w:val="22"/>
                <w:szCs w:val="22"/>
              </w:rPr>
            </w:pPr>
            <w:r w:rsidRPr="00AE202A">
              <w:rPr>
                <w:rFonts w:ascii="Arial" w:hAnsi="Arial" w:cs="Arial"/>
                <w:sz w:val="22"/>
                <w:szCs w:val="22"/>
              </w:rPr>
              <w:t>Que los estudiantes puedan transmitir información, ideas, problemas y soluciones a un público tanto especializado como no especializado.</w:t>
            </w:r>
          </w:p>
        </w:tc>
      </w:tr>
    </w:tbl>
    <w:p w14:paraId="4E337B4A" w14:textId="77777777" w:rsidR="00343888" w:rsidRDefault="00343888" w:rsidP="00076C20">
      <w:pPr>
        <w:jc w:val="both"/>
        <w:rPr>
          <w:rFonts w:ascii="Arial" w:hAnsi="Arial" w:cs="Arial"/>
          <w:sz w:val="22"/>
          <w:szCs w:val="22"/>
        </w:rPr>
      </w:pPr>
    </w:p>
    <w:tbl>
      <w:tblPr>
        <w:tblW w:w="9075" w:type="dxa"/>
        <w:jc w:val="center"/>
        <w:tblBorders>
          <w:top w:val="double" w:sz="4" w:space="0" w:color="auto"/>
          <w:left w:val="double" w:sz="4" w:space="0" w:color="auto"/>
          <w:bottom w:val="double" w:sz="4" w:space="0" w:color="auto"/>
          <w:right w:val="double" w:sz="4" w:space="0" w:color="auto"/>
        </w:tblBorders>
        <w:shd w:val="clear" w:color="auto" w:fill="F4B083" w:themeFill="accent2" w:themeFillTint="99"/>
        <w:tblLook w:val="04A0" w:firstRow="1" w:lastRow="0" w:firstColumn="1" w:lastColumn="0" w:noHBand="0" w:noVBand="1"/>
      </w:tblPr>
      <w:tblGrid>
        <w:gridCol w:w="9075"/>
      </w:tblGrid>
      <w:tr w:rsidR="005150CB" w:rsidRPr="005150CB" w14:paraId="30C8EA72" w14:textId="77777777" w:rsidTr="00027DD3">
        <w:trPr>
          <w:trHeight w:val="567"/>
          <w:jc w:val="center"/>
        </w:trPr>
        <w:tc>
          <w:tcPr>
            <w:tcW w:w="9075" w:type="dxa"/>
            <w:shd w:val="clear" w:color="auto" w:fill="C9DAF8"/>
            <w:vAlign w:val="center"/>
          </w:tcPr>
          <w:p w14:paraId="280DB441" w14:textId="77777777" w:rsidR="00076C20" w:rsidRPr="005150CB" w:rsidRDefault="00076C20" w:rsidP="00076C20">
            <w:pPr>
              <w:jc w:val="center"/>
              <w:rPr>
                <w:rFonts w:ascii="Arial" w:hAnsi="Arial" w:cs="Arial"/>
                <w:b/>
              </w:rPr>
            </w:pPr>
            <w:r w:rsidRPr="005150CB">
              <w:rPr>
                <w:rFonts w:ascii="Arial" w:hAnsi="Arial" w:cs="Arial"/>
                <w:b/>
              </w:rPr>
              <w:t>RESULTADOS DE APRENDIZAJE (OBJETIVOS DIDÁCTICOS)</w:t>
            </w:r>
          </w:p>
        </w:tc>
      </w:tr>
    </w:tbl>
    <w:p w14:paraId="26D6E02C" w14:textId="77777777" w:rsidR="00076C20" w:rsidRDefault="00076C20" w:rsidP="00076C20">
      <w:pPr>
        <w:jc w:val="both"/>
        <w:rPr>
          <w:rFonts w:ascii="Arial" w:hAnsi="Arial" w:cs="Arial"/>
          <w:sz w:val="22"/>
          <w:szCs w:val="22"/>
        </w:rPr>
      </w:pPr>
    </w:p>
    <w:p w14:paraId="1C62B9C6" w14:textId="77777777" w:rsidR="00603563" w:rsidRPr="00830E72" w:rsidRDefault="00603563" w:rsidP="00603563">
      <w:pPr>
        <w:tabs>
          <w:tab w:val="left" w:pos="480"/>
        </w:tabs>
        <w:spacing w:after="120" w:line="360" w:lineRule="auto"/>
        <w:jc w:val="both"/>
        <w:rPr>
          <w:rFonts w:ascii="Arial" w:hAnsi="Arial" w:cs="Arial"/>
          <w:color w:val="FF0000"/>
          <w:sz w:val="22"/>
          <w:szCs w:val="22"/>
        </w:rPr>
      </w:pPr>
      <w:r w:rsidRPr="00830E72">
        <w:rPr>
          <w:rFonts w:ascii="Arial" w:hAnsi="Arial" w:cs="Arial"/>
          <w:b/>
          <w:sz w:val="22"/>
          <w:szCs w:val="22"/>
        </w:rPr>
        <w:t>R1.</w:t>
      </w:r>
      <w:r w:rsidRPr="00830E72">
        <w:rPr>
          <w:rFonts w:ascii="Arial" w:hAnsi="Arial" w:cs="Arial"/>
          <w:sz w:val="22"/>
          <w:szCs w:val="22"/>
        </w:rPr>
        <w:t xml:space="preserve"> Trasladar a la realidad del aula de Educación Primaria los conocimientos teóricos adquiridos, aplicándolos en unidades didácticas dirigidas por los tutores </w:t>
      </w:r>
      <w:r>
        <w:rPr>
          <w:rFonts w:ascii="Arial" w:hAnsi="Arial" w:cs="Arial"/>
          <w:sz w:val="22"/>
          <w:szCs w:val="22"/>
        </w:rPr>
        <w:t xml:space="preserve">en los distintos periodos de prácticas </w:t>
      </w:r>
      <w:r w:rsidRPr="00830E72">
        <w:rPr>
          <w:rFonts w:ascii="Arial" w:hAnsi="Arial" w:cs="Arial"/>
          <w:sz w:val="22"/>
          <w:szCs w:val="22"/>
        </w:rPr>
        <w:t>(</w:t>
      </w:r>
      <w:r w:rsidRPr="00830E72">
        <w:rPr>
          <w:rFonts w:ascii="Arial" w:hAnsi="Arial" w:cs="Arial"/>
          <w:bCs/>
          <w:sz w:val="22"/>
          <w:szCs w:val="22"/>
        </w:rPr>
        <w:t>CP1, CP2, CP3, CP6</w:t>
      </w:r>
      <w:r w:rsidRPr="00830E72">
        <w:rPr>
          <w:rFonts w:ascii="Arial" w:hAnsi="Arial" w:cs="Arial"/>
          <w:sz w:val="22"/>
          <w:szCs w:val="22"/>
        </w:rPr>
        <w:t>)</w:t>
      </w:r>
      <w:r>
        <w:rPr>
          <w:rFonts w:ascii="Arial" w:hAnsi="Arial" w:cs="Arial"/>
          <w:sz w:val="22"/>
          <w:szCs w:val="22"/>
        </w:rPr>
        <w:t>.</w:t>
      </w:r>
    </w:p>
    <w:p w14:paraId="127DA6D7" w14:textId="77777777" w:rsidR="00603563" w:rsidRPr="00830E72" w:rsidRDefault="00603563" w:rsidP="00603563">
      <w:pPr>
        <w:tabs>
          <w:tab w:val="left" w:pos="480"/>
        </w:tabs>
        <w:spacing w:after="120" w:line="360" w:lineRule="auto"/>
        <w:jc w:val="both"/>
        <w:rPr>
          <w:rFonts w:ascii="Arial" w:hAnsi="Arial" w:cs="Arial"/>
          <w:sz w:val="22"/>
          <w:szCs w:val="22"/>
        </w:rPr>
      </w:pPr>
      <w:r w:rsidRPr="00830E72">
        <w:rPr>
          <w:rFonts w:ascii="Arial" w:hAnsi="Arial" w:cs="Arial"/>
          <w:b/>
          <w:sz w:val="22"/>
          <w:szCs w:val="22"/>
        </w:rPr>
        <w:t>R2</w:t>
      </w:r>
      <w:r w:rsidRPr="00830E72">
        <w:rPr>
          <w:rFonts w:ascii="Arial" w:hAnsi="Arial" w:cs="Arial"/>
          <w:sz w:val="22"/>
          <w:szCs w:val="22"/>
        </w:rPr>
        <w:t>. Diseñar documentos de gestión de un aula de Educación Primaria (</w:t>
      </w:r>
      <w:r w:rsidRPr="00830E72">
        <w:rPr>
          <w:rFonts w:ascii="Arial" w:hAnsi="Arial" w:cs="Arial"/>
          <w:bCs/>
          <w:sz w:val="22"/>
          <w:szCs w:val="22"/>
        </w:rPr>
        <w:t>CP1, CP2</w:t>
      </w:r>
      <w:r w:rsidRPr="00830E72">
        <w:rPr>
          <w:rFonts w:ascii="Arial" w:eastAsia="Calibri" w:hAnsi="Arial" w:cs="Arial"/>
          <w:sz w:val="22"/>
          <w:szCs w:val="22"/>
        </w:rPr>
        <w:t xml:space="preserve">). </w:t>
      </w:r>
    </w:p>
    <w:p w14:paraId="79764BA3" w14:textId="77777777" w:rsidR="00603563" w:rsidRPr="00830E72" w:rsidRDefault="00603563" w:rsidP="00603563">
      <w:pPr>
        <w:autoSpaceDE w:val="0"/>
        <w:autoSpaceDN w:val="0"/>
        <w:adjustRightInd w:val="0"/>
        <w:spacing w:line="360" w:lineRule="auto"/>
        <w:jc w:val="both"/>
        <w:rPr>
          <w:rFonts w:ascii="Arial" w:hAnsi="Arial" w:cs="Arial"/>
          <w:sz w:val="22"/>
          <w:szCs w:val="22"/>
        </w:rPr>
      </w:pPr>
      <w:r w:rsidRPr="00830E72">
        <w:rPr>
          <w:rFonts w:ascii="Arial" w:hAnsi="Arial" w:cs="Arial"/>
          <w:b/>
          <w:sz w:val="22"/>
          <w:szCs w:val="22"/>
        </w:rPr>
        <w:t>R3.</w:t>
      </w:r>
      <w:r w:rsidRPr="00830E72">
        <w:rPr>
          <w:rFonts w:ascii="Arial" w:hAnsi="Arial" w:cs="Arial"/>
          <w:sz w:val="22"/>
          <w:szCs w:val="22"/>
        </w:rPr>
        <w:t xml:space="preserve"> Formar parte del equipo docente del centro en que realice las prácticas, en la medida en que pueda participar, y aportar estrategias de enseñanza</w:t>
      </w:r>
      <w:r>
        <w:rPr>
          <w:rFonts w:ascii="Arial" w:hAnsi="Arial" w:cs="Arial"/>
          <w:sz w:val="22"/>
          <w:szCs w:val="22"/>
        </w:rPr>
        <w:t xml:space="preserve"> a</w:t>
      </w:r>
      <w:r w:rsidRPr="00830E72">
        <w:rPr>
          <w:rFonts w:ascii="Arial" w:hAnsi="Arial" w:cs="Arial"/>
          <w:sz w:val="22"/>
          <w:szCs w:val="22"/>
        </w:rPr>
        <w:t>prendizaje</w:t>
      </w:r>
      <w:r>
        <w:rPr>
          <w:rFonts w:ascii="Arial" w:hAnsi="Arial" w:cs="Arial"/>
          <w:sz w:val="22"/>
          <w:szCs w:val="22"/>
        </w:rPr>
        <w:t xml:space="preserve"> </w:t>
      </w:r>
      <w:r w:rsidRPr="00830E72">
        <w:rPr>
          <w:rFonts w:ascii="Arial" w:hAnsi="Arial" w:cs="Arial"/>
          <w:sz w:val="22"/>
          <w:szCs w:val="22"/>
        </w:rPr>
        <w:t>(</w:t>
      </w:r>
      <w:r>
        <w:rPr>
          <w:rFonts w:ascii="Arial" w:hAnsi="Arial" w:cs="Arial"/>
          <w:bCs/>
          <w:sz w:val="22"/>
          <w:szCs w:val="22"/>
        </w:rPr>
        <w:t>CP1, CP4, CP5</w:t>
      </w:r>
      <w:r w:rsidRPr="00830E72">
        <w:rPr>
          <w:rFonts w:ascii="Arial" w:hAnsi="Arial" w:cs="Arial"/>
          <w:bCs/>
          <w:sz w:val="22"/>
          <w:szCs w:val="22"/>
        </w:rPr>
        <w:t>).</w:t>
      </w:r>
    </w:p>
    <w:p w14:paraId="4A409BA2" w14:textId="77777777" w:rsidR="00603563" w:rsidRPr="00830E72" w:rsidRDefault="00603563" w:rsidP="00603563">
      <w:pPr>
        <w:autoSpaceDE w:val="0"/>
        <w:autoSpaceDN w:val="0"/>
        <w:adjustRightInd w:val="0"/>
        <w:spacing w:line="360" w:lineRule="auto"/>
        <w:jc w:val="both"/>
        <w:rPr>
          <w:rFonts w:ascii="Arial" w:hAnsi="Arial" w:cs="Arial"/>
          <w:bCs/>
          <w:sz w:val="22"/>
          <w:szCs w:val="22"/>
        </w:rPr>
      </w:pPr>
      <w:r w:rsidRPr="00830E72">
        <w:rPr>
          <w:rFonts w:ascii="Arial" w:hAnsi="Arial" w:cs="Arial"/>
          <w:b/>
          <w:sz w:val="22"/>
          <w:szCs w:val="22"/>
        </w:rPr>
        <w:lastRenderedPageBreak/>
        <w:t>R4.</w:t>
      </w:r>
      <w:r w:rsidRPr="00830E72">
        <w:rPr>
          <w:rFonts w:ascii="Arial" w:hAnsi="Arial" w:cs="Arial"/>
          <w:sz w:val="22"/>
          <w:szCs w:val="22"/>
        </w:rPr>
        <w:t xml:space="preserve"> Colaborar en las tareas docentes y educativas de los centros, y plasmar en los trabajos de evaluación, las dificultades encontradas en la enseñanza y</w:t>
      </w:r>
      <w:r>
        <w:rPr>
          <w:rFonts w:ascii="Arial" w:hAnsi="Arial" w:cs="Arial"/>
          <w:sz w:val="22"/>
          <w:szCs w:val="22"/>
        </w:rPr>
        <w:t xml:space="preserve"> </w:t>
      </w:r>
      <w:r w:rsidRPr="00830E72">
        <w:rPr>
          <w:rFonts w:ascii="Arial" w:hAnsi="Arial" w:cs="Arial"/>
          <w:sz w:val="22"/>
          <w:szCs w:val="22"/>
        </w:rPr>
        <w:t>aprendizaje de las distintas materias, los logros y las sugerencias de mejora de acuerdo con la realidad del aula</w:t>
      </w:r>
      <w:r>
        <w:rPr>
          <w:rFonts w:ascii="Arial" w:hAnsi="Arial" w:cs="Arial"/>
          <w:sz w:val="22"/>
          <w:szCs w:val="22"/>
        </w:rPr>
        <w:t xml:space="preserve"> </w:t>
      </w:r>
      <w:r w:rsidRPr="00830E72">
        <w:rPr>
          <w:rFonts w:ascii="Arial" w:hAnsi="Arial" w:cs="Arial"/>
          <w:sz w:val="22"/>
          <w:szCs w:val="22"/>
        </w:rPr>
        <w:t>(</w:t>
      </w:r>
      <w:r w:rsidRPr="00830E72">
        <w:rPr>
          <w:rFonts w:ascii="Arial" w:hAnsi="Arial" w:cs="Arial"/>
          <w:bCs/>
          <w:sz w:val="22"/>
          <w:szCs w:val="22"/>
        </w:rPr>
        <w:t>CP1, CP4, CP5).</w:t>
      </w:r>
    </w:p>
    <w:p w14:paraId="2B9F7397" w14:textId="77777777" w:rsidR="00603563" w:rsidRPr="00830E72" w:rsidRDefault="00603563" w:rsidP="00603563">
      <w:pPr>
        <w:autoSpaceDE w:val="0"/>
        <w:autoSpaceDN w:val="0"/>
        <w:adjustRightInd w:val="0"/>
        <w:spacing w:line="360" w:lineRule="auto"/>
        <w:jc w:val="both"/>
        <w:rPr>
          <w:rFonts w:ascii="Arial" w:hAnsi="Arial" w:cs="Arial"/>
          <w:b/>
          <w:bCs/>
          <w:sz w:val="22"/>
          <w:szCs w:val="22"/>
        </w:rPr>
      </w:pPr>
      <w:r w:rsidRPr="00830E72">
        <w:rPr>
          <w:rFonts w:ascii="Arial" w:hAnsi="Arial" w:cs="Arial"/>
          <w:b/>
          <w:sz w:val="22"/>
          <w:szCs w:val="22"/>
        </w:rPr>
        <w:t>R5.</w:t>
      </w:r>
      <w:r w:rsidRPr="00830E72">
        <w:rPr>
          <w:rFonts w:ascii="Arial" w:hAnsi="Arial" w:cs="Arial"/>
          <w:sz w:val="22"/>
          <w:szCs w:val="22"/>
        </w:rPr>
        <w:t xml:space="preserve"> Planificar actividades, en el marco del proyecto curricular del centro, las de ciclo y las programaciones de aula, y reflexionar sobre su ejecución con los</w:t>
      </w:r>
      <w:r>
        <w:rPr>
          <w:rFonts w:ascii="Arial" w:hAnsi="Arial" w:cs="Arial"/>
          <w:sz w:val="22"/>
          <w:szCs w:val="22"/>
        </w:rPr>
        <w:t xml:space="preserve"> </w:t>
      </w:r>
      <w:r w:rsidRPr="00830E72">
        <w:rPr>
          <w:rFonts w:ascii="Arial" w:hAnsi="Arial" w:cs="Arial"/>
          <w:sz w:val="22"/>
          <w:szCs w:val="22"/>
        </w:rPr>
        <w:t>distintos tutores</w:t>
      </w:r>
      <w:r>
        <w:rPr>
          <w:rFonts w:ascii="Arial" w:hAnsi="Arial" w:cs="Arial"/>
          <w:sz w:val="22"/>
          <w:szCs w:val="22"/>
        </w:rPr>
        <w:t xml:space="preserve"> </w:t>
      </w:r>
      <w:r w:rsidRPr="00830E72">
        <w:rPr>
          <w:rFonts w:ascii="Arial" w:hAnsi="Arial" w:cs="Arial"/>
          <w:sz w:val="22"/>
          <w:szCs w:val="22"/>
        </w:rPr>
        <w:t>(</w:t>
      </w:r>
      <w:r w:rsidRPr="00830E72">
        <w:rPr>
          <w:rFonts w:ascii="Arial" w:hAnsi="Arial" w:cs="Arial"/>
          <w:bCs/>
          <w:sz w:val="22"/>
          <w:szCs w:val="22"/>
        </w:rPr>
        <w:t>CP2, CP5, CP6).</w:t>
      </w:r>
    </w:p>
    <w:p w14:paraId="1F222440" w14:textId="77777777" w:rsidR="00603563" w:rsidRPr="00830E72" w:rsidRDefault="00603563" w:rsidP="00603563">
      <w:pPr>
        <w:tabs>
          <w:tab w:val="left" w:pos="480"/>
        </w:tabs>
        <w:spacing w:after="120" w:line="360" w:lineRule="auto"/>
        <w:jc w:val="both"/>
        <w:rPr>
          <w:rFonts w:ascii="Arial" w:hAnsi="Arial" w:cs="Arial"/>
          <w:bCs/>
          <w:sz w:val="22"/>
          <w:szCs w:val="22"/>
        </w:rPr>
      </w:pPr>
      <w:r w:rsidRPr="00830E72">
        <w:rPr>
          <w:rFonts w:ascii="Arial" w:hAnsi="Arial" w:cs="Arial"/>
          <w:b/>
          <w:sz w:val="22"/>
          <w:szCs w:val="22"/>
        </w:rPr>
        <w:t>R6.</w:t>
      </w:r>
      <w:r w:rsidRPr="00830E72">
        <w:rPr>
          <w:rFonts w:ascii="Arial" w:hAnsi="Arial" w:cs="Arial"/>
          <w:sz w:val="22"/>
          <w:szCs w:val="22"/>
        </w:rPr>
        <w:t xml:space="preserve"> Desarrollar actividades programadas en un aula y valorar la propia puesta en práctica</w:t>
      </w:r>
      <w:r w:rsidRPr="00830E72">
        <w:rPr>
          <w:rFonts w:ascii="Arial" w:hAnsi="Arial" w:cs="Arial"/>
          <w:b/>
          <w:bCs/>
          <w:sz w:val="22"/>
          <w:szCs w:val="22"/>
        </w:rPr>
        <w:t xml:space="preserve"> </w:t>
      </w:r>
      <w:r w:rsidRPr="00830E72">
        <w:rPr>
          <w:rFonts w:ascii="Arial" w:hAnsi="Arial" w:cs="Arial"/>
          <w:bCs/>
          <w:sz w:val="22"/>
          <w:szCs w:val="22"/>
        </w:rPr>
        <w:t>(CP1, CP2, CP6).</w:t>
      </w:r>
    </w:p>
    <w:p w14:paraId="7BD56E28" w14:textId="77777777" w:rsidR="00603563" w:rsidRPr="00830E72" w:rsidRDefault="00603563" w:rsidP="00603563">
      <w:pPr>
        <w:tabs>
          <w:tab w:val="left" w:pos="480"/>
        </w:tabs>
        <w:spacing w:after="120" w:line="360" w:lineRule="auto"/>
        <w:jc w:val="both"/>
        <w:rPr>
          <w:rFonts w:ascii="Arial" w:hAnsi="Arial" w:cs="Arial"/>
          <w:bCs/>
          <w:sz w:val="22"/>
          <w:szCs w:val="22"/>
        </w:rPr>
      </w:pPr>
      <w:r w:rsidRPr="00830E72">
        <w:rPr>
          <w:rFonts w:ascii="Arial" w:hAnsi="Arial" w:cs="Arial"/>
          <w:b/>
          <w:bCs/>
          <w:sz w:val="22"/>
          <w:szCs w:val="22"/>
        </w:rPr>
        <w:t xml:space="preserve">R7. </w:t>
      </w:r>
      <w:r w:rsidRPr="00830E72">
        <w:rPr>
          <w:rFonts w:ascii="Arial" w:hAnsi="Arial" w:cs="Arial"/>
          <w:sz w:val="22"/>
          <w:szCs w:val="22"/>
        </w:rPr>
        <w:t>Resolver conflictos que surjan en las aulas, aplicando la teoría estudiada</w:t>
      </w:r>
      <w:r>
        <w:rPr>
          <w:rFonts w:ascii="Arial" w:hAnsi="Arial" w:cs="Arial"/>
          <w:sz w:val="22"/>
          <w:szCs w:val="22"/>
        </w:rPr>
        <w:t xml:space="preserve"> (</w:t>
      </w:r>
      <w:r w:rsidRPr="00830E72">
        <w:rPr>
          <w:rFonts w:ascii="Arial" w:hAnsi="Arial" w:cs="Arial"/>
          <w:bCs/>
          <w:sz w:val="22"/>
          <w:szCs w:val="22"/>
        </w:rPr>
        <w:t>CP6</w:t>
      </w:r>
      <w:r>
        <w:rPr>
          <w:rFonts w:ascii="Arial" w:hAnsi="Arial" w:cs="Arial"/>
          <w:bCs/>
          <w:sz w:val="22"/>
          <w:szCs w:val="22"/>
        </w:rPr>
        <w:t>).</w:t>
      </w:r>
      <w:r w:rsidRPr="00830E72">
        <w:rPr>
          <w:rFonts w:ascii="Arial" w:hAnsi="Arial" w:cs="Arial"/>
          <w:bCs/>
          <w:sz w:val="22"/>
          <w:szCs w:val="22"/>
        </w:rPr>
        <w:t xml:space="preserve"> </w:t>
      </w:r>
    </w:p>
    <w:p w14:paraId="45EFFC9A" w14:textId="77777777" w:rsidR="00603563" w:rsidRPr="00830E72" w:rsidRDefault="00603563" w:rsidP="00603563">
      <w:pPr>
        <w:tabs>
          <w:tab w:val="left" w:pos="480"/>
        </w:tabs>
        <w:spacing w:after="120" w:line="360" w:lineRule="auto"/>
        <w:jc w:val="both"/>
        <w:rPr>
          <w:rFonts w:ascii="Arial" w:hAnsi="Arial" w:cs="Arial"/>
          <w:b/>
          <w:bCs/>
          <w:sz w:val="22"/>
          <w:szCs w:val="22"/>
        </w:rPr>
      </w:pPr>
      <w:r w:rsidRPr="00830E72">
        <w:rPr>
          <w:rFonts w:ascii="Arial" w:hAnsi="Arial" w:cs="Arial"/>
          <w:b/>
          <w:sz w:val="22"/>
          <w:szCs w:val="22"/>
        </w:rPr>
        <w:t>R8.</w:t>
      </w:r>
      <w:r w:rsidRPr="00830E72">
        <w:rPr>
          <w:rFonts w:ascii="Arial" w:hAnsi="Arial" w:cs="Arial"/>
          <w:sz w:val="22"/>
          <w:szCs w:val="22"/>
        </w:rPr>
        <w:t xml:space="preserve"> Responsabilizarse de las tareas encomendadas por los tutores de los centros y de la Universidad en los distintos periodos de prácticas </w:t>
      </w:r>
      <w:r>
        <w:rPr>
          <w:rFonts w:ascii="Arial" w:hAnsi="Arial" w:cs="Arial"/>
          <w:bCs/>
          <w:sz w:val="22"/>
          <w:szCs w:val="22"/>
        </w:rPr>
        <w:t>(CP2, CP4</w:t>
      </w:r>
      <w:r w:rsidRPr="00830E72">
        <w:rPr>
          <w:rFonts w:ascii="Arial" w:hAnsi="Arial" w:cs="Arial"/>
          <w:bCs/>
          <w:sz w:val="22"/>
          <w:szCs w:val="22"/>
        </w:rPr>
        <w:t>).</w:t>
      </w:r>
    </w:p>
    <w:p w14:paraId="22BA7464" w14:textId="77777777" w:rsidR="00603563" w:rsidRPr="00830E72" w:rsidRDefault="00603563" w:rsidP="00603563">
      <w:pPr>
        <w:tabs>
          <w:tab w:val="left" w:pos="480"/>
        </w:tabs>
        <w:spacing w:after="120" w:line="360" w:lineRule="auto"/>
        <w:jc w:val="both"/>
        <w:rPr>
          <w:rFonts w:ascii="Arial" w:hAnsi="Arial" w:cs="Arial"/>
          <w:sz w:val="22"/>
          <w:szCs w:val="22"/>
        </w:rPr>
      </w:pPr>
      <w:r w:rsidRPr="00830E72">
        <w:rPr>
          <w:rFonts w:ascii="Arial" w:hAnsi="Arial" w:cs="Arial"/>
          <w:b/>
          <w:sz w:val="22"/>
          <w:szCs w:val="22"/>
        </w:rPr>
        <w:t>R9.</w:t>
      </w:r>
      <w:r w:rsidRPr="00830E72">
        <w:rPr>
          <w:rFonts w:ascii="Arial" w:hAnsi="Arial" w:cs="Arial"/>
          <w:sz w:val="22"/>
          <w:szCs w:val="22"/>
        </w:rPr>
        <w:t xml:space="preserve"> Asistir a los Seminarios de formación, tutorías, y aquellas actividades que se programen (</w:t>
      </w:r>
      <w:r w:rsidRPr="00830E72">
        <w:rPr>
          <w:rFonts w:ascii="Arial" w:hAnsi="Arial" w:cs="Arial"/>
          <w:bCs/>
          <w:sz w:val="22"/>
          <w:szCs w:val="22"/>
        </w:rPr>
        <w:t>CP3, CP5</w:t>
      </w:r>
      <w:r w:rsidRPr="00830E72">
        <w:rPr>
          <w:rFonts w:ascii="Arial" w:hAnsi="Arial" w:cs="Arial"/>
          <w:sz w:val="22"/>
          <w:szCs w:val="22"/>
        </w:rPr>
        <w:t xml:space="preserve">). </w:t>
      </w:r>
    </w:p>
    <w:p w14:paraId="660FEF00" w14:textId="77777777" w:rsidR="00603563" w:rsidRPr="00830E72" w:rsidRDefault="00603563" w:rsidP="00603563">
      <w:pPr>
        <w:autoSpaceDE w:val="0"/>
        <w:autoSpaceDN w:val="0"/>
        <w:adjustRightInd w:val="0"/>
        <w:spacing w:line="360" w:lineRule="auto"/>
        <w:rPr>
          <w:rFonts w:ascii="Arial" w:hAnsi="Arial" w:cs="Arial"/>
          <w:sz w:val="22"/>
          <w:szCs w:val="22"/>
        </w:rPr>
      </w:pPr>
      <w:r w:rsidRPr="00830E72">
        <w:rPr>
          <w:rFonts w:ascii="Arial" w:hAnsi="Arial" w:cs="Arial"/>
          <w:b/>
          <w:sz w:val="22"/>
          <w:szCs w:val="22"/>
        </w:rPr>
        <w:t>R.10</w:t>
      </w:r>
      <w:r>
        <w:rPr>
          <w:rFonts w:ascii="Arial" w:hAnsi="Arial" w:cs="Arial"/>
          <w:sz w:val="22"/>
          <w:szCs w:val="22"/>
        </w:rPr>
        <w:t xml:space="preserve">. </w:t>
      </w:r>
      <w:r w:rsidRPr="00830E72">
        <w:rPr>
          <w:rFonts w:ascii="Arial" w:hAnsi="Arial" w:cs="Arial"/>
          <w:sz w:val="22"/>
          <w:szCs w:val="22"/>
        </w:rPr>
        <w:t xml:space="preserve">Conocer las diferencias en la organización, gestión y enseñanza aprendizaje de las distintas materias de educación </w:t>
      </w:r>
      <w:r>
        <w:rPr>
          <w:rFonts w:ascii="Arial" w:hAnsi="Arial" w:cs="Arial"/>
          <w:sz w:val="22"/>
          <w:szCs w:val="22"/>
        </w:rPr>
        <w:t>Primaria</w:t>
      </w:r>
      <w:r w:rsidRPr="00830E72">
        <w:rPr>
          <w:rFonts w:ascii="Arial" w:hAnsi="Arial" w:cs="Arial"/>
          <w:sz w:val="22"/>
          <w:szCs w:val="22"/>
        </w:rPr>
        <w:t>, así como en la especificidad</w:t>
      </w:r>
      <w:r>
        <w:rPr>
          <w:rFonts w:ascii="Arial" w:hAnsi="Arial" w:cs="Arial"/>
          <w:sz w:val="22"/>
          <w:szCs w:val="22"/>
        </w:rPr>
        <w:t xml:space="preserve"> </w:t>
      </w:r>
      <w:r w:rsidRPr="00830E72">
        <w:rPr>
          <w:rFonts w:ascii="Arial" w:hAnsi="Arial" w:cs="Arial"/>
          <w:sz w:val="22"/>
          <w:szCs w:val="22"/>
        </w:rPr>
        <w:t>elegida por el estudiante (</w:t>
      </w:r>
      <w:r w:rsidRPr="00830E72">
        <w:rPr>
          <w:rFonts w:ascii="Arial" w:hAnsi="Arial" w:cs="Arial"/>
          <w:bCs/>
          <w:sz w:val="22"/>
          <w:szCs w:val="22"/>
        </w:rPr>
        <w:t>CP1, CP2).</w:t>
      </w:r>
    </w:p>
    <w:p w14:paraId="0C50C891" w14:textId="77777777" w:rsidR="00603563" w:rsidRDefault="00603563" w:rsidP="00603563">
      <w:pPr>
        <w:autoSpaceDE w:val="0"/>
        <w:autoSpaceDN w:val="0"/>
        <w:adjustRightInd w:val="0"/>
        <w:spacing w:line="360" w:lineRule="auto"/>
        <w:rPr>
          <w:rFonts w:ascii="Arial" w:hAnsi="Arial" w:cs="Arial"/>
          <w:b/>
          <w:bCs/>
          <w:sz w:val="22"/>
          <w:szCs w:val="22"/>
        </w:rPr>
      </w:pPr>
      <w:r w:rsidRPr="00624B30">
        <w:rPr>
          <w:rFonts w:ascii="Arial" w:hAnsi="Arial" w:cs="Arial"/>
          <w:b/>
          <w:sz w:val="22"/>
          <w:szCs w:val="22"/>
        </w:rPr>
        <w:t>R.11.</w:t>
      </w:r>
      <w:r w:rsidRPr="00830E72">
        <w:rPr>
          <w:rFonts w:ascii="Arial" w:hAnsi="Arial" w:cs="Arial"/>
          <w:sz w:val="22"/>
          <w:szCs w:val="22"/>
        </w:rPr>
        <w:t xml:space="preserve"> Desarrollar, conjuntamente con los tutores del centro, algunas programaciones o actividades enmarcadas en las programaciones de las distintas materias o la especificidad elegida, y evaluar su resultado de implementación con el alumnado (</w:t>
      </w:r>
      <w:r w:rsidRPr="00830E72">
        <w:rPr>
          <w:rFonts w:ascii="Arial" w:hAnsi="Arial" w:cs="Arial"/>
          <w:bCs/>
          <w:sz w:val="22"/>
          <w:szCs w:val="22"/>
        </w:rPr>
        <w:t>CP1, CP4).</w:t>
      </w:r>
      <w:r>
        <w:rPr>
          <w:rFonts w:ascii="Arial" w:hAnsi="Arial" w:cs="Arial"/>
          <w:b/>
          <w:bCs/>
          <w:sz w:val="22"/>
          <w:szCs w:val="22"/>
        </w:rPr>
        <w:t xml:space="preserve"> </w:t>
      </w:r>
    </w:p>
    <w:p w14:paraId="122B15EE" w14:textId="77777777" w:rsidR="0018307C" w:rsidRDefault="0018307C" w:rsidP="00076C20">
      <w:pPr>
        <w:jc w:val="both"/>
        <w:rPr>
          <w:rFonts w:ascii="Arial" w:hAnsi="Arial" w:cs="Arial"/>
          <w:sz w:val="22"/>
          <w:szCs w:val="22"/>
        </w:rPr>
      </w:pPr>
    </w:p>
    <w:tbl>
      <w:tblPr>
        <w:tblW w:w="9075" w:type="dxa"/>
        <w:jc w:val="center"/>
        <w:tblBorders>
          <w:top w:val="double" w:sz="4" w:space="0" w:color="auto"/>
          <w:left w:val="double" w:sz="4" w:space="0" w:color="auto"/>
          <w:bottom w:val="double" w:sz="4" w:space="0" w:color="auto"/>
          <w:right w:val="double" w:sz="4" w:space="0" w:color="auto"/>
        </w:tblBorders>
        <w:shd w:val="clear" w:color="auto" w:fill="F4B083" w:themeFill="accent2" w:themeFillTint="99"/>
        <w:tblLook w:val="04A0" w:firstRow="1" w:lastRow="0" w:firstColumn="1" w:lastColumn="0" w:noHBand="0" w:noVBand="1"/>
      </w:tblPr>
      <w:tblGrid>
        <w:gridCol w:w="9075"/>
      </w:tblGrid>
      <w:tr w:rsidR="005150CB" w:rsidRPr="005150CB" w14:paraId="68497ED2" w14:textId="77777777" w:rsidTr="00027DD3">
        <w:trPr>
          <w:trHeight w:val="567"/>
          <w:jc w:val="center"/>
        </w:trPr>
        <w:tc>
          <w:tcPr>
            <w:tcW w:w="9075" w:type="dxa"/>
            <w:shd w:val="clear" w:color="auto" w:fill="C9DAF8"/>
            <w:vAlign w:val="center"/>
          </w:tcPr>
          <w:p w14:paraId="19F5083B" w14:textId="77777777" w:rsidR="00BA7CE9" w:rsidRPr="005150CB" w:rsidRDefault="00BA7CE9" w:rsidP="00AE42C9">
            <w:pPr>
              <w:jc w:val="center"/>
              <w:rPr>
                <w:rFonts w:ascii="Arial" w:hAnsi="Arial" w:cs="Arial"/>
                <w:sz w:val="22"/>
                <w:szCs w:val="22"/>
              </w:rPr>
            </w:pPr>
            <w:r w:rsidRPr="005150CB">
              <w:rPr>
                <w:rFonts w:ascii="Arial" w:hAnsi="Arial" w:cs="Arial"/>
                <w:b/>
              </w:rPr>
              <w:t>CONTENIDOS (BLOQUES TEMÁTICOS)</w:t>
            </w:r>
          </w:p>
        </w:tc>
      </w:tr>
    </w:tbl>
    <w:p w14:paraId="669331C0" w14:textId="77777777" w:rsidR="00076C20" w:rsidRDefault="00076C20" w:rsidP="00076C20">
      <w:pPr>
        <w:jc w:val="both"/>
        <w:rPr>
          <w:rFonts w:ascii="Arial" w:hAnsi="Arial" w:cs="Arial"/>
          <w:sz w:val="22"/>
          <w:szCs w:val="22"/>
        </w:rPr>
      </w:pPr>
    </w:p>
    <w:p w14:paraId="37E88F6E" w14:textId="77777777" w:rsidR="00343888" w:rsidRPr="00320202" w:rsidRDefault="00343888" w:rsidP="00343888">
      <w:pPr>
        <w:autoSpaceDE w:val="0"/>
        <w:autoSpaceDN w:val="0"/>
        <w:adjustRightInd w:val="0"/>
        <w:spacing w:line="360" w:lineRule="auto"/>
        <w:jc w:val="both"/>
        <w:rPr>
          <w:rFonts w:ascii="Arial" w:hAnsi="Arial" w:cs="Arial"/>
          <w:color w:val="FF0000"/>
          <w:sz w:val="22"/>
          <w:szCs w:val="22"/>
          <w:shd w:val="clear" w:color="auto" w:fill="FFFFFF"/>
        </w:rPr>
      </w:pPr>
      <w:r>
        <w:rPr>
          <w:rFonts w:ascii="Arial" w:hAnsi="Arial" w:cs="Arial"/>
          <w:sz w:val="22"/>
          <w:szCs w:val="22"/>
        </w:rPr>
        <w:t xml:space="preserve">El </w:t>
      </w:r>
      <w:proofErr w:type="spellStart"/>
      <w:r>
        <w:rPr>
          <w:rFonts w:ascii="Arial" w:hAnsi="Arial" w:cs="Arial"/>
          <w:sz w:val="22"/>
          <w:szCs w:val="22"/>
        </w:rPr>
        <w:t>Pra</w:t>
      </w:r>
      <w:r w:rsidRPr="00B03A06">
        <w:rPr>
          <w:rFonts w:ascii="Arial" w:hAnsi="Arial" w:cs="Arial"/>
          <w:sz w:val="22"/>
          <w:szCs w:val="22"/>
        </w:rPr>
        <w:t>cticum</w:t>
      </w:r>
      <w:proofErr w:type="spellEnd"/>
      <w:r w:rsidRPr="00B03A06">
        <w:rPr>
          <w:rFonts w:ascii="Arial" w:hAnsi="Arial" w:cs="Arial"/>
          <w:sz w:val="22"/>
          <w:szCs w:val="22"/>
        </w:rPr>
        <w:t xml:space="preserve"> I del Grado en Educación </w:t>
      </w:r>
      <w:r w:rsidR="00603563">
        <w:rPr>
          <w:rFonts w:ascii="Arial" w:hAnsi="Arial" w:cs="Arial"/>
          <w:sz w:val="22"/>
          <w:szCs w:val="22"/>
        </w:rPr>
        <w:t>Primaria</w:t>
      </w:r>
      <w:r w:rsidRPr="00B03A06">
        <w:rPr>
          <w:rFonts w:ascii="Arial" w:hAnsi="Arial" w:cs="Arial"/>
          <w:sz w:val="22"/>
          <w:szCs w:val="22"/>
        </w:rPr>
        <w:t xml:space="preserve"> es una materia de 20 créditos ECTS que se desarrolla a lo largo del </w:t>
      </w:r>
      <w:r w:rsidR="00603563">
        <w:rPr>
          <w:rFonts w:ascii="Arial" w:hAnsi="Arial" w:cs="Arial"/>
          <w:sz w:val="22"/>
          <w:szCs w:val="22"/>
        </w:rPr>
        <w:t>primer</w:t>
      </w:r>
      <w:r w:rsidRPr="00B03A06">
        <w:rPr>
          <w:rFonts w:ascii="Arial" w:hAnsi="Arial" w:cs="Arial"/>
          <w:sz w:val="22"/>
          <w:szCs w:val="22"/>
        </w:rPr>
        <w:t xml:space="preserve"> cuatrimestre de tercer curso, concentrada en las últimas 10 semanas de dicho cuatrimestre. Incluye la realización de prácticas curriculares en Centros Educativos de Educación Infantil y Primaria, de acuerdo a la normativa vigente a estos efectos</w:t>
      </w:r>
      <w:r>
        <w:rPr>
          <w:rFonts w:ascii="Arial" w:hAnsi="Arial" w:cs="Arial"/>
          <w:sz w:val="22"/>
          <w:szCs w:val="22"/>
        </w:rPr>
        <w:t>.</w:t>
      </w:r>
    </w:p>
    <w:p w14:paraId="6FD35263" w14:textId="77777777" w:rsidR="00343888" w:rsidRDefault="00343888" w:rsidP="00343888">
      <w:pPr>
        <w:autoSpaceDE w:val="0"/>
        <w:autoSpaceDN w:val="0"/>
        <w:adjustRightInd w:val="0"/>
        <w:spacing w:line="360" w:lineRule="auto"/>
        <w:jc w:val="both"/>
        <w:rPr>
          <w:rFonts w:ascii="Arial" w:hAnsi="Arial" w:cs="Arial"/>
          <w:sz w:val="13"/>
          <w:szCs w:val="13"/>
        </w:rPr>
      </w:pPr>
    </w:p>
    <w:p w14:paraId="190CA198" w14:textId="77777777" w:rsidR="00343888" w:rsidRPr="00A205B7" w:rsidRDefault="00343888" w:rsidP="00343888">
      <w:pPr>
        <w:autoSpaceDE w:val="0"/>
        <w:autoSpaceDN w:val="0"/>
        <w:adjustRightInd w:val="0"/>
        <w:spacing w:line="360" w:lineRule="auto"/>
        <w:jc w:val="both"/>
        <w:rPr>
          <w:rFonts w:ascii="Arial" w:hAnsi="Arial" w:cs="Arial"/>
          <w:sz w:val="22"/>
          <w:szCs w:val="22"/>
        </w:rPr>
      </w:pPr>
      <w:r w:rsidRPr="00A205B7">
        <w:rPr>
          <w:rFonts w:ascii="Arial" w:hAnsi="Arial" w:cs="Arial"/>
          <w:sz w:val="22"/>
          <w:szCs w:val="22"/>
        </w:rPr>
        <w:t xml:space="preserve">Habrá un tutor académico, profesor de la Universidad, y un tutor docente, en el centro en que se estén desarrollando las prácticas. </w:t>
      </w:r>
    </w:p>
    <w:p w14:paraId="14A000FD" w14:textId="77777777" w:rsidR="00343888" w:rsidRDefault="00343888" w:rsidP="00343888">
      <w:pPr>
        <w:autoSpaceDE w:val="0"/>
        <w:autoSpaceDN w:val="0"/>
        <w:adjustRightInd w:val="0"/>
        <w:spacing w:line="360" w:lineRule="auto"/>
        <w:jc w:val="both"/>
        <w:rPr>
          <w:rFonts w:ascii="Arial" w:hAnsi="Arial" w:cs="Arial"/>
          <w:sz w:val="22"/>
          <w:szCs w:val="22"/>
        </w:rPr>
      </w:pPr>
    </w:p>
    <w:p w14:paraId="5952A94C" w14:textId="77777777" w:rsidR="00343888" w:rsidRPr="00A205B7" w:rsidRDefault="00343888" w:rsidP="00343888">
      <w:pPr>
        <w:autoSpaceDE w:val="0"/>
        <w:autoSpaceDN w:val="0"/>
        <w:adjustRightInd w:val="0"/>
        <w:spacing w:line="360" w:lineRule="auto"/>
        <w:jc w:val="both"/>
        <w:rPr>
          <w:rFonts w:ascii="Arial" w:hAnsi="Arial" w:cs="Arial"/>
          <w:b/>
          <w:sz w:val="22"/>
          <w:szCs w:val="22"/>
        </w:rPr>
      </w:pPr>
      <w:r w:rsidRPr="00A205B7">
        <w:rPr>
          <w:rFonts w:ascii="Arial" w:hAnsi="Arial" w:cs="Arial"/>
          <w:b/>
          <w:sz w:val="22"/>
          <w:szCs w:val="22"/>
        </w:rPr>
        <w:t xml:space="preserve">Contenidos a desarrollar: </w:t>
      </w:r>
    </w:p>
    <w:p w14:paraId="5335BC13" w14:textId="77777777" w:rsidR="00343888" w:rsidRPr="00A205B7" w:rsidRDefault="00343888" w:rsidP="00343888">
      <w:pPr>
        <w:autoSpaceDE w:val="0"/>
        <w:autoSpaceDN w:val="0"/>
        <w:adjustRightInd w:val="0"/>
        <w:spacing w:line="360" w:lineRule="auto"/>
        <w:rPr>
          <w:rFonts w:ascii="Arial" w:hAnsi="Arial" w:cs="Arial"/>
          <w:color w:val="000000"/>
          <w:sz w:val="22"/>
          <w:szCs w:val="22"/>
        </w:rPr>
      </w:pPr>
    </w:p>
    <w:p w14:paraId="4F7CFB38" w14:textId="77777777" w:rsidR="00603563" w:rsidRPr="00A205B7" w:rsidRDefault="00603563" w:rsidP="00501BB7">
      <w:pPr>
        <w:numPr>
          <w:ilvl w:val="0"/>
          <w:numId w:val="13"/>
        </w:numPr>
        <w:autoSpaceDE w:val="0"/>
        <w:autoSpaceDN w:val="0"/>
        <w:adjustRightInd w:val="0"/>
        <w:spacing w:line="360" w:lineRule="auto"/>
        <w:rPr>
          <w:rFonts w:ascii="Arial" w:hAnsi="Arial" w:cs="Arial"/>
          <w:color w:val="000000"/>
          <w:sz w:val="22"/>
          <w:szCs w:val="22"/>
        </w:rPr>
      </w:pPr>
      <w:r w:rsidRPr="00A205B7">
        <w:rPr>
          <w:rFonts w:ascii="Arial" w:hAnsi="Arial" w:cs="Arial"/>
          <w:color w:val="000000"/>
          <w:sz w:val="22"/>
          <w:szCs w:val="22"/>
        </w:rPr>
        <w:t>Metodología para la observación y análisis de la realidad escolar.</w:t>
      </w:r>
    </w:p>
    <w:p w14:paraId="08BE76C7" w14:textId="77777777" w:rsidR="00603563" w:rsidRPr="00A205B7" w:rsidRDefault="00603563" w:rsidP="00501BB7">
      <w:pPr>
        <w:numPr>
          <w:ilvl w:val="0"/>
          <w:numId w:val="13"/>
        </w:numPr>
        <w:autoSpaceDE w:val="0"/>
        <w:autoSpaceDN w:val="0"/>
        <w:adjustRightInd w:val="0"/>
        <w:spacing w:line="360" w:lineRule="auto"/>
        <w:rPr>
          <w:rFonts w:ascii="Arial" w:hAnsi="Arial" w:cs="Arial"/>
          <w:color w:val="000000"/>
          <w:sz w:val="22"/>
          <w:szCs w:val="22"/>
        </w:rPr>
      </w:pPr>
      <w:r w:rsidRPr="00A205B7">
        <w:rPr>
          <w:rFonts w:ascii="Arial" w:hAnsi="Arial" w:cs="Arial"/>
          <w:color w:val="000000"/>
          <w:sz w:val="22"/>
          <w:szCs w:val="22"/>
        </w:rPr>
        <w:t>Aplicación de la metodología para la observación y análisis de la realidad escolar.</w:t>
      </w:r>
    </w:p>
    <w:p w14:paraId="0DDF6532" w14:textId="77777777" w:rsidR="00603563" w:rsidRPr="00A205B7" w:rsidRDefault="00603563" w:rsidP="00501BB7">
      <w:pPr>
        <w:numPr>
          <w:ilvl w:val="0"/>
          <w:numId w:val="13"/>
        </w:numPr>
        <w:autoSpaceDE w:val="0"/>
        <w:autoSpaceDN w:val="0"/>
        <w:adjustRightInd w:val="0"/>
        <w:spacing w:line="360" w:lineRule="auto"/>
        <w:rPr>
          <w:rFonts w:ascii="Arial" w:hAnsi="Arial" w:cs="Arial"/>
          <w:color w:val="000000"/>
          <w:sz w:val="22"/>
          <w:szCs w:val="22"/>
        </w:rPr>
      </w:pPr>
      <w:r w:rsidRPr="00A205B7">
        <w:rPr>
          <w:rFonts w:ascii="Arial" w:hAnsi="Arial" w:cs="Arial"/>
          <w:color w:val="000000"/>
          <w:sz w:val="22"/>
          <w:szCs w:val="22"/>
        </w:rPr>
        <w:t>Conocimiento de la realidad escolar</w:t>
      </w:r>
    </w:p>
    <w:p w14:paraId="4E39EBC8" w14:textId="77777777" w:rsidR="00603563" w:rsidRPr="00A205B7" w:rsidRDefault="00603563" w:rsidP="00501BB7">
      <w:pPr>
        <w:numPr>
          <w:ilvl w:val="0"/>
          <w:numId w:val="13"/>
        </w:numPr>
        <w:autoSpaceDE w:val="0"/>
        <w:autoSpaceDN w:val="0"/>
        <w:adjustRightInd w:val="0"/>
        <w:spacing w:line="360" w:lineRule="auto"/>
        <w:rPr>
          <w:rFonts w:ascii="Arial" w:hAnsi="Arial" w:cs="Arial"/>
          <w:color w:val="000000"/>
          <w:sz w:val="22"/>
          <w:szCs w:val="22"/>
        </w:rPr>
      </w:pPr>
      <w:r w:rsidRPr="00A205B7">
        <w:rPr>
          <w:rFonts w:ascii="Arial" w:hAnsi="Arial" w:cs="Arial"/>
          <w:color w:val="000000"/>
          <w:sz w:val="22"/>
          <w:szCs w:val="22"/>
        </w:rPr>
        <w:t>La planificación educativa en la escuela</w:t>
      </w:r>
    </w:p>
    <w:p w14:paraId="1F172F79" w14:textId="77777777" w:rsidR="00603563" w:rsidRPr="00A205B7" w:rsidRDefault="00603563" w:rsidP="00501BB7">
      <w:pPr>
        <w:numPr>
          <w:ilvl w:val="0"/>
          <w:numId w:val="13"/>
        </w:numPr>
        <w:autoSpaceDE w:val="0"/>
        <w:autoSpaceDN w:val="0"/>
        <w:adjustRightInd w:val="0"/>
        <w:spacing w:line="360" w:lineRule="auto"/>
        <w:rPr>
          <w:rFonts w:ascii="Arial" w:hAnsi="Arial" w:cs="Arial"/>
          <w:color w:val="000000"/>
          <w:sz w:val="22"/>
          <w:szCs w:val="22"/>
        </w:rPr>
      </w:pPr>
      <w:r w:rsidRPr="00A205B7">
        <w:rPr>
          <w:rFonts w:ascii="Arial" w:hAnsi="Arial" w:cs="Arial"/>
          <w:color w:val="000000"/>
          <w:sz w:val="22"/>
          <w:szCs w:val="22"/>
        </w:rPr>
        <w:lastRenderedPageBreak/>
        <w:t>La planificación en la etapa de educación primaria</w:t>
      </w:r>
    </w:p>
    <w:p w14:paraId="57850A4D" w14:textId="77777777" w:rsidR="00603563" w:rsidRPr="00A205B7" w:rsidRDefault="00603563" w:rsidP="00501BB7">
      <w:pPr>
        <w:numPr>
          <w:ilvl w:val="0"/>
          <w:numId w:val="13"/>
        </w:numPr>
        <w:autoSpaceDE w:val="0"/>
        <w:autoSpaceDN w:val="0"/>
        <w:adjustRightInd w:val="0"/>
        <w:spacing w:line="360" w:lineRule="auto"/>
        <w:rPr>
          <w:rFonts w:ascii="Arial" w:hAnsi="Arial" w:cs="Arial"/>
          <w:color w:val="000000"/>
          <w:sz w:val="22"/>
          <w:szCs w:val="22"/>
        </w:rPr>
      </w:pPr>
      <w:r w:rsidRPr="00A205B7">
        <w:rPr>
          <w:rFonts w:ascii="Arial" w:hAnsi="Arial" w:cs="Arial"/>
          <w:color w:val="000000"/>
          <w:sz w:val="22"/>
          <w:szCs w:val="22"/>
        </w:rPr>
        <w:t>El tratamiento de la diversidad en el marco del currículo ordinario</w:t>
      </w:r>
    </w:p>
    <w:p w14:paraId="25E9018B" w14:textId="77777777" w:rsidR="00603563" w:rsidRDefault="00603563" w:rsidP="00501BB7">
      <w:pPr>
        <w:numPr>
          <w:ilvl w:val="0"/>
          <w:numId w:val="13"/>
        </w:numPr>
        <w:autoSpaceDE w:val="0"/>
        <w:autoSpaceDN w:val="0"/>
        <w:adjustRightInd w:val="0"/>
        <w:spacing w:line="360" w:lineRule="auto"/>
        <w:rPr>
          <w:rFonts w:ascii="Arial" w:hAnsi="Arial" w:cs="Arial"/>
          <w:color w:val="000000"/>
          <w:sz w:val="22"/>
          <w:szCs w:val="22"/>
        </w:rPr>
      </w:pPr>
      <w:r w:rsidRPr="00A205B7">
        <w:rPr>
          <w:rFonts w:ascii="Arial" w:hAnsi="Arial" w:cs="Arial"/>
          <w:color w:val="000000"/>
          <w:sz w:val="22"/>
          <w:szCs w:val="22"/>
        </w:rPr>
        <w:t>El tratamiento de la diversidad en el marco del currículo ordinario de Educación Primaria</w:t>
      </w:r>
      <w:r>
        <w:rPr>
          <w:rFonts w:ascii="Arial" w:hAnsi="Arial" w:cs="Arial"/>
          <w:color w:val="000000"/>
          <w:sz w:val="22"/>
          <w:szCs w:val="22"/>
        </w:rPr>
        <w:t>.</w:t>
      </w:r>
    </w:p>
    <w:p w14:paraId="76ECF59A" w14:textId="77777777" w:rsidR="00101211" w:rsidRDefault="00101211" w:rsidP="00101211">
      <w:pPr>
        <w:autoSpaceDE w:val="0"/>
        <w:autoSpaceDN w:val="0"/>
        <w:adjustRightInd w:val="0"/>
        <w:spacing w:line="360" w:lineRule="auto"/>
        <w:rPr>
          <w:rFonts w:ascii="Arial" w:hAnsi="Arial" w:cs="Arial"/>
          <w:color w:val="000000"/>
          <w:sz w:val="22"/>
          <w:szCs w:val="22"/>
        </w:rPr>
      </w:pPr>
    </w:p>
    <w:p w14:paraId="7B97196A" w14:textId="77777777" w:rsidR="00101211" w:rsidRPr="008C6444" w:rsidRDefault="00101211" w:rsidP="00101211">
      <w:pPr>
        <w:autoSpaceDE w:val="0"/>
        <w:autoSpaceDN w:val="0"/>
        <w:adjustRightInd w:val="0"/>
        <w:spacing w:line="360" w:lineRule="auto"/>
        <w:rPr>
          <w:rFonts w:ascii="Arial" w:hAnsi="Arial" w:cs="Arial"/>
          <w:b/>
          <w:sz w:val="22"/>
          <w:szCs w:val="22"/>
        </w:rPr>
      </w:pPr>
      <w:r w:rsidRPr="008C6444">
        <w:rPr>
          <w:rFonts w:ascii="Arial" w:hAnsi="Arial" w:cs="Arial"/>
          <w:b/>
          <w:sz w:val="22"/>
          <w:szCs w:val="22"/>
        </w:rPr>
        <w:t>Los contenidos y competencias de esta asignatura integran en su seno los siguientes Objetivos de Desarrollo Sostenible (ODS):</w:t>
      </w:r>
    </w:p>
    <w:p w14:paraId="6EB6FD1A" w14:textId="77777777" w:rsidR="00101211" w:rsidRPr="008C6444" w:rsidRDefault="00101211" w:rsidP="00101211">
      <w:pPr>
        <w:pStyle w:val="Prrafodelista"/>
        <w:numPr>
          <w:ilvl w:val="0"/>
          <w:numId w:val="14"/>
        </w:numPr>
        <w:autoSpaceDE w:val="0"/>
        <w:autoSpaceDN w:val="0"/>
        <w:adjustRightInd w:val="0"/>
        <w:spacing w:line="360" w:lineRule="auto"/>
        <w:rPr>
          <w:rFonts w:ascii="Arial" w:hAnsi="Arial" w:cs="Arial"/>
          <w:sz w:val="22"/>
          <w:szCs w:val="22"/>
        </w:rPr>
      </w:pPr>
      <w:r w:rsidRPr="008C6444">
        <w:rPr>
          <w:rFonts w:ascii="Arial" w:hAnsi="Arial" w:cs="Arial"/>
          <w:sz w:val="22"/>
          <w:szCs w:val="22"/>
        </w:rPr>
        <w:t>ODS 3. Salud y bienestar.</w:t>
      </w:r>
    </w:p>
    <w:p w14:paraId="7D18C98D" w14:textId="77777777" w:rsidR="00101211" w:rsidRPr="008C6444" w:rsidRDefault="00101211" w:rsidP="00101211">
      <w:pPr>
        <w:pStyle w:val="Prrafodelista"/>
        <w:numPr>
          <w:ilvl w:val="0"/>
          <w:numId w:val="14"/>
        </w:numPr>
        <w:autoSpaceDE w:val="0"/>
        <w:autoSpaceDN w:val="0"/>
        <w:adjustRightInd w:val="0"/>
        <w:spacing w:line="360" w:lineRule="auto"/>
        <w:rPr>
          <w:rFonts w:ascii="Arial" w:hAnsi="Arial" w:cs="Arial"/>
          <w:sz w:val="22"/>
          <w:szCs w:val="22"/>
        </w:rPr>
      </w:pPr>
      <w:r w:rsidRPr="008C6444">
        <w:rPr>
          <w:rFonts w:ascii="Arial" w:hAnsi="Arial" w:cs="Arial"/>
          <w:sz w:val="22"/>
          <w:szCs w:val="22"/>
        </w:rPr>
        <w:t>ODS 4. Educación de calidad.</w:t>
      </w:r>
    </w:p>
    <w:p w14:paraId="3AF910D9" w14:textId="77777777" w:rsidR="00101211" w:rsidRPr="008C6444" w:rsidRDefault="00101211" w:rsidP="00101211">
      <w:pPr>
        <w:pStyle w:val="Prrafodelista"/>
        <w:numPr>
          <w:ilvl w:val="0"/>
          <w:numId w:val="14"/>
        </w:numPr>
        <w:autoSpaceDE w:val="0"/>
        <w:autoSpaceDN w:val="0"/>
        <w:adjustRightInd w:val="0"/>
        <w:spacing w:line="360" w:lineRule="auto"/>
        <w:rPr>
          <w:rFonts w:ascii="Arial" w:hAnsi="Arial" w:cs="Arial"/>
          <w:sz w:val="22"/>
          <w:szCs w:val="22"/>
        </w:rPr>
      </w:pPr>
      <w:r w:rsidRPr="008C6444">
        <w:rPr>
          <w:rFonts w:ascii="Arial" w:hAnsi="Arial" w:cs="Arial"/>
          <w:sz w:val="22"/>
          <w:szCs w:val="22"/>
        </w:rPr>
        <w:t>ODS 5. Igualdad de género.</w:t>
      </w:r>
    </w:p>
    <w:p w14:paraId="00081A98" w14:textId="77777777" w:rsidR="00101211" w:rsidRPr="008C6444" w:rsidRDefault="00101211" w:rsidP="00101211">
      <w:pPr>
        <w:pStyle w:val="Prrafodelista"/>
        <w:numPr>
          <w:ilvl w:val="0"/>
          <w:numId w:val="14"/>
        </w:numPr>
        <w:autoSpaceDE w:val="0"/>
        <w:autoSpaceDN w:val="0"/>
        <w:adjustRightInd w:val="0"/>
        <w:spacing w:line="360" w:lineRule="auto"/>
        <w:rPr>
          <w:rFonts w:ascii="Arial" w:hAnsi="Arial" w:cs="Arial"/>
          <w:sz w:val="22"/>
          <w:szCs w:val="22"/>
        </w:rPr>
      </w:pPr>
      <w:r w:rsidRPr="008C6444">
        <w:rPr>
          <w:rFonts w:ascii="Arial" w:hAnsi="Arial" w:cs="Arial"/>
          <w:sz w:val="22"/>
          <w:szCs w:val="22"/>
        </w:rPr>
        <w:t>ODS 10. Reducción de las desigualdades.</w:t>
      </w:r>
    </w:p>
    <w:p w14:paraId="51F0F0D1" w14:textId="77777777" w:rsidR="00101211" w:rsidRPr="008C6444" w:rsidRDefault="00101211" w:rsidP="00101211">
      <w:pPr>
        <w:pStyle w:val="Prrafodelista"/>
        <w:numPr>
          <w:ilvl w:val="0"/>
          <w:numId w:val="14"/>
        </w:numPr>
        <w:autoSpaceDE w:val="0"/>
        <w:autoSpaceDN w:val="0"/>
        <w:adjustRightInd w:val="0"/>
        <w:spacing w:line="360" w:lineRule="auto"/>
        <w:rPr>
          <w:rFonts w:ascii="Arial" w:hAnsi="Arial" w:cs="Arial"/>
          <w:sz w:val="22"/>
          <w:szCs w:val="22"/>
        </w:rPr>
      </w:pPr>
      <w:r w:rsidRPr="008C6444">
        <w:rPr>
          <w:rFonts w:ascii="Arial" w:hAnsi="Arial" w:cs="Arial"/>
          <w:sz w:val="22"/>
          <w:szCs w:val="22"/>
        </w:rPr>
        <w:t>ODS 16. Paz, justicia e instituciones sólidas.</w:t>
      </w:r>
    </w:p>
    <w:p w14:paraId="2353533A" w14:textId="77777777" w:rsidR="00101211" w:rsidRDefault="00101211" w:rsidP="00101211">
      <w:pPr>
        <w:autoSpaceDE w:val="0"/>
        <w:autoSpaceDN w:val="0"/>
        <w:adjustRightInd w:val="0"/>
        <w:spacing w:line="360" w:lineRule="auto"/>
        <w:rPr>
          <w:rFonts w:ascii="Arial" w:hAnsi="Arial" w:cs="Arial"/>
          <w:color w:val="000000"/>
          <w:sz w:val="22"/>
          <w:szCs w:val="22"/>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69"/>
        <w:gridCol w:w="1452"/>
        <w:gridCol w:w="1484"/>
        <w:gridCol w:w="806"/>
        <w:gridCol w:w="1003"/>
        <w:gridCol w:w="960"/>
        <w:gridCol w:w="673"/>
        <w:gridCol w:w="1593"/>
      </w:tblGrid>
      <w:tr w:rsidR="005150CB" w:rsidRPr="005150CB" w14:paraId="4EF34EB1" w14:textId="77777777" w:rsidTr="00027DD3">
        <w:trPr>
          <w:trHeight w:val="567"/>
          <w:jc w:val="center"/>
        </w:trPr>
        <w:tc>
          <w:tcPr>
            <w:tcW w:w="5000" w:type="pct"/>
            <w:gridSpan w:val="8"/>
            <w:tcBorders>
              <w:bottom w:val="double" w:sz="4" w:space="0" w:color="auto"/>
            </w:tcBorders>
            <w:shd w:val="clear" w:color="auto" w:fill="C9DAF8"/>
            <w:vAlign w:val="center"/>
          </w:tcPr>
          <w:p w14:paraId="4EAC9C41" w14:textId="77777777" w:rsidR="00603563" w:rsidRPr="005150CB" w:rsidRDefault="00603563" w:rsidP="00501BB7">
            <w:pPr>
              <w:spacing w:before="60" w:after="60"/>
              <w:jc w:val="center"/>
              <w:rPr>
                <w:rFonts w:ascii="Arial" w:hAnsi="Arial" w:cs="Arial"/>
              </w:rPr>
            </w:pPr>
            <w:r w:rsidRPr="005150CB">
              <w:rPr>
                <w:rFonts w:ascii="Arial" w:hAnsi="Arial" w:cs="Arial"/>
                <w:b/>
              </w:rPr>
              <w:t>PLANIFICACIÓN DE LAS ACTIVIDADES FORMATIVAS</w:t>
            </w:r>
          </w:p>
        </w:tc>
      </w:tr>
      <w:tr w:rsidR="00603563" w:rsidRPr="0012613A" w14:paraId="6ACF18D1" w14:textId="77777777" w:rsidTr="00603563">
        <w:trPr>
          <w:trHeight w:val="829"/>
          <w:jc w:val="center"/>
        </w:trPr>
        <w:tc>
          <w:tcPr>
            <w:tcW w:w="591" w:type="pct"/>
            <w:tcBorders>
              <w:top w:val="double" w:sz="4" w:space="0" w:color="auto"/>
            </w:tcBorders>
            <w:vAlign w:val="center"/>
          </w:tcPr>
          <w:p w14:paraId="671EB769" w14:textId="77777777" w:rsidR="00603563" w:rsidRPr="0012613A" w:rsidRDefault="00603563" w:rsidP="00501BB7">
            <w:pPr>
              <w:spacing w:before="60" w:after="60"/>
              <w:jc w:val="center"/>
              <w:rPr>
                <w:rFonts w:ascii="Arial" w:hAnsi="Arial" w:cs="Arial"/>
                <w:b/>
                <w:sz w:val="20"/>
                <w:szCs w:val="20"/>
              </w:rPr>
            </w:pPr>
            <w:r w:rsidRPr="0012613A">
              <w:rPr>
                <w:rFonts w:ascii="Arial" w:hAnsi="Arial" w:cs="Arial"/>
                <w:b/>
                <w:sz w:val="20"/>
                <w:szCs w:val="20"/>
              </w:rPr>
              <w:t>SEMANAS</w:t>
            </w:r>
          </w:p>
        </w:tc>
        <w:tc>
          <w:tcPr>
            <w:tcW w:w="803" w:type="pct"/>
            <w:tcBorders>
              <w:top w:val="double" w:sz="4" w:space="0" w:color="auto"/>
            </w:tcBorders>
            <w:vAlign w:val="center"/>
          </w:tcPr>
          <w:p w14:paraId="206F328E" w14:textId="77777777" w:rsidR="00603563" w:rsidRPr="0012613A" w:rsidRDefault="00603563" w:rsidP="00501BB7">
            <w:pPr>
              <w:spacing w:before="60" w:after="60"/>
              <w:jc w:val="center"/>
              <w:rPr>
                <w:rFonts w:ascii="Arial" w:hAnsi="Arial" w:cs="Arial"/>
                <w:b/>
                <w:sz w:val="20"/>
                <w:szCs w:val="20"/>
              </w:rPr>
            </w:pPr>
          </w:p>
          <w:p w14:paraId="64F32B47" w14:textId="77777777" w:rsidR="00603563" w:rsidRPr="0012613A" w:rsidRDefault="00603563" w:rsidP="00501BB7">
            <w:pPr>
              <w:spacing w:before="60" w:after="60"/>
              <w:jc w:val="center"/>
              <w:rPr>
                <w:rFonts w:ascii="Arial" w:hAnsi="Arial" w:cs="Arial"/>
                <w:b/>
                <w:sz w:val="20"/>
                <w:szCs w:val="20"/>
              </w:rPr>
            </w:pPr>
            <w:r w:rsidRPr="0012613A">
              <w:rPr>
                <w:rFonts w:ascii="Arial" w:hAnsi="Arial" w:cs="Arial"/>
                <w:b/>
                <w:sz w:val="20"/>
                <w:szCs w:val="20"/>
              </w:rPr>
              <w:t xml:space="preserve">Tutorías colectivas e individuales </w:t>
            </w:r>
          </w:p>
          <w:p w14:paraId="5FD03DC0" w14:textId="77777777" w:rsidR="00603563" w:rsidRPr="0012613A" w:rsidRDefault="00603563" w:rsidP="00501BB7">
            <w:pPr>
              <w:spacing w:before="60" w:after="60"/>
              <w:jc w:val="center"/>
              <w:rPr>
                <w:rFonts w:ascii="Arial" w:hAnsi="Arial" w:cs="Arial"/>
                <w:b/>
                <w:sz w:val="20"/>
                <w:szCs w:val="20"/>
              </w:rPr>
            </w:pPr>
          </w:p>
        </w:tc>
        <w:tc>
          <w:tcPr>
            <w:tcW w:w="821" w:type="pct"/>
            <w:tcBorders>
              <w:top w:val="double" w:sz="4" w:space="0" w:color="auto"/>
            </w:tcBorders>
            <w:vAlign w:val="center"/>
          </w:tcPr>
          <w:p w14:paraId="52DDCB5C" w14:textId="77777777" w:rsidR="00603563" w:rsidRPr="0012613A" w:rsidRDefault="00603563" w:rsidP="00501BB7">
            <w:pPr>
              <w:spacing w:before="60" w:after="60"/>
              <w:jc w:val="center"/>
              <w:rPr>
                <w:rFonts w:ascii="Arial" w:hAnsi="Arial" w:cs="Arial"/>
                <w:b/>
                <w:sz w:val="20"/>
                <w:szCs w:val="20"/>
              </w:rPr>
            </w:pPr>
            <w:r w:rsidRPr="0012613A">
              <w:rPr>
                <w:rFonts w:ascii="Arial" w:hAnsi="Arial" w:cs="Arial"/>
                <w:b/>
                <w:sz w:val="20"/>
                <w:szCs w:val="20"/>
              </w:rPr>
              <w:t>Actividades académicamente dirigidas</w:t>
            </w:r>
          </w:p>
        </w:tc>
        <w:tc>
          <w:tcPr>
            <w:tcW w:w="446" w:type="pct"/>
            <w:tcBorders>
              <w:top w:val="double" w:sz="4" w:space="0" w:color="auto"/>
            </w:tcBorders>
            <w:vAlign w:val="center"/>
          </w:tcPr>
          <w:p w14:paraId="21CF75BF" w14:textId="77777777" w:rsidR="00603563" w:rsidRPr="0012613A" w:rsidRDefault="00603563" w:rsidP="00501BB7">
            <w:pPr>
              <w:jc w:val="center"/>
              <w:rPr>
                <w:rFonts w:ascii="Arial" w:hAnsi="Arial" w:cs="Arial"/>
                <w:b/>
                <w:sz w:val="20"/>
                <w:szCs w:val="20"/>
              </w:rPr>
            </w:pPr>
            <w:r w:rsidRPr="0012613A">
              <w:rPr>
                <w:rFonts w:ascii="Arial" w:hAnsi="Arial" w:cs="Arial"/>
                <w:b/>
                <w:sz w:val="20"/>
                <w:szCs w:val="20"/>
              </w:rPr>
              <w:t>Trabajo</w:t>
            </w:r>
          </w:p>
          <w:p w14:paraId="2EE4D463" w14:textId="77777777" w:rsidR="00603563" w:rsidRPr="0012613A" w:rsidRDefault="00603563" w:rsidP="00501BB7">
            <w:pPr>
              <w:jc w:val="center"/>
              <w:rPr>
                <w:rFonts w:ascii="Arial" w:hAnsi="Arial" w:cs="Arial"/>
                <w:b/>
                <w:sz w:val="20"/>
                <w:szCs w:val="20"/>
              </w:rPr>
            </w:pPr>
            <w:r w:rsidRPr="0012613A">
              <w:rPr>
                <w:rFonts w:ascii="Arial" w:hAnsi="Arial" w:cs="Arial"/>
                <w:b/>
                <w:sz w:val="20"/>
                <w:szCs w:val="20"/>
              </w:rPr>
              <w:t>tutelado</w:t>
            </w:r>
          </w:p>
        </w:tc>
        <w:tc>
          <w:tcPr>
            <w:tcW w:w="555" w:type="pct"/>
            <w:tcBorders>
              <w:top w:val="double" w:sz="4" w:space="0" w:color="auto"/>
            </w:tcBorders>
            <w:vAlign w:val="center"/>
          </w:tcPr>
          <w:p w14:paraId="1BB4B60E" w14:textId="77777777" w:rsidR="00603563" w:rsidRPr="0012613A" w:rsidRDefault="00603563" w:rsidP="00501BB7">
            <w:pPr>
              <w:spacing w:before="60" w:after="60"/>
              <w:jc w:val="center"/>
              <w:rPr>
                <w:rFonts w:ascii="Arial" w:hAnsi="Arial" w:cs="Arial"/>
                <w:b/>
                <w:sz w:val="20"/>
                <w:szCs w:val="20"/>
              </w:rPr>
            </w:pPr>
            <w:r w:rsidRPr="0012613A">
              <w:rPr>
                <w:rFonts w:ascii="Arial" w:hAnsi="Arial" w:cs="Arial"/>
                <w:b/>
                <w:sz w:val="20"/>
                <w:szCs w:val="20"/>
              </w:rPr>
              <w:t>Asistencia al centro educativo</w:t>
            </w:r>
          </w:p>
        </w:tc>
        <w:tc>
          <w:tcPr>
            <w:tcW w:w="531" w:type="pct"/>
            <w:tcBorders>
              <w:top w:val="double" w:sz="4" w:space="0" w:color="auto"/>
            </w:tcBorders>
            <w:vAlign w:val="center"/>
          </w:tcPr>
          <w:p w14:paraId="7EB8F3A0" w14:textId="77777777" w:rsidR="00603563" w:rsidRPr="0012613A" w:rsidRDefault="00603563" w:rsidP="00501BB7">
            <w:pPr>
              <w:spacing w:before="60" w:after="60"/>
              <w:jc w:val="center"/>
              <w:rPr>
                <w:rFonts w:ascii="Arial" w:hAnsi="Arial" w:cs="Arial"/>
                <w:b/>
                <w:sz w:val="20"/>
                <w:szCs w:val="20"/>
              </w:rPr>
            </w:pPr>
            <w:r w:rsidRPr="0012613A">
              <w:rPr>
                <w:rFonts w:ascii="Arial" w:hAnsi="Arial" w:cs="Arial"/>
                <w:b/>
                <w:sz w:val="20"/>
                <w:szCs w:val="20"/>
              </w:rPr>
              <w:t>Trabajo autónomo</w:t>
            </w:r>
          </w:p>
        </w:tc>
        <w:tc>
          <w:tcPr>
            <w:tcW w:w="372" w:type="pct"/>
            <w:tcBorders>
              <w:top w:val="double" w:sz="4" w:space="0" w:color="auto"/>
            </w:tcBorders>
            <w:vAlign w:val="center"/>
          </w:tcPr>
          <w:p w14:paraId="18673857" w14:textId="77777777" w:rsidR="00603563" w:rsidRPr="0012613A" w:rsidRDefault="00603563" w:rsidP="00501BB7">
            <w:pPr>
              <w:spacing w:before="60" w:after="60"/>
              <w:jc w:val="center"/>
              <w:rPr>
                <w:rFonts w:ascii="Arial" w:hAnsi="Arial" w:cs="Arial"/>
                <w:b/>
                <w:sz w:val="20"/>
                <w:szCs w:val="20"/>
              </w:rPr>
            </w:pPr>
          </w:p>
        </w:tc>
        <w:tc>
          <w:tcPr>
            <w:tcW w:w="882" w:type="pct"/>
            <w:tcBorders>
              <w:top w:val="double" w:sz="4" w:space="0" w:color="auto"/>
            </w:tcBorders>
            <w:vAlign w:val="center"/>
          </w:tcPr>
          <w:p w14:paraId="4AE914C8" w14:textId="77777777" w:rsidR="00603563" w:rsidRPr="0012613A" w:rsidRDefault="00603563" w:rsidP="00501BB7">
            <w:pPr>
              <w:spacing w:before="60" w:after="60"/>
              <w:jc w:val="center"/>
              <w:rPr>
                <w:rFonts w:ascii="Arial" w:hAnsi="Arial" w:cs="Arial"/>
                <w:b/>
                <w:sz w:val="20"/>
                <w:szCs w:val="20"/>
              </w:rPr>
            </w:pPr>
            <w:r w:rsidRPr="0012613A">
              <w:rPr>
                <w:rFonts w:ascii="Arial" w:hAnsi="Arial" w:cs="Arial"/>
                <w:b/>
                <w:sz w:val="20"/>
                <w:szCs w:val="20"/>
              </w:rPr>
              <w:t>Observaciones</w:t>
            </w:r>
          </w:p>
        </w:tc>
      </w:tr>
      <w:tr w:rsidR="00603563" w:rsidRPr="0012613A" w14:paraId="39ED9EDC" w14:textId="77777777" w:rsidTr="002D7DF6">
        <w:trPr>
          <w:trHeight w:val="397"/>
          <w:jc w:val="center"/>
        </w:trPr>
        <w:tc>
          <w:tcPr>
            <w:tcW w:w="591" w:type="pct"/>
            <w:vAlign w:val="center"/>
          </w:tcPr>
          <w:p w14:paraId="25F7F3CD" w14:textId="77777777" w:rsidR="00603563" w:rsidRPr="0012613A" w:rsidRDefault="00603563" w:rsidP="00501BB7">
            <w:pPr>
              <w:spacing w:before="60" w:after="60"/>
              <w:jc w:val="center"/>
              <w:rPr>
                <w:rFonts w:ascii="Arial" w:hAnsi="Arial" w:cs="Arial"/>
                <w:b/>
                <w:sz w:val="22"/>
                <w:szCs w:val="22"/>
              </w:rPr>
            </w:pPr>
            <w:r w:rsidRPr="0012613A">
              <w:rPr>
                <w:rFonts w:ascii="Arial" w:hAnsi="Arial" w:cs="Arial"/>
                <w:b/>
                <w:bCs/>
                <w:sz w:val="22"/>
                <w:szCs w:val="22"/>
                <w:lang w:val="es-ES_tradnl" w:eastAsia="es-ES_tradnl"/>
              </w:rPr>
              <w:t>1ª</w:t>
            </w:r>
          </w:p>
        </w:tc>
        <w:tc>
          <w:tcPr>
            <w:tcW w:w="803" w:type="pct"/>
            <w:vAlign w:val="center"/>
          </w:tcPr>
          <w:p w14:paraId="3450CC46" w14:textId="77777777" w:rsidR="00603563" w:rsidRPr="0012613A" w:rsidRDefault="00603563" w:rsidP="002D7DF6">
            <w:pPr>
              <w:autoSpaceDE w:val="0"/>
              <w:autoSpaceDN w:val="0"/>
              <w:adjustRightInd w:val="0"/>
              <w:jc w:val="center"/>
              <w:rPr>
                <w:rFonts w:ascii="Arial" w:hAnsi="Arial" w:cs="Arial"/>
                <w:sz w:val="22"/>
                <w:szCs w:val="22"/>
              </w:rPr>
            </w:pPr>
            <w:r w:rsidRPr="0012613A">
              <w:rPr>
                <w:rFonts w:ascii="Arial" w:hAnsi="Arial" w:cs="Arial"/>
                <w:sz w:val="22"/>
                <w:szCs w:val="22"/>
              </w:rPr>
              <w:t>0 h</w:t>
            </w:r>
          </w:p>
        </w:tc>
        <w:tc>
          <w:tcPr>
            <w:tcW w:w="821" w:type="pct"/>
            <w:vAlign w:val="center"/>
          </w:tcPr>
          <w:p w14:paraId="1AB97A3D"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7 h</w:t>
            </w:r>
          </w:p>
        </w:tc>
        <w:tc>
          <w:tcPr>
            <w:tcW w:w="446" w:type="pct"/>
            <w:vAlign w:val="center"/>
          </w:tcPr>
          <w:p w14:paraId="589343B6"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0 h</w:t>
            </w:r>
          </w:p>
        </w:tc>
        <w:tc>
          <w:tcPr>
            <w:tcW w:w="555" w:type="pct"/>
            <w:vAlign w:val="center"/>
          </w:tcPr>
          <w:p w14:paraId="249976E2"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0 h</w:t>
            </w:r>
          </w:p>
        </w:tc>
        <w:tc>
          <w:tcPr>
            <w:tcW w:w="531" w:type="pct"/>
            <w:vAlign w:val="center"/>
          </w:tcPr>
          <w:p w14:paraId="2E7286CE"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0 h</w:t>
            </w:r>
          </w:p>
        </w:tc>
        <w:tc>
          <w:tcPr>
            <w:tcW w:w="372" w:type="pct"/>
            <w:vAlign w:val="center"/>
          </w:tcPr>
          <w:p w14:paraId="7AAA6A58" w14:textId="77777777" w:rsidR="00603563" w:rsidRPr="0012613A" w:rsidRDefault="00603563" w:rsidP="00501BB7">
            <w:pPr>
              <w:jc w:val="center"/>
              <w:rPr>
                <w:rFonts w:ascii="Arial" w:hAnsi="Arial" w:cs="Arial"/>
                <w:sz w:val="22"/>
                <w:szCs w:val="22"/>
              </w:rPr>
            </w:pPr>
          </w:p>
        </w:tc>
        <w:tc>
          <w:tcPr>
            <w:tcW w:w="882" w:type="pct"/>
            <w:vAlign w:val="center"/>
          </w:tcPr>
          <w:p w14:paraId="76BEA62E" w14:textId="77777777" w:rsidR="00603563" w:rsidRPr="0012613A" w:rsidRDefault="00603563" w:rsidP="00501BB7">
            <w:pPr>
              <w:autoSpaceDE w:val="0"/>
              <w:autoSpaceDN w:val="0"/>
              <w:adjustRightInd w:val="0"/>
              <w:jc w:val="both"/>
              <w:rPr>
                <w:rFonts w:ascii="Arial" w:hAnsi="Arial" w:cs="Arial"/>
                <w:sz w:val="22"/>
                <w:szCs w:val="22"/>
              </w:rPr>
            </w:pPr>
            <w:r w:rsidRPr="0012613A">
              <w:rPr>
                <w:rFonts w:ascii="Arial" w:hAnsi="Arial" w:cs="Arial"/>
                <w:sz w:val="22"/>
                <w:szCs w:val="22"/>
              </w:rPr>
              <w:t>SEMINARIOS DE FORMACIÓN</w:t>
            </w:r>
          </w:p>
          <w:p w14:paraId="0AFA286D" w14:textId="77777777" w:rsidR="00603563" w:rsidRPr="0012613A" w:rsidRDefault="00603563" w:rsidP="00501BB7">
            <w:pPr>
              <w:autoSpaceDE w:val="0"/>
              <w:autoSpaceDN w:val="0"/>
              <w:adjustRightInd w:val="0"/>
              <w:jc w:val="both"/>
              <w:rPr>
                <w:rFonts w:ascii="Arial" w:hAnsi="Arial" w:cs="Arial"/>
                <w:sz w:val="22"/>
                <w:szCs w:val="22"/>
              </w:rPr>
            </w:pPr>
          </w:p>
        </w:tc>
      </w:tr>
      <w:tr w:rsidR="00603563" w:rsidRPr="0012613A" w14:paraId="50087AAF" w14:textId="77777777" w:rsidTr="002D7DF6">
        <w:trPr>
          <w:trHeight w:val="397"/>
          <w:jc w:val="center"/>
        </w:trPr>
        <w:tc>
          <w:tcPr>
            <w:tcW w:w="591" w:type="pct"/>
            <w:vAlign w:val="center"/>
          </w:tcPr>
          <w:p w14:paraId="6BF43FC7" w14:textId="77777777" w:rsidR="00603563" w:rsidRPr="0012613A" w:rsidRDefault="00603563" w:rsidP="00501BB7">
            <w:pPr>
              <w:spacing w:before="60" w:after="60"/>
              <w:jc w:val="center"/>
              <w:rPr>
                <w:rFonts w:ascii="Arial" w:hAnsi="Arial" w:cs="Arial"/>
                <w:b/>
                <w:sz w:val="22"/>
                <w:szCs w:val="22"/>
              </w:rPr>
            </w:pPr>
            <w:r w:rsidRPr="0012613A">
              <w:rPr>
                <w:rFonts w:ascii="Arial" w:hAnsi="Arial" w:cs="Arial"/>
                <w:b/>
                <w:bCs/>
                <w:sz w:val="22"/>
                <w:szCs w:val="22"/>
                <w:lang w:val="es-ES_tradnl" w:eastAsia="es-ES_tradnl"/>
              </w:rPr>
              <w:t>2ª</w:t>
            </w:r>
          </w:p>
        </w:tc>
        <w:tc>
          <w:tcPr>
            <w:tcW w:w="803" w:type="pct"/>
            <w:vAlign w:val="center"/>
          </w:tcPr>
          <w:p w14:paraId="143F97AD" w14:textId="77777777" w:rsidR="00603563" w:rsidRPr="0012613A" w:rsidRDefault="00603563" w:rsidP="002D7DF6">
            <w:pPr>
              <w:autoSpaceDE w:val="0"/>
              <w:autoSpaceDN w:val="0"/>
              <w:adjustRightInd w:val="0"/>
              <w:jc w:val="center"/>
              <w:rPr>
                <w:rFonts w:ascii="Arial" w:hAnsi="Arial" w:cs="Arial"/>
                <w:sz w:val="22"/>
                <w:szCs w:val="22"/>
              </w:rPr>
            </w:pPr>
            <w:r w:rsidRPr="0012613A">
              <w:rPr>
                <w:rFonts w:ascii="Arial" w:hAnsi="Arial" w:cs="Arial"/>
                <w:sz w:val="22"/>
                <w:szCs w:val="22"/>
              </w:rPr>
              <w:t>0 h</w:t>
            </w:r>
          </w:p>
        </w:tc>
        <w:tc>
          <w:tcPr>
            <w:tcW w:w="821" w:type="pct"/>
            <w:vAlign w:val="center"/>
          </w:tcPr>
          <w:p w14:paraId="66AA8E5A"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7h</w:t>
            </w:r>
          </w:p>
        </w:tc>
        <w:tc>
          <w:tcPr>
            <w:tcW w:w="446" w:type="pct"/>
            <w:vAlign w:val="center"/>
          </w:tcPr>
          <w:p w14:paraId="38240FFA"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0 h</w:t>
            </w:r>
          </w:p>
        </w:tc>
        <w:tc>
          <w:tcPr>
            <w:tcW w:w="555" w:type="pct"/>
            <w:vAlign w:val="center"/>
          </w:tcPr>
          <w:p w14:paraId="5A85B845"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0 h</w:t>
            </w:r>
          </w:p>
        </w:tc>
        <w:tc>
          <w:tcPr>
            <w:tcW w:w="531" w:type="pct"/>
            <w:vAlign w:val="center"/>
          </w:tcPr>
          <w:p w14:paraId="56FB0FB9"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0 h</w:t>
            </w:r>
          </w:p>
        </w:tc>
        <w:tc>
          <w:tcPr>
            <w:tcW w:w="372" w:type="pct"/>
            <w:vAlign w:val="center"/>
          </w:tcPr>
          <w:p w14:paraId="7897122E" w14:textId="77777777" w:rsidR="00603563" w:rsidRPr="0012613A" w:rsidRDefault="00603563" w:rsidP="00501BB7">
            <w:pPr>
              <w:jc w:val="center"/>
              <w:rPr>
                <w:rFonts w:ascii="Arial" w:hAnsi="Arial" w:cs="Arial"/>
                <w:sz w:val="22"/>
                <w:szCs w:val="22"/>
              </w:rPr>
            </w:pPr>
          </w:p>
        </w:tc>
        <w:tc>
          <w:tcPr>
            <w:tcW w:w="882" w:type="pct"/>
            <w:vAlign w:val="center"/>
          </w:tcPr>
          <w:p w14:paraId="56A17714" w14:textId="77777777" w:rsidR="00603563" w:rsidRPr="0012613A" w:rsidRDefault="00603563" w:rsidP="00501BB7">
            <w:pPr>
              <w:autoSpaceDE w:val="0"/>
              <w:autoSpaceDN w:val="0"/>
              <w:adjustRightInd w:val="0"/>
              <w:jc w:val="both"/>
              <w:rPr>
                <w:rFonts w:ascii="Arial" w:hAnsi="Arial" w:cs="Arial"/>
                <w:sz w:val="22"/>
                <w:szCs w:val="22"/>
              </w:rPr>
            </w:pPr>
            <w:r w:rsidRPr="0012613A">
              <w:rPr>
                <w:rFonts w:ascii="Arial" w:hAnsi="Arial" w:cs="Arial"/>
                <w:sz w:val="22"/>
                <w:szCs w:val="22"/>
              </w:rPr>
              <w:t>SEMINARIO DE FORMACIÓN</w:t>
            </w:r>
          </w:p>
          <w:p w14:paraId="0B622A96" w14:textId="77777777" w:rsidR="00603563" w:rsidRPr="0012613A" w:rsidRDefault="00603563" w:rsidP="00501BB7">
            <w:pPr>
              <w:spacing w:before="60" w:after="60"/>
              <w:jc w:val="center"/>
              <w:rPr>
                <w:rFonts w:ascii="Arial" w:hAnsi="Arial" w:cs="Arial"/>
                <w:sz w:val="22"/>
                <w:szCs w:val="22"/>
              </w:rPr>
            </w:pPr>
          </w:p>
        </w:tc>
      </w:tr>
      <w:tr w:rsidR="00603563" w:rsidRPr="0012613A" w14:paraId="5B505782" w14:textId="77777777" w:rsidTr="002D7DF6">
        <w:trPr>
          <w:trHeight w:val="397"/>
          <w:jc w:val="center"/>
        </w:trPr>
        <w:tc>
          <w:tcPr>
            <w:tcW w:w="591" w:type="pct"/>
            <w:vAlign w:val="center"/>
          </w:tcPr>
          <w:p w14:paraId="70575C45" w14:textId="77777777" w:rsidR="00603563" w:rsidRPr="0012613A" w:rsidRDefault="00603563" w:rsidP="00501BB7">
            <w:pPr>
              <w:spacing w:before="60" w:after="60"/>
              <w:jc w:val="center"/>
              <w:rPr>
                <w:rFonts w:ascii="Arial" w:hAnsi="Arial" w:cs="Arial"/>
                <w:b/>
                <w:sz w:val="22"/>
                <w:szCs w:val="22"/>
              </w:rPr>
            </w:pPr>
            <w:r w:rsidRPr="0012613A">
              <w:rPr>
                <w:rFonts w:ascii="Arial" w:hAnsi="Arial" w:cs="Arial"/>
                <w:b/>
                <w:bCs/>
                <w:sz w:val="22"/>
                <w:szCs w:val="22"/>
                <w:lang w:val="es-ES_tradnl"/>
              </w:rPr>
              <w:t>3ª</w:t>
            </w:r>
          </w:p>
        </w:tc>
        <w:tc>
          <w:tcPr>
            <w:tcW w:w="803" w:type="pct"/>
            <w:vAlign w:val="center"/>
          </w:tcPr>
          <w:p w14:paraId="627BB4F5" w14:textId="77777777" w:rsidR="00603563" w:rsidRPr="0012613A" w:rsidRDefault="00603563" w:rsidP="002D7DF6">
            <w:pPr>
              <w:autoSpaceDE w:val="0"/>
              <w:autoSpaceDN w:val="0"/>
              <w:adjustRightInd w:val="0"/>
              <w:jc w:val="center"/>
              <w:rPr>
                <w:rFonts w:ascii="Arial" w:hAnsi="Arial" w:cs="Arial"/>
                <w:sz w:val="22"/>
                <w:szCs w:val="22"/>
              </w:rPr>
            </w:pPr>
            <w:r w:rsidRPr="0012613A">
              <w:rPr>
                <w:rFonts w:ascii="Arial" w:hAnsi="Arial" w:cs="Arial"/>
                <w:sz w:val="22"/>
                <w:szCs w:val="22"/>
              </w:rPr>
              <w:t>0 h</w:t>
            </w:r>
          </w:p>
        </w:tc>
        <w:tc>
          <w:tcPr>
            <w:tcW w:w="821" w:type="pct"/>
            <w:vAlign w:val="center"/>
          </w:tcPr>
          <w:p w14:paraId="3ED9F871"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7 h</w:t>
            </w:r>
          </w:p>
        </w:tc>
        <w:tc>
          <w:tcPr>
            <w:tcW w:w="446" w:type="pct"/>
            <w:vAlign w:val="center"/>
          </w:tcPr>
          <w:p w14:paraId="4B1CCDEF"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0 h</w:t>
            </w:r>
          </w:p>
        </w:tc>
        <w:tc>
          <w:tcPr>
            <w:tcW w:w="555" w:type="pct"/>
            <w:vAlign w:val="center"/>
          </w:tcPr>
          <w:p w14:paraId="2B151D39"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0 h</w:t>
            </w:r>
          </w:p>
        </w:tc>
        <w:tc>
          <w:tcPr>
            <w:tcW w:w="531" w:type="pct"/>
            <w:vAlign w:val="center"/>
          </w:tcPr>
          <w:p w14:paraId="640ECD8D"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0 h</w:t>
            </w:r>
          </w:p>
        </w:tc>
        <w:tc>
          <w:tcPr>
            <w:tcW w:w="372" w:type="pct"/>
            <w:vAlign w:val="center"/>
          </w:tcPr>
          <w:p w14:paraId="26F07CC1" w14:textId="77777777" w:rsidR="00603563" w:rsidRPr="0012613A" w:rsidRDefault="00603563" w:rsidP="00501BB7">
            <w:pPr>
              <w:jc w:val="center"/>
              <w:rPr>
                <w:rFonts w:ascii="Arial" w:hAnsi="Arial" w:cs="Arial"/>
                <w:sz w:val="22"/>
                <w:szCs w:val="22"/>
              </w:rPr>
            </w:pPr>
          </w:p>
        </w:tc>
        <w:tc>
          <w:tcPr>
            <w:tcW w:w="882" w:type="pct"/>
            <w:vAlign w:val="center"/>
          </w:tcPr>
          <w:p w14:paraId="72EECC7B" w14:textId="77777777" w:rsidR="00603563" w:rsidRPr="0012613A" w:rsidRDefault="00603563" w:rsidP="00501BB7">
            <w:pPr>
              <w:autoSpaceDE w:val="0"/>
              <w:autoSpaceDN w:val="0"/>
              <w:adjustRightInd w:val="0"/>
              <w:jc w:val="both"/>
              <w:rPr>
                <w:rFonts w:ascii="Arial" w:hAnsi="Arial" w:cs="Arial"/>
                <w:sz w:val="22"/>
                <w:szCs w:val="22"/>
              </w:rPr>
            </w:pPr>
            <w:r w:rsidRPr="0012613A">
              <w:rPr>
                <w:rFonts w:ascii="Arial" w:hAnsi="Arial" w:cs="Arial"/>
                <w:sz w:val="22"/>
                <w:szCs w:val="22"/>
              </w:rPr>
              <w:t>SEMINARIOS DE FORMACIÓN</w:t>
            </w:r>
          </w:p>
          <w:p w14:paraId="4E2778C1" w14:textId="77777777" w:rsidR="00603563" w:rsidRPr="0012613A" w:rsidRDefault="00603563" w:rsidP="00501BB7">
            <w:pPr>
              <w:spacing w:before="60" w:after="60"/>
              <w:jc w:val="center"/>
              <w:rPr>
                <w:rFonts w:ascii="Arial" w:hAnsi="Arial" w:cs="Arial"/>
                <w:sz w:val="22"/>
                <w:szCs w:val="22"/>
              </w:rPr>
            </w:pPr>
          </w:p>
        </w:tc>
      </w:tr>
      <w:tr w:rsidR="00603563" w:rsidRPr="0012613A" w14:paraId="236B6942" w14:textId="77777777" w:rsidTr="002D7DF6">
        <w:trPr>
          <w:trHeight w:val="397"/>
          <w:jc w:val="center"/>
        </w:trPr>
        <w:tc>
          <w:tcPr>
            <w:tcW w:w="591" w:type="pct"/>
            <w:vAlign w:val="center"/>
          </w:tcPr>
          <w:p w14:paraId="3439F66F" w14:textId="77777777" w:rsidR="00603563" w:rsidRPr="0012613A" w:rsidRDefault="00603563" w:rsidP="00501BB7">
            <w:pPr>
              <w:spacing w:before="60" w:after="60"/>
              <w:jc w:val="center"/>
              <w:rPr>
                <w:rFonts w:ascii="Arial" w:hAnsi="Arial" w:cs="Arial"/>
                <w:b/>
                <w:sz w:val="22"/>
                <w:szCs w:val="22"/>
              </w:rPr>
            </w:pPr>
            <w:r w:rsidRPr="0012613A">
              <w:rPr>
                <w:rFonts w:ascii="Arial" w:hAnsi="Arial" w:cs="Arial"/>
                <w:b/>
                <w:bCs/>
                <w:sz w:val="22"/>
                <w:szCs w:val="22"/>
                <w:lang w:val="es-ES_tradnl" w:eastAsia="es-ES_tradnl"/>
              </w:rPr>
              <w:t>4ª</w:t>
            </w:r>
          </w:p>
        </w:tc>
        <w:tc>
          <w:tcPr>
            <w:tcW w:w="803" w:type="pct"/>
            <w:vAlign w:val="center"/>
          </w:tcPr>
          <w:p w14:paraId="2EAFE2DB" w14:textId="77777777" w:rsidR="00603563" w:rsidRPr="0012613A" w:rsidRDefault="00603563" w:rsidP="002D7DF6">
            <w:pPr>
              <w:autoSpaceDE w:val="0"/>
              <w:autoSpaceDN w:val="0"/>
              <w:adjustRightInd w:val="0"/>
              <w:jc w:val="center"/>
              <w:rPr>
                <w:rFonts w:ascii="Arial" w:hAnsi="Arial" w:cs="Arial"/>
                <w:sz w:val="22"/>
                <w:szCs w:val="22"/>
              </w:rPr>
            </w:pPr>
            <w:r w:rsidRPr="0012613A">
              <w:rPr>
                <w:rFonts w:ascii="Arial" w:hAnsi="Arial" w:cs="Arial"/>
                <w:sz w:val="22"/>
                <w:szCs w:val="22"/>
              </w:rPr>
              <w:t>2 h</w:t>
            </w:r>
          </w:p>
        </w:tc>
        <w:tc>
          <w:tcPr>
            <w:tcW w:w="821" w:type="pct"/>
            <w:vAlign w:val="center"/>
          </w:tcPr>
          <w:p w14:paraId="2C9EBFEE"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7 h</w:t>
            </w:r>
          </w:p>
        </w:tc>
        <w:tc>
          <w:tcPr>
            <w:tcW w:w="446" w:type="pct"/>
            <w:vAlign w:val="center"/>
          </w:tcPr>
          <w:p w14:paraId="6135D52A"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2 h</w:t>
            </w:r>
          </w:p>
        </w:tc>
        <w:tc>
          <w:tcPr>
            <w:tcW w:w="555" w:type="pct"/>
            <w:vAlign w:val="center"/>
          </w:tcPr>
          <w:p w14:paraId="693FA5F0"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0 h</w:t>
            </w:r>
          </w:p>
        </w:tc>
        <w:tc>
          <w:tcPr>
            <w:tcW w:w="531" w:type="pct"/>
            <w:vAlign w:val="center"/>
          </w:tcPr>
          <w:p w14:paraId="49CDE7CA"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0 h</w:t>
            </w:r>
          </w:p>
        </w:tc>
        <w:tc>
          <w:tcPr>
            <w:tcW w:w="372" w:type="pct"/>
            <w:vAlign w:val="center"/>
          </w:tcPr>
          <w:p w14:paraId="7B421708" w14:textId="77777777" w:rsidR="00603563" w:rsidRPr="0012613A" w:rsidRDefault="00603563" w:rsidP="00501BB7">
            <w:pPr>
              <w:jc w:val="center"/>
              <w:rPr>
                <w:rFonts w:ascii="Arial" w:hAnsi="Arial" w:cs="Arial"/>
                <w:sz w:val="22"/>
                <w:szCs w:val="22"/>
              </w:rPr>
            </w:pPr>
          </w:p>
        </w:tc>
        <w:tc>
          <w:tcPr>
            <w:tcW w:w="882" w:type="pct"/>
            <w:vAlign w:val="center"/>
          </w:tcPr>
          <w:p w14:paraId="317A8844" w14:textId="77777777" w:rsidR="00603563" w:rsidRPr="0012613A" w:rsidRDefault="00603563" w:rsidP="00501BB7">
            <w:pPr>
              <w:autoSpaceDE w:val="0"/>
              <w:autoSpaceDN w:val="0"/>
              <w:adjustRightInd w:val="0"/>
              <w:jc w:val="both"/>
              <w:rPr>
                <w:rFonts w:ascii="Arial" w:hAnsi="Arial" w:cs="Arial"/>
                <w:sz w:val="22"/>
                <w:szCs w:val="22"/>
              </w:rPr>
            </w:pPr>
            <w:r w:rsidRPr="0012613A">
              <w:rPr>
                <w:rFonts w:ascii="Arial" w:hAnsi="Arial" w:cs="Arial"/>
                <w:sz w:val="22"/>
                <w:szCs w:val="22"/>
              </w:rPr>
              <w:t>SEMINARIOS DE FORMACIÓN</w:t>
            </w:r>
          </w:p>
          <w:p w14:paraId="44CA6402" w14:textId="77777777" w:rsidR="00603563" w:rsidRPr="0012613A" w:rsidRDefault="00603563" w:rsidP="00501BB7">
            <w:pPr>
              <w:spacing w:before="60" w:after="60"/>
              <w:jc w:val="center"/>
              <w:rPr>
                <w:rFonts w:ascii="Arial" w:hAnsi="Arial" w:cs="Arial"/>
                <w:sz w:val="22"/>
                <w:szCs w:val="22"/>
              </w:rPr>
            </w:pPr>
          </w:p>
        </w:tc>
      </w:tr>
      <w:tr w:rsidR="00603563" w:rsidRPr="0012613A" w14:paraId="551F1779" w14:textId="77777777" w:rsidTr="002D7DF6">
        <w:trPr>
          <w:trHeight w:val="397"/>
          <w:jc w:val="center"/>
        </w:trPr>
        <w:tc>
          <w:tcPr>
            <w:tcW w:w="591" w:type="pct"/>
            <w:vAlign w:val="center"/>
          </w:tcPr>
          <w:p w14:paraId="6AB1DC38" w14:textId="77777777" w:rsidR="00603563" w:rsidRPr="0012613A" w:rsidRDefault="00603563" w:rsidP="00501BB7">
            <w:pPr>
              <w:spacing w:before="60" w:after="60"/>
              <w:jc w:val="center"/>
              <w:rPr>
                <w:rFonts w:ascii="Arial" w:hAnsi="Arial" w:cs="Arial"/>
                <w:b/>
                <w:sz w:val="22"/>
                <w:szCs w:val="22"/>
              </w:rPr>
            </w:pPr>
            <w:r w:rsidRPr="0012613A">
              <w:rPr>
                <w:rFonts w:ascii="Arial" w:hAnsi="Arial" w:cs="Arial"/>
                <w:b/>
                <w:bCs/>
                <w:sz w:val="22"/>
                <w:szCs w:val="22"/>
                <w:lang w:val="es-ES_tradnl" w:eastAsia="es-ES_tradnl"/>
              </w:rPr>
              <w:t>5ª</w:t>
            </w:r>
          </w:p>
        </w:tc>
        <w:tc>
          <w:tcPr>
            <w:tcW w:w="803" w:type="pct"/>
            <w:vAlign w:val="center"/>
          </w:tcPr>
          <w:p w14:paraId="445A48FA"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2h</w:t>
            </w:r>
          </w:p>
        </w:tc>
        <w:tc>
          <w:tcPr>
            <w:tcW w:w="821" w:type="pct"/>
            <w:vAlign w:val="center"/>
          </w:tcPr>
          <w:p w14:paraId="56AE8998"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2 h</w:t>
            </w:r>
          </w:p>
        </w:tc>
        <w:tc>
          <w:tcPr>
            <w:tcW w:w="446" w:type="pct"/>
            <w:vAlign w:val="center"/>
          </w:tcPr>
          <w:p w14:paraId="00E15FD8"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2 h</w:t>
            </w:r>
          </w:p>
        </w:tc>
        <w:tc>
          <w:tcPr>
            <w:tcW w:w="555" w:type="pct"/>
            <w:vAlign w:val="center"/>
          </w:tcPr>
          <w:p w14:paraId="612689DA"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0 h</w:t>
            </w:r>
          </w:p>
        </w:tc>
        <w:tc>
          <w:tcPr>
            <w:tcW w:w="531" w:type="pct"/>
            <w:vAlign w:val="center"/>
          </w:tcPr>
          <w:p w14:paraId="1E836CBB"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10 h</w:t>
            </w:r>
          </w:p>
        </w:tc>
        <w:tc>
          <w:tcPr>
            <w:tcW w:w="372" w:type="pct"/>
            <w:vAlign w:val="center"/>
          </w:tcPr>
          <w:p w14:paraId="32EEFC87" w14:textId="77777777" w:rsidR="00603563" w:rsidRPr="0012613A" w:rsidRDefault="00603563" w:rsidP="00501BB7">
            <w:pPr>
              <w:jc w:val="center"/>
              <w:rPr>
                <w:rFonts w:ascii="Arial" w:hAnsi="Arial" w:cs="Arial"/>
                <w:sz w:val="22"/>
                <w:szCs w:val="22"/>
              </w:rPr>
            </w:pPr>
          </w:p>
        </w:tc>
        <w:tc>
          <w:tcPr>
            <w:tcW w:w="882" w:type="pct"/>
            <w:vAlign w:val="center"/>
          </w:tcPr>
          <w:p w14:paraId="155AA289" w14:textId="77777777" w:rsidR="00603563" w:rsidRPr="0012613A" w:rsidRDefault="00603563" w:rsidP="00501BB7">
            <w:pPr>
              <w:autoSpaceDE w:val="0"/>
              <w:autoSpaceDN w:val="0"/>
              <w:adjustRightInd w:val="0"/>
              <w:jc w:val="both"/>
              <w:rPr>
                <w:rFonts w:ascii="Arial" w:hAnsi="Arial" w:cs="Arial"/>
                <w:sz w:val="22"/>
                <w:szCs w:val="22"/>
              </w:rPr>
            </w:pPr>
            <w:r w:rsidRPr="0012613A">
              <w:rPr>
                <w:rFonts w:ascii="Arial" w:hAnsi="Arial" w:cs="Arial"/>
                <w:sz w:val="22"/>
                <w:szCs w:val="22"/>
              </w:rPr>
              <w:t>SEMINARIOS DE FORMACIÓN:</w:t>
            </w:r>
          </w:p>
          <w:p w14:paraId="511A0CED" w14:textId="77777777" w:rsidR="00603563" w:rsidRPr="0012613A" w:rsidRDefault="00603563" w:rsidP="00501BB7">
            <w:pPr>
              <w:jc w:val="both"/>
              <w:rPr>
                <w:rFonts w:ascii="Arial" w:hAnsi="Arial" w:cs="Arial"/>
                <w:sz w:val="22"/>
                <w:szCs w:val="22"/>
              </w:rPr>
            </w:pPr>
          </w:p>
          <w:p w14:paraId="6F6ED1E9" w14:textId="77777777" w:rsidR="00603563" w:rsidRPr="0012613A" w:rsidRDefault="00603563" w:rsidP="00501BB7">
            <w:pPr>
              <w:jc w:val="both"/>
              <w:rPr>
                <w:rFonts w:ascii="Arial" w:hAnsi="Arial" w:cs="Arial"/>
                <w:sz w:val="22"/>
                <w:szCs w:val="22"/>
              </w:rPr>
            </w:pPr>
            <w:r w:rsidRPr="0012613A">
              <w:rPr>
                <w:rFonts w:ascii="Arial" w:hAnsi="Arial" w:cs="Arial"/>
                <w:sz w:val="22"/>
                <w:szCs w:val="22"/>
              </w:rPr>
              <w:t xml:space="preserve">PRIMER SEMINARIO DE SEGUIMIENTO: Recogida de cuestionario </w:t>
            </w:r>
            <w:r w:rsidRPr="0012613A">
              <w:rPr>
                <w:rFonts w:ascii="Arial" w:hAnsi="Arial" w:cs="Arial"/>
                <w:sz w:val="22"/>
                <w:szCs w:val="22"/>
              </w:rPr>
              <w:lastRenderedPageBreak/>
              <w:t>de análisis de expectativas.</w:t>
            </w:r>
          </w:p>
          <w:p w14:paraId="0977D47B" w14:textId="77777777" w:rsidR="00603563" w:rsidRPr="0012613A" w:rsidRDefault="00603563" w:rsidP="00501BB7">
            <w:pPr>
              <w:spacing w:before="60" w:after="60"/>
              <w:jc w:val="center"/>
              <w:rPr>
                <w:rFonts w:ascii="Arial" w:hAnsi="Arial" w:cs="Arial"/>
                <w:sz w:val="22"/>
                <w:szCs w:val="22"/>
              </w:rPr>
            </w:pPr>
          </w:p>
        </w:tc>
      </w:tr>
      <w:tr w:rsidR="00603563" w:rsidRPr="0012613A" w14:paraId="1F1907CD" w14:textId="77777777" w:rsidTr="002D7DF6">
        <w:trPr>
          <w:trHeight w:val="397"/>
          <w:jc w:val="center"/>
        </w:trPr>
        <w:tc>
          <w:tcPr>
            <w:tcW w:w="591" w:type="pct"/>
            <w:vAlign w:val="center"/>
          </w:tcPr>
          <w:p w14:paraId="24D45DEB" w14:textId="77777777" w:rsidR="00603563" w:rsidRPr="0012613A" w:rsidRDefault="00603563" w:rsidP="00501BB7">
            <w:pPr>
              <w:spacing w:before="60" w:after="60"/>
              <w:jc w:val="center"/>
              <w:rPr>
                <w:rFonts w:ascii="Arial" w:hAnsi="Arial" w:cs="Arial"/>
                <w:b/>
                <w:sz w:val="22"/>
                <w:szCs w:val="22"/>
              </w:rPr>
            </w:pPr>
            <w:r w:rsidRPr="0012613A">
              <w:rPr>
                <w:rFonts w:ascii="Arial" w:hAnsi="Arial" w:cs="Arial"/>
                <w:b/>
                <w:bCs/>
                <w:sz w:val="22"/>
                <w:szCs w:val="22"/>
                <w:lang w:val="es-ES_tradnl" w:eastAsia="es-ES_tradnl"/>
              </w:rPr>
              <w:lastRenderedPageBreak/>
              <w:t>6ª</w:t>
            </w:r>
          </w:p>
        </w:tc>
        <w:tc>
          <w:tcPr>
            <w:tcW w:w="803" w:type="pct"/>
            <w:vAlign w:val="center"/>
          </w:tcPr>
          <w:p w14:paraId="0223B580"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0</w:t>
            </w:r>
            <w:r>
              <w:rPr>
                <w:rFonts w:ascii="Arial" w:hAnsi="Arial" w:cs="Arial"/>
                <w:sz w:val="22"/>
                <w:szCs w:val="22"/>
              </w:rPr>
              <w:t xml:space="preserve"> </w:t>
            </w:r>
            <w:r w:rsidRPr="0012613A">
              <w:rPr>
                <w:rFonts w:ascii="Arial" w:hAnsi="Arial" w:cs="Arial"/>
                <w:sz w:val="22"/>
                <w:szCs w:val="22"/>
              </w:rPr>
              <w:t>h</w:t>
            </w:r>
          </w:p>
        </w:tc>
        <w:tc>
          <w:tcPr>
            <w:tcW w:w="821" w:type="pct"/>
            <w:vAlign w:val="center"/>
          </w:tcPr>
          <w:p w14:paraId="2EF69AA9"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0h</w:t>
            </w:r>
          </w:p>
        </w:tc>
        <w:tc>
          <w:tcPr>
            <w:tcW w:w="446" w:type="pct"/>
            <w:vAlign w:val="center"/>
          </w:tcPr>
          <w:p w14:paraId="459810DA"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0 h</w:t>
            </w:r>
          </w:p>
        </w:tc>
        <w:tc>
          <w:tcPr>
            <w:tcW w:w="555" w:type="pct"/>
            <w:vAlign w:val="center"/>
          </w:tcPr>
          <w:p w14:paraId="75CB424D"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3</w:t>
            </w:r>
            <w:r>
              <w:rPr>
                <w:rFonts w:ascii="Arial" w:hAnsi="Arial" w:cs="Arial"/>
                <w:sz w:val="22"/>
                <w:szCs w:val="22"/>
              </w:rPr>
              <w:t>7,5</w:t>
            </w:r>
            <w:r w:rsidRPr="0012613A">
              <w:rPr>
                <w:rFonts w:ascii="Arial" w:hAnsi="Arial" w:cs="Arial"/>
                <w:sz w:val="22"/>
                <w:szCs w:val="22"/>
              </w:rPr>
              <w:t xml:space="preserve"> h</w:t>
            </w:r>
          </w:p>
        </w:tc>
        <w:tc>
          <w:tcPr>
            <w:tcW w:w="531" w:type="pct"/>
            <w:vAlign w:val="center"/>
          </w:tcPr>
          <w:p w14:paraId="11BB6C47"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10 h</w:t>
            </w:r>
          </w:p>
        </w:tc>
        <w:tc>
          <w:tcPr>
            <w:tcW w:w="372" w:type="pct"/>
            <w:vAlign w:val="center"/>
          </w:tcPr>
          <w:p w14:paraId="5E358D46" w14:textId="77777777" w:rsidR="00603563" w:rsidRPr="0012613A" w:rsidRDefault="00603563" w:rsidP="00501BB7">
            <w:pPr>
              <w:jc w:val="center"/>
              <w:rPr>
                <w:rFonts w:ascii="Arial" w:hAnsi="Arial" w:cs="Arial"/>
                <w:sz w:val="22"/>
                <w:szCs w:val="22"/>
              </w:rPr>
            </w:pPr>
          </w:p>
        </w:tc>
        <w:tc>
          <w:tcPr>
            <w:tcW w:w="882" w:type="pct"/>
            <w:vAlign w:val="center"/>
          </w:tcPr>
          <w:p w14:paraId="47799A16" w14:textId="77777777" w:rsidR="00603563" w:rsidRPr="0012613A" w:rsidRDefault="00603563" w:rsidP="00501BB7">
            <w:pPr>
              <w:jc w:val="both"/>
              <w:rPr>
                <w:rFonts w:ascii="Arial" w:hAnsi="Arial" w:cs="Arial"/>
                <w:sz w:val="22"/>
                <w:szCs w:val="22"/>
              </w:rPr>
            </w:pPr>
            <w:r w:rsidRPr="0012613A">
              <w:rPr>
                <w:rFonts w:ascii="Arial" w:hAnsi="Arial" w:cs="Arial"/>
                <w:sz w:val="22"/>
                <w:szCs w:val="22"/>
              </w:rPr>
              <w:t>Comienzo de la actividad docente en centros escolares</w:t>
            </w:r>
          </w:p>
        </w:tc>
      </w:tr>
      <w:tr w:rsidR="00603563" w:rsidRPr="0012613A" w14:paraId="269CA984" w14:textId="77777777" w:rsidTr="002D7DF6">
        <w:trPr>
          <w:trHeight w:val="397"/>
          <w:jc w:val="center"/>
        </w:trPr>
        <w:tc>
          <w:tcPr>
            <w:tcW w:w="591" w:type="pct"/>
            <w:vAlign w:val="center"/>
          </w:tcPr>
          <w:p w14:paraId="1E4CF3BB" w14:textId="77777777" w:rsidR="00603563" w:rsidRPr="0012613A" w:rsidRDefault="00603563" w:rsidP="00501BB7">
            <w:pPr>
              <w:spacing w:before="60" w:after="60"/>
              <w:jc w:val="center"/>
              <w:rPr>
                <w:rFonts w:ascii="Arial" w:hAnsi="Arial" w:cs="Arial"/>
                <w:b/>
                <w:sz w:val="22"/>
                <w:szCs w:val="22"/>
              </w:rPr>
            </w:pPr>
            <w:r w:rsidRPr="0012613A">
              <w:rPr>
                <w:rFonts w:ascii="Arial" w:hAnsi="Arial" w:cs="Arial"/>
                <w:b/>
                <w:bCs/>
                <w:sz w:val="22"/>
                <w:szCs w:val="22"/>
                <w:lang w:val="es-ES_tradnl" w:eastAsia="es-ES_tradnl"/>
              </w:rPr>
              <w:t>7ª</w:t>
            </w:r>
          </w:p>
        </w:tc>
        <w:tc>
          <w:tcPr>
            <w:tcW w:w="803" w:type="pct"/>
            <w:vAlign w:val="center"/>
          </w:tcPr>
          <w:p w14:paraId="092EFF84"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0</w:t>
            </w:r>
            <w:r>
              <w:rPr>
                <w:rFonts w:ascii="Arial" w:hAnsi="Arial" w:cs="Arial"/>
                <w:sz w:val="22"/>
                <w:szCs w:val="22"/>
              </w:rPr>
              <w:t xml:space="preserve"> </w:t>
            </w:r>
            <w:r w:rsidRPr="0012613A">
              <w:rPr>
                <w:rFonts w:ascii="Arial" w:hAnsi="Arial" w:cs="Arial"/>
                <w:sz w:val="22"/>
                <w:szCs w:val="22"/>
              </w:rPr>
              <w:t>h</w:t>
            </w:r>
          </w:p>
        </w:tc>
        <w:tc>
          <w:tcPr>
            <w:tcW w:w="821" w:type="pct"/>
            <w:vAlign w:val="center"/>
          </w:tcPr>
          <w:p w14:paraId="6B0D0F5E"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0 h</w:t>
            </w:r>
          </w:p>
        </w:tc>
        <w:tc>
          <w:tcPr>
            <w:tcW w:w="446" w:type="pct"/>
            <w:vAlign w:val="center"/>
          </w:tcPr>
          <w:p w14:paraId="6F136DA0"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0 h</w:t>
            </w:r>
          </w:p>
        </w:tc>
        <w:tc>
          <w:tcPr>
            <w:tcW w:w="555" w:type="pct"/>
            <w:vAlign w:val="center"/>
          </w:tcPr>
          <w:p w14:paraId="5761834B" w14:textId="77777777" w:rsidR="00603563" w:rsidRPr="0012613A" w:rsidRDefault="00603563" w:rsidP="002D7DF6">
            <w:pPr>
              <w:jc w:val="center"/>
              <w:rPr>
                <w:rFonts w:ascii="Arial" w:hAnsi="Arial" w:cs="Arial"/>
                <w:sz w:val="22"/>
                <w:szCs w:val="22"/>
              </w:rPr>
            </w:pPr>
            <w:r>
              <w:rPr>
                <w:rFonts w:ascii="Arial" w:hAnsi="Arial" w:cs="Arial"/>
                <w:sz w:val="22"/>
                <w:szCs w:val="22"/>
              </w:rPr>
              <w:t>37,5</w:t>
            </w:r>
            <w:r w:rsidRPr="0012613A">
              <w:rPr>
                <w:rFonts w:ascii="Arial" w:hAnsi="Arial" w:cs="Arial"/>
                <w:sz w:val="22"/>
                <w:szCs w:val="22"/>
              </w:rPr>
              <w:t xml:space="preserve"> h</w:t>
            </w:r>
          </w:p>
        </w:tc>
        <w:tc>
          <w:tcPr>
            <w:tcW w:w="531" w:type="pct"/>
            <w:vAlign w:val="center"/>
          </w:tcPr>
          <w:p w14:paraId="52F6AAF0"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10 h</w:t>
            </w:r>
          </w:p>
        </w:tc>
        <w:tc>
          <w:tcPr>
            <w:tcW w:w="372" w:type="pct"/>
            <w:vAlign w:val="center"/>
          </w:tcPr>
          <w:p w14:paraId="5C089918" w14:textId="77777777" w:rsidR="00603563" w:rsidRPr="0012613A" w:rsidRDefault="00603563" w:rsidP="00501BB7">
            <w:pPr>
              <w:jc w:val="center"/>
              <w:rPr>
                <w:rFonts w:ascii="Arial" w:hAnsi="Arial" w:cs="Arial"/>
                <w:sz w:val="22"/>
                <w:szCs w:val="22"/>
              </w:rPr>
            </w:pPr>
          </w:p>
        </w:tc>
        <w:tc>
          <w:tcPr>
            <w:tcW w:w="882" w:type="pct"/>
            <w:vAlign w:val="center"/>
          </w:tcPr>
          <w:p w14:paraId="50E61ABD" w14:textId="77777777" w:rsidR="00603563" w:rsidRPr="0012613A" w:rsidRDefault="00603563" w:rsidP="00501BB7">
            <w:pPr>
              <w:jc w:val="both"/>
              <w:rPr>
                <w:rFonts w:ascii="Arial" w:hAnsi="Arial" w:cs="Arial"/>
                <w:sz w:val="22"/>
                <w:szCs w:val="22"/>
              </w:rPr>
            </w:pPr>
            <w:r w:rsidRPr="0012613A">
              <w:rPr>
                <w:rFonts w:ascii="Arial" w:hAnsi="Arial" w:cs="Arial"/>
                <w:sz w:val="22"/>
                <w:szCs w:val="22"/>
              </w:rPr>
              <w:t xml:space="preserve">Actividad docente en centros escolares </w:t>
            </w:r>
          </w:p>
        </w:tc>
      </w:tr>
      <w:tr w:rsidR="00603563" w:rsidRPr="0012613A" w14:paraId="3897EFB5" w14:textId="77777777" w:rsidTr="002D7DF6">
        <w:trPr>
          <w:trHeight w:val="397"/>
          <w:jc w:val="center"/>
        </w:trPr>
        <w:tc>
          <w:tcPr>
            <w:tcW w:w="591" w:type="pct"/>
            <w:vAlign w:val="center"/>
          </w:tcPr>
          <w:p w14:paraId="631FF329" w14:textId="77777777" w:rsidR="00603563" w:rsidRPr="0012613A" w:rsidRDefault="00603563" w:rsidP="00501BB7">
            <w:pPr>
              <w:spacing w:before="60" w:after="60"/>
              <w:jc w:val="center"/>
              <w:rPr>
                <w:rFonts w:ascii="Arial" w:hAnsi="Arial" w:cs="Arial"/>
                <w:b/>
                <w:bCs/>
                <w:sz w:val="22"/>
                <w:szCs w:val="22"/>
                <w:lang w:val="es-ES_tradnl" w:eastAsia="es-ES_tradnl"/>
              </w:rPr>
            </w:pPr>
            <w:r w:rsidRPr="0012613A">
              <w:rPr>
                <w:rFonts w:ascii="Arial" w:hAnsi="Arial" w:cs="Arial"/>
                <w:b/>
                <w:bCs/>
                <w:sz w:val="22"/>
                <w:szCs w:val="22"/>
                <w:lang w:val="es-ES_tradnl" w:eastAsia="es-ES_tradnl"/>
              </w:rPr>
              <w:t>8ª</w:t>
            </w:r>
          </w:p>
        </w:tc>
        <w:tc>
          <w:tcPr>
            <w:tcW w:w="803" w:type="pct"/>
            <w:vAlign w:val="center"/>
          </w:tcPr>
          <w:p w14:paraId="5BC04D4D" w14:textId="77777777" w:rsidR="00603563" w:rsidRPr="0012613A" w:rsidRDefault="00603563" w:rsidP="00501BB7">
            <w:pPr>
              <w:jc w:val="both"/>
              <w:rPr>
                <w:rFonts w:ascii="Arial" w:hAnsi="Arial" w:cs="Arial"/>
                <w:sz w:val="22"/>
                <w:szCs w:val="22"/>
              </w:rPr>
            </w:pPr>
            <w:r>
              <w:rPr>
                <w:rFonts w:ascii="Arial" w:hAnsi="Arial" w:cs="Arial"/>
                <w:sz w:val="22"/>
                <w:szCs w:val="22"/>
              </w:rPr>
              <w:t xml:space="preserve">          </w:t>
            </w:r>
            <w:r w:rsidRPr="0012613A">
              <w:rPr>
                <w:rFonts w:ascii="Arial" w:hAnsi="Arial" w:cs="Arial"/>
                <w:sz w:val="22"/>
                <w:szCs w:val="22"/>
              </w:rPr>
              <w:t>2 h</w:t>
            </w:r>
          </w:p>
        </w:tc>
        <w:tc>
          <w:tcPr>
            <w:tcW w:w="821" w:type="pct"/>
            <w:vAlign w:val="center"/>
          </w:tcPr>
          <w:p w14:paraId="7B6261E7" w14:textId="77777777" w:rsidR="00603563" w:rsidRPr="0012613A" w:rsidRDefault="00603563" w:rsidP="00501BB7">
            <w:pPr>
              <w:jc w:val="center"/>
              <w:rPr>
                <w:rFonts w:ascii="Arial" w:hAnsi="Arial" w:cs="Arial"/>
                <w:sz w:val="22"/>
                <w:szCs w:val="22"/>
              </w:rPr>
            </w:pPr>
            <w:r w:rsidRPr="0012613A">
              <w:rPr>
                <w:rFonts w:ascii="Arial" w:hAnsi="Arial" w:cs="Arial"/>
                <w:sz w:val="22"/>
                <w:szCs w:val="22"/>
              </w:rPr>
              <w:t>0 h</w:t>
            </w:r>
          </w:p>
        </w:tc>
        <w:tc>
          <w:tcPr>
            <w:tcW w:w="446" w:type="pct"/>
            <w:vAlign w:val="center"/>
          </w:tcPr>
          <w:p w14:paraId="0852E072" w14:textId="77777777" w:rsidR="00603563" w:rsidRPr="0012613A" w:rsidRDefault="00603563" w:rsidP="00501BB7">
            <w:pPr>
              <w:jc w:val="center"/>
              <w:rPr>
                <w:rFonts w:ascii="Arial" w:hAnsi="Arial" w:cs="Arial"/>
                <w:sz w:val="22"/>
                <w:szCs w:val="22"/>
              </w:rPr>
            </w:pPr>
            <w:r w:rsidRPr="0012613A">
              <w:rPr>
                <w:rFonts w:ascii="Arial" w:hAnsi="Arial" w:cs="Arial"/>
                <w:sz w:val="22"/>
                <w:szCs w:val="22"/>
              </w:rPr>
              <w:t>2 h</w:t>
            </w:r>
          </w:p>
        </w:tc>
        <w:tc>
          <w:tcPr>
            <w:tcW w:w="555" w:type="pct"/>
            <w:vAlign w:val="center"/>
          </w:tcPr>
          <w:p w14:paraId="6E791CE6"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 xml:space="preserve"> </w:t>
            </w:r>
            <w:r>
              <w:rPr>
                <w:rFonts w:ascii="Arial" w:hAnsi="Arial" w:cs="Arial"/>
                <w:sz w:val="22"/>
                <w:szCs w:val="22"/>
              </w:rPr>
              <w:t xml:space="preserve">37,5 </w:t>
            </w:r>
            <w:r w:rsidRPr="0012613A">
              <w:rPr>
                <w:rFonts w:ascii="Arial" w:hAnsi="Arial" w:cs="Arial"/>
                <w:sz w:val="22"/>
                <w:szCs w:val="22"/>
              </w:rPr>
              <w:t>h</w:t>
            </w:r>
          </w:p>
        </w:tc>
        <w:tc>
          <w:tcPr>
            <w:tcW w:w="531" w:type="pct"/>
            <w:vAlign w:val="center"/>
          </w:tcPr>
          <w:p w14:paraId="37569931"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10 h</w:t>
            </w:r>
          </w:p>
        </w:tc>
        <w:tc>
          <w:tcPr>
            <w:tcW w:w="372" w:type="pct"/>
            <w:vAlign w:val="center"/>
          </w:tcPr>
          <w:p w14:paraId="103FCD89" w14:textId="77777777" w:rsidR="00603563" w:rsidRPr="0012613A" w:rsidRDefault="00603563" w:rsidP="00501BB7">
            <w:pPr>
              <w:ind w:left="360"/>
              <w:rPr>
                <w:rFonts w:ascii="Arial" w:hAnsi="Arial" w:cs="Arial"/>
                <w:sz w:val="22"/>
                <w:szCs w:val="22"/>
              </w:rPr>
            </w:pPr>
          </w:p>
        </w:tc>
        <w:tc>
          <w:tcPr>
            <w:tcW w:w="882" w:type="pct"/>
            <w:vAlign w:val="center"/>
          </w:tcPr>
          <w:p w14:paraId="7ABCC759" w14:textId="77777777" w:rsidR="00603563" w:rsidRPr="0012613A" w:rsidRDefault="00603563" w:rsidP="00501BB7">
            <w:pPr>
              <w:jc w:val="both"/>
              <w:rPr>
                <w:rFonts w:ascii="Arial" w:hAnsi="Arial" w:cs="Arial"/>
                <w:sz w:val="22"/>
                <w:szCs w:val="22"/>
              </w:rPr>
            </w:pPr>
            <w:r w:rsidRPr="0012613A">
              <w:rPr>
                <w:rFonts w:ascii="Arial" w:hAnsi="Arial" w:cs="Arial"/>
                <w:sz w:val="22"/>
                <w:szCs w:val="22"/>
              </w:rPr>
              <w:t>Actividad docente en centros escolares.</w:t>
            </w:r>
          </w:p>
          <w:p w14:paraId="3738A595" w14:textId="77777777" w:rsidR="00603563" w:rsidRPr="0012613A" w:rsidRDefault="00603563" w:rsidP="00501BB7">
            <w:pPr>
              <w:jc w:val="both"/>
              <w:rPr>
                <w:rFonts w:ascii="Arial" w:hAnsi="Arial" w:cs="Arial"/>
                <w:sz w:val="22"/>
                <w:szCs w:val="22"/>
              </w:rPr>
            </w:pPr>
          </w:p>
          <w:p w14:paraId="13350F89" w14:textId="77777777" w:rsidR="00603563" w:rsidRPr="0012613A" w:rsidRDefault="00603563" w:rsidP="00501BB7">
            <w:pPr>
              <w:jc w:val="both"/>
              <w:rPr>
                <w:rFonts w:ascii="Arial" w:hAnsi="Arial" w:cs="Arial"/>
                <w:sz w:val="22"/>
                <w:szCs w:val="22"/>
              </w:rPr>
            </w:pPr>
            <w:r w:rsidRPr="0012613A">
              <w:rPr>
                <w:rFonts w:ascii="Arial" w:hAnsi="Arial" w:cs="Arial"/>
                <w:sz w:val="22"/>
                <w:szCs w:val="22"/>
              </w:rPr>
              <w:t xml:space="preserve">SEGUNDO SEMINARIO DE SEGUIMIENTO. Entrega tareas del portafolio: </w:t>
            </w:r>
          </w:p>
          <w:p w14:paraId="75A1BC67" w14:textId="77777777" w:rsidR="00603563" w:rsidRPr="0012613A" w:rsidRDefault="00603563" w:rsidP="00501BB7">
            <w:pPr>
              <w:jc w:val="both"/>
              <w:rPr>
                <w:rFonts w:ascii="Arial" w:hAnsi="Arial" w:cs="Arial"/>
                <w:sz w:val="22"/>
                <w:szCs w:val="22"/>
              </w:rPr>
            </w:pPr>
          </w:p>
          <w:p w14:paraId="58C5C01D" w14:textId="77777777" w:rsidR="00603563" w:rsidRPr="0012613A" w:rsidRDefault="00603563" w:rsidP="00501BB7">
            <w:pPr>
              <w:jc w:val="both"/>
              <w:rPr>
                <w:rFonts w:ascii="Arial" w:hAnsi="Arial" w:cs="Arial"/>
                <w:b/>
                <w:sz w:val="22"/>
                <w:szCs w:val="22"/>
              </w:rPr>
            </w:pPr>
            <w:r w:rsidRPr="0012613A">
              <w:rPr>
                <w:rFonts w:ascii="Arial" w:hAnsi="Arial" w:cs="Arial"/>
                <w:sz w:val="22"/>
                <w:szCs w:val="22"/>
              </w:rPr>
              <w:t xml:space="preserve">Ficha de recogida de datos sobre el estudio socioeducativo del centro escolar. Observación y recogida de información. </w:t>
            </w:r>
          </w:p>
          <w:p w14:paraId="35680CC0" w14:textId="77777777" w:rsidR="00603563" w:rsidRPr="0012613A" w:rsidRDefault="00603563" w:rsidP="00501BB7">
            <w:pPr>
              <w:jc w:val="both"/>
              <w:rPr>
                <w:rFonts w:ascii="Arial" w:hAnsi="Arial" w:cs="Arial"/>
                <w:b/>
                <w:sz w:val="22"/>
                <w:szCs w:val="22"/>
              </w:rPr>
            </w:pPr>
          </w:p>
          <w:p w14:paraId="73BDF105" w14:textId="77777777" w:rsidR="00603563" w:rsidRPr="0012613A" w:rsidRDefault="00603563" w:rsidP="00501BB7">
            <w:pPr>
              <w:jc w:val="both"/>
              <w:rPr>
                <w:rFonts w:ascii="Arial" w:hAnsi="Arial" w:cs="Arial"/>
                <w:sz w:val="22"/>
                <w:szCs w:val="22"/>
              </w:rPr>
            </w:pPr>
            <w:r w:rsidRPr="0012613A">
              <w:rPr>
                <w:rFonts w:ascii="Arial" w:hAnsi="Arial" w:cs="Arial"/>
                <w:sz w:val="22"/>
                <w:szCs w:val="22"/>
              </w:rPr>
              <w:t>Caracterización del aula y el grupo clase.</w:t>
            </w:r>
          </w:p>
          <w:p w14:paraId="58D453C3" w14:textId="77777777" w:rsidR="00603563" w:rsidRPr="0012613A" w:rsidRDefault="00603563" w:rsidP="00501BB7">
            <w:pPr>
              <w:jc w:val="both"/>
              <w:rPr>
                <w:rFonts w:ascii="Arial" w:hAnsi="Arial" w:cs="Arial"/>
                <w:sz w:val="22"/>
                <w:szCs w:val="22"/>
              </w:rPr>
            </w:pPr>
          </w:p>
          <w:p w14:paraId="649E3EEC" w14:textId="77777777" w:rsidR="00603563" w:rsidRPr="0012613A" w:rsidRDefault="00603563" w:rsidP="00501BB7">
            <w:pPr>
              <w:jc w:val="both"/>
              <w:rPr>
                <w:rFonts w:ascii="Arial" w:hAnsi="Arial" w:cs="Arial"/>
                <w:b/>
                <w:sz w:val="22"/>
                <w:szCs w:val="22"/>
              </w:rPr>
            </w:pPr>
            <w:r w:rsidRPr="0012613A">
              <w:rPr>
                <w:rFonts w:ascii="Arial" w:hAnsi="Arial" w:cs="Arial"/>
                <w:sz w:val="22"/>
                <w:szCs w:val="22"/>
              </w:rPr>
              <w:t>Semanario escolar: Registro analítico y conclusiones de la semana</w:t>
            </w:r>
          </w:p>
          <w:p w14:paraId="25E0D0D5" w14:textId="77777777" w:rsidR="00603563" w:rsidRPr="0012613A" w:rsidRDefault="00603563" w:rsidP="00501BB7">
            <w:pPr>
              <w:jc w:val="both"/>
              <w:rPr>
                <w:rFonts w:ascii="Arial" w:hAnsi="Arial" w:cs="Arial"/>
                <w:b/>
                <w:sz w:val="22"/>
                <w:szCs w:val="22"/>
              </w:rPr>
            </w:pPr>
          </w:p>
          <w:p w14:paraId="3CB840D7" w14:textId="77777777" w:rsidR="00603563" w:rsidRPr="0012613A" w:rsidRDefault="00603563" w:rsidP="00501BB7">
            <w:pPr>
              <w:jc w:val="both"/>
              <w:rPr>
                <w:rFonts w:ascii="Arial" w:hAnsi="Arial" w:cs="Arial"/>
                <w:sz w:val="22"/>
                <w:szCs w:val="22"/>
              </w:rPr>
            </w:pPr>
            <w:r w:rsidRPr="0012613A">
              <w:rPr>
                <w:rFonts w:ascii="Arial" w:hAnsi="Arial" w:cs="Arial"/>
                <w:sz w:val="22"/>
                <w:szCs w:val="22"/>
              </w:rPr>
              <w:t>Entrega del diseño de la programación y puesta en práctica de la acción didáctica.</w:t>
            </w:r>
          </w:p>
          <w:p w14:paraId="039C3A32" w14:textId="77777777" w:rsidR="00603563" w:rsidRPr="0012613A" w:rsidRDefault="00603563" w:rsidP="00501BB7">
            <w:pPr>
              <w:jc w:val="both"/>
              <w:rPr>
                <w:rFonts w:ascii="Arial" w:hAnsi="Arial" w:cs="Arial"/>
                <w:sz w:val="22"/>
                <w:szCs w:val="22"/>
              </w:rPr>
            </w:pPr>
          </w:p>
          <w:p w14:paraId="1B714B96" w14:textId="77777777" w:rsidR="00603563" w:rsidRPr="0012613A" w:rsidRDefault="00603563" w:rsidP="00501BB7">
            <w:pPr>
              <w:jc w:val="both"/>
              <w:rPr>
                <w:rFonts w:ascii="Arial" w:hAnsi="Arial" w:cs="Arial"/>
                <w:sz w:val="22"/>
                <w:szCs w:val="22"/>
              </w:rPr>
            </w:pPr>
            <w:r w:rsidRPr="0012613A">
              <w:rPr>
                <w:rFonts w:ascii="Arial" w:hAnsi="Arial" w:cs="Arial"/>
                <w:sz w:val="22"/>
                <w:szCs w:val="22"/>
              </w:rPr>
              <w:lastRenderedPageBreak/>
              <w:t>Dudas y preguntas de carácter no organizativo.</w:t>
            </w:r>
          </w:p>
          <w:p w14:paraId="646D6E8A" w14:textId="77777777" w:rsidR="00603563" w:rsidRPr="0012613A" w:rsidRDefault="00603563" w:rsidP="00501BB7">
            <w:pPr>
              <w:jc w:val="both"/>
              <w:rPr>
                <w:rFonts w:ascii="Arial" w:hAnsi="Arial" w:cs="Arial"/>
                <w:sz w:val="22"/>
                <w:szCs w:val="22"/>
              </w:rPr>
            </w:pPr>
          </w:p>
          <w:p w14:paraId="5536950C" w14:textId="77777777" w:rsidR="00603563" w:rsidRPr="0012613A" w:rsidRDefault="00603563" w:rsidP="00501BB7">
            <w:pPr>
              <w:jc w:val="both"/>
              <w:rPr>
                <w:rFonts w:ascii="Arial" w:hAnsi="Arial" w:cs="Arial"/>
                <w:sz w:val="22"/>
                <w:szCs w:val="22"/>
              </w:rPr>
            </w:pPr>
            <w:r w:rsidRPr="0012613A">
              <w:rPr>
                <w:rFonts w:ascii="Arial" w:hAnsi="Arial" w:cs="Arial"/>
                <w:sz w:val="22"/>
                <w:szCs w:val="22"/>
              </w:rPr>
              <w:t>Resolución de dudas de carácter organizativo.</w:t>
            </w:r>
          </w:p>
          <w:p w14:paraId="2A00E34C" w14:textId="77777777" w:rsidR="00603563" w:rsidRPr="0012613A" w:rsidRDefault="00603563" w:rsidP="00501BB7">
            <w:pPr>
              <w:jc w:val="both"/>
              <w:rPr>
                <w:rFonts w:ascii="Arial" w:hAnsi="Arial" w:cs="Arial"/>
                <w:sz w:val="22"/>
                <w:szCs w:val="22"/>
              </w:rPr>
            </w:pPr>
          </w:p>
          <w:p w14:paraId="7F1CB0B3" w14:textId="77777777" w:rsidR="00603563" w:rsidRPr="0012613A" w:rsidRDefault="00603563" w:rsidP="00501BB7">
            <w:pPr>
              <w:jc w:val="both"/>
              <w:rPr>
                <w:rFonts w:ascii="Arial" w:hAnsi="Arial" w:cs="Arial"/>
                <w:sz w:val="22"/>
                <w:szCs w:val="22"/>
              </w:rPr>
            </w:pPr>
            <w:r w:rsidRPr="0012613A">
              <w:rPr>
                <w:rFonts w:ascii="Arial" w:hAnsi="Arial" w:cs="Arial"/>
                <w:sz w:val="22"/>
                <w:szCs w:val="22"/>
              </w:rPr>
              <w:t>Descripción del trabajo que debe realizarse en el próximo período y documentación que deberán aportar en las fechas fijadas.</w:t>
            </w:r>
          </w:p>
          <w:p w14:paraId="0AB3B7EB" w14:textId="77777777" w:rsidR="00603563" w:rsidRPr="0012613A" w:rsidRDefault="00603563" w:rsidP="00501BB7">
            <w:pPr>
              <w:jc w:val="both"/>
              <w:rPr>
                <w:rFonts w:ascii="Arial" w:hAnsi="Arial" w:cs="Arial"/>
                <w:sz w:val="22"/>
                <w:szCs w:val="22"/>
              </w:rPr>
            </w:pPr>
          </w:p>
          <w:p w14:paraId="2BA373A3" w14:textId="77777777" w:rsidR="00603563" w:rsidRPr="0012613A" w:rsidRDefault="00603563" w:rsidP="00501BB7">
            <w:pPr>
              <w:jc w:val="both"/>
              <w:rPr>
                <w:rFonts w:ascii="Arial" w:hAnsi="Arial" w:cs="Arial"/>
                <w:sz w:val="22"/>
                <w:szCs w:val="22"/>
              </w:rPr>
            </w:pPr>
          </w:p>
        </w:tc>
      </w:tr>
      <w:tr w:rsidR="00603563" w:rsidRPr="0012613A" w14:paraId="1C4623FB" w14:textId="77777777" w:rsidTr="002D7DF6">
        <w:trPr>
          <w:trHeight w:val="397"/>
          <w:jc w:val="center"/>
        </w:trPr>
        <w:tc>
          <w:tcPr>
            <w:tcW w:w="591" w:type="pct"/>
            <w:vAlign w:val="center"/>
          </w:tcPr>
          <w:p w14:paraId="37D3D523" w14:textId="77777777" w:rsidR="00603563" w:rsidRPr="0012613A" w:rsidRDefault="00603563" w:rsidP="00501BB7">
            <w:pPr>
              <w:spacing w:before="60" w:after="60"/>
              <w:jc w:val="center"/>
              <w:rPr>
                <w:rFonts w:ascii="Arial" w:hAnsi="Arial" w:cs="Arial"/>
                <w:b/>
                <w:bCs/>
                <w:sz w:val="22"/>
                <w:szCs w:val="22"/>
                <w:lang w:val="es-ES_tradnl" w:eastAsia="es-ES_tradnl"/>
              </w:rPr>
            </w:pPr>
            <w:r w:rsidRPr="0012613A">
              <w:rPr>
                <w:rFonts w:ascii="Arial" w:hAnsi="Arial" w:cs="Arial"/>
                <w:b/>
                <w:bCs/>
                <w:sz w:val="22"/>
                <w:szCs w:val="22"/>
                <w:lang w:val="es-ES_tradnl" w:eastAsia="es-ES_tradnl"/>
              </w:rPr>
              <w:lastRenderedPageBreak/>
              <w:t>9ª</w:t>
            </w:r>
          </w:p>
        </w:tc>
        <w:tc>
          <w:tcPr>
            <w:tcW w:w="803" w:type="pct"/>
            <w:vAlign w:val="center"/>
          </w:tcPr>
          <w:p w14:paraId="54A46626" w14:textId="77777777" w:rsidR="00603563" w:rsidRPr="0012613A" w:rsidRDefault="00603563" w:rsidP="00501BB7">
            <w:pPr>
              <w:jc w:val="both"/>
              <w:rPr>
                <w:rFonts w:ascii="Arial" w:hAnsi="Arial" w:cs="Arial"/>
                <w:sz w:val="22"/>
                <w:szCs w:val="22"/>
              </w:rPr>
            </w:pPr>
            <w:r>
              <w:rPr>
                <w:rFonts w:ascii="Arial" w:hAnsi="Arial" w:cs="Arial"/>
                <w:sz w:val="22"/>
                <w:szCs w:val="22"/>
              </w:rPr>
              <w:t xml:space="preserve">       </w:t>
            </w:r>
            <w:r w:rsidRPr="0012613A">
              <w:rPr>
                <w:rFonts w:ascii="Arial" w:hAnsi="Arial" w:cs="Arial"/>
                <w:sz w:val="22"/>
                <w:szCs w:val="22"/>
              </w:rPr>
              <w:t>0 h</w:t>
            </w:r>
          </w:p>
        </w:tc>
        <w:tc>
          <w:tcPr>
            <w:tcW w:w="821" w:type="pct"/>
            <w:vAlign w:val="center"/>
          </w:tcPr>
          <w:p w14:paraId="41EF8FC1" w14:textId="77777777" w:rsidR="00603563" w:rsidRPr="0012613A" w:rsidRDefault="00603563" w:rsidP="00501BB7">
            <w:pPr>
              <w:jc w:val="center"/>
              <w:rPr>
                <w:rFonts w:ascii="Arial" w:hAnsi="Arial" w:cs="Arial"/>
                <w:sz w:val="22"/>
                <w:szCs w:val="22"/>
              </w:rPr>
            </w:pPr>
            <w:r w:rsidRPr="0012613A">
              <w:rPr>
                <w:rFonts w:ascii="Arial" w:hAnsi="Arial" w:cs="Arial"/>
                <w:sz w:val="22"/>
                <w:szCs w:val="22"/>
              </w:rPr>
              <w:t>0 h</w:t>
            </w:r>
          </w:p>
        </w:tc>
        <w:tc>
          <w:tcPr>
            <w:tcW w:w="446" w:type="pct"/>
            <w:vAlign w:val="center"/>
          </w:tcPr>
          <w:p w14:paraId="1E6AB1B0" w14:textId="77777777" w:rsidR="00603563" w:rsidRPr="0012613A" w:rsidRDefault="00603563" w:rsidP="00501BB7">
            <w:pPr>
              <w:jc w:val="center"/>
              <w:rPr>
                <w:rFonts w:ascii="Arial" w:hAnsi="Arial" w:cs="Arial"/>
                <w:sz w:val="22"/>
                <w:szCs w:val="22"/>
              </w:rPr>
            </w:pPr>
            <w:r w:rsidRPr="0012613A">
              <w:rPr>
                <w:rFonts w:ascii="Arial" w:hAnsi="Arial" w:cs="Arial"/>
                <w:sz w:val="22"/>
                <w:szCs w:val="22"/>
              </w:rPr>
              <w:t>0 h</w:t>
            </w:r>
          </w:p>
        </w:tc>
        <w:tc>
          <w:tcPr>
            <w:tcW w:w="555" w:type="pct"/>
            <w:vAlign w:val="center"/>
          </w:tcPr>
          <w:p w14:paraId="7E2F66DB" w14:textId="77777777" w:rsidR="00603563" w:rsidRPr="0012613A" w:rsidRDefault="00603563" w:rsidP="00501BB7">
            <w:pPr>
              <w:jc w:val="center"/>
              <w:rPr>
                <w:rFonts w:ascii="Arial" w:hAnsi="Arial" w:cs="Arial"/>
                <w:sz w:val="22"/>
                <w:szCs w:val="22"/>
              </w:rPr>
            </w:pPr>
          </w:p>
          <w:p w14:paraId="7B89C90E" w14:textId="77777777" w:rsidR="00603563" w:rsidRPr="0012613A" w:rsidRDefault="00603563" w:rsidP="00501BB7">
            <w:pPr>
              <w:jc w:val="center"/>
              <w:rPr>
                <w:rFonts w:ascii="Arial" w:hAnsi="Arial" w:cs="Arial"/>
                <w:sz w:val="22"/>
                <w:szCs w:val="22"/>
              </w:rPr>
            </w:pPr>
          </w:p>
          <w:p w14:paraId="6FF314B2" w14:textId="77777777" w:rsidR="00603563" w:rsidRPr="0012613A" w:rsidRDefault="00603563" w:rsidP="00501BB7">
            <w:pPr>
              <w:jc w:val="center"/>
              <w:rPr>
                <w:rFonts w:ascii="Arial" w:hAnsi="Arial" w:cs="Arial"/>
                <w:sz w:val="22"/>
                <w:szCs w:val="22"/>
              </w:rPr>
            </w:pPr>
            <w:r>
              <w:rPr>
                <w:rFonts w:ascii="Arial" w:hAnsi="Arial" w:cs="Arial"/>
                <w:sz w:val="22"/>
                <w:szCs w:val="22"/>
              </w:rPr>
              <w:t>37,5</w:t>
            </w:r>
            <w:r w:rsidRPr="0012613A">
              <w:rPr>
                <w:rFonts w:ascii="Arial" w:hAnsi="Arial" w:cs="Arial"/>
                <w:sz w:val="22"/>
                <w:szCs w:val="22"/>
              </w:rPr>
              <w:t xml:space="preserve"> h      </w:t>
            </w:r>
          </w:p>
          <w:p w14:paraId="5B6DDF2F" w14:textId="77777777" w:rsidR="00603563" w:rsidRPr="0012613A" w:rsidRDefault="00603563" w:rsidP="00501BB7">
            <w:pPr>
              <w:jc w:val="center"/>
              <w:rPr>
                <w:rFonts w:ascii="Arial" w:hAnsi="Arial" w:cs="Arial"/>
                <w:sz w:val="22"/>
                <w:szCs w:val="22"/>
              </w:rPr>
            </w:pPr>
          </w:p>
          <w:p w14:paraId="2117E4EB" w14:textId="77777777" w:rsidR="00603563" w:rsidRPr="0012613A" w:rsidRDefault="00603563" w:rsidP="00501BB7">
            <w:pPr>
              <w:jc w:val="center"/>
              <w:rPr>
                <w:rFonts w:ascii="Arial" w:hAnsi="Arial" w:cs="Arial"/>
                <w:sz w:val="22"/>
                <w:szCs w:val="22"/>
              </w:rPr>
            </w:pPr>
          </w:p>
        </w:tc>
        <w:tc>
          <w:tcPr>
            <w:tcW w:w="531" w:type="pct"/>
            <w:vAlign w:val="center"/>
          </w:tcPr>
          <w:p w14:paraId="2CB5D2DB" w14:textId="77777777" w:rsidR="00603563" w:rsidRPr="0012613A" w:rsidRDefault="00603563" w:rsidP="00501BB7">
            <w:pPr>
              <w:jc w:val="center"/>
              <w:rPr>
                <w:rFonts w:ascii="Arial" w:hAnsi="Arial" w:cs="Arial"/>
                <w:sz w:val="22"/>
                <w:szCs w:val="22"/>
              </w:rPr>
            </w:pPr>
            <w:r>
              <w:rPr>
                <w:rFonts w:ascii="Arial" w:hAnsi="Arial" w:cs="Arial"/>
                <w:sz w:val="22"/>
                <w:szCs w:val="22"/>
              </w:rPr>
              <w:t>10</w:t>
            </w:r>
            <w:r w:rsidRPr="0012613A">
              <w:rPr>
                <w:rFonts w:ascii="Arial" w:hAnsi="Arial" w:cs="Arial"/>
                <w:sz w:val="22"/>
                <w:szCs w:val="22"/>
              </w:rPr>
              <w:t xml:space="preserve"> h</w:t>
            </w:r>
          </w:p>
        </w:tc>
        <w:tc>
          <w:tcPr>
            <w:tcW w:w="372" w:type="pct"/>
            <w:vAlign w:val="center"/>
          </w:tcPr>
          <w:p w14:paraId="5666D9F9" w14:textId="77777777" w:rsidR="00603563" w:rsidRPr="0012613A" w:rsidRDefault="00603563" w:rsidP="00501BB7">
            <w:pPr>
              <w:jc w:val="center"/>
              <w:rPr>
                <w:rFonts w:ascii="Arial" w:hAnsi="Arial" w:cs="Arial"/>
                <w:sz w:val="22"/>
                <w:szCs w:val="22"/>
              </w:rPr>
            </w:pPr>
          </w:p>
        </w:tc>
        <w:tc>
          <w:tcPr>
            <w:tcW w:w="882" w:type="pct"/>
            <w:vAlign w:val="center"/>
          </w:tcPr>
          <w:p w14:paraId="42C50B0F" w14:textId="77777777" w:rsidR="00603563" w:rsidRPr="0012613A" w:rsidRDefault="00603563" w:rsidP="00501BB7">
            <w:pPr>
              <w:jc w:val="both"/>
              <w:rPr>
                <w:rFonts w:ascii="Arial" w:hAnsi="Arial" w:cs="Arial"/>
                <w:sz w:val="22"/>
                <w:szCs w:val="22"/>
              </w:rPr>
            </w:pPr>
            <w:r w:rsidRPr="0012613A">
              <w:rPr>
                <w:rFonts w:ascii="Arial" w:hAnsi="Arial" w:cs="Arial"/>
                <w:sz w:val="22"/>
                <w:szCs w:val="22"/>
              </w:rPr>
              <w:t>Actividad docente en centros escolares.</w:t>
            </w:r>
          </w:p>
        </w:tc>
      </w:tr>
      <w:tr w:rsidR="00603563" w:rsidRPr="0012613A" w14:paraId="3FF19556" w14:textId="77777777" w:rsidTr="002D7DF6">
        <w:trPr>
          <w:trHeight w:val="397"/>
          <w:jc w:val="center"/>
        </w:trPr>
        <w:tc>
          <w:tcPr>
            <w:tcW w:w="591" w:type="pct"/>
            <w:vAlign w:val="center"/>
          </w:tcPr>
          <w:p w14:paraId="49DF0C61" w14:textId="77777777" w:rsidR="00603563" w:rsidRPr="0012613A" w:rsidRDefault="00603563" w:rsidP="00501BB7">
            <w:pPr>
              <w:spacing w:before="60" w:after="60"/>
              <w:jc w:val="center"/>
              <w:rPr>
                <w:rFonts w:ascii="Arial" w:hAnsi="Arial" w:cs="Arial"/>
                <w:b/>
                <w:bCs/>
                <w:sz w:val="22"/>
                <w:szCs w:val="22"/>
                <w:lang w:val="es-ES_tradnl" w:eastAsia="es-ES_tradnl"/>
              </w:rPr>
            </w:pPr>
            <w:r w:rsidRPr="0012613A">
              <w:rPr>
                <w:rFonts w:ascii="Arial" w:hAnsi="Arial" w:cs="Arial"/>
                <w:b/>
                <w:bCs/>
                <w:sz w:val="22"/>
                <w:szCs w:val="22"/>
                <w:lang w:val="es-ES_tradnl" w:eastAsia="es-ES_tradnl"/>
              </w:rPr>
              <w:t>10ª</w:t>
            </w:r>
          </w:p>
        </w:tc>
        <w:tc>
          <w:tcPr>
            <w:tcW w:w="803" w:type="pct"/>
            <w:vAlign w:val="center"/>
          </w:tcPr>
          <w:p w14:paraId="0CEAC7EC" w14:textId="77777777" w:rsidR="00603563" w:rsidRPr="0012613A" w:rsidRDefault="00603563" w:rsidP="00501BB7">
            <w:pPr>
              <w:jc w:val="both"/>
              <w:rPr>
                <w:rFonts w:ascii="Arial" w:hAnsi="Arial" w:cs="Arial"/>
                <w:sz w:val="22"/>
                <w:szCs w:val="22"/>
              </w:rPr>
            </w:pPr>
            <w:r>
              <w:rPr>
                <w:rFonts w:ascii="Arial" w:hAnsi="Arial" w:cs="Arial"/>
                <w:sz w:val="22"/>
                <w:szCs w:val="22"/>
              </w:rPr>
              <w:t xml:space="preserve">       </w:t>
            </w:r>
            <w:r w:rsidRPr="0012613A">
              <w:rPr>
                <w:rFonts w:ascii="Arial" w:hAnsi="Arial" w:cs="Arial"/>
                <w:sz w:val="22"/>
                <w:szCs w:val="22"/>
              </w:rPr>
              <w:t>2 h</w:t>
            </w:r>
          </w:p>
        </w:tc>
        <w:tc>
          <w:tcPr>
            <w:tcW w:w="821" w:type="pct"/>
            <w:vAlign w:val="center"/>
          </w:tcPr>
          <w:p w14:paraId="260464AE" w14:textId="77777777" w:rsidR="00603563" w:rsidRPr="0012613A" w:rsidRDefault="00603563" w:rsidP="00501BB7">
            <w:pPr>
              <w:rPr>
                <w:rFonts w:ascii="Arial" w:hAnsi="Arial" w:cs="Arial"/>
                <w:sz w:val="22"/>
                <w:szCs w:val="22"/>
              </w:rPr>
            </w:pPr>
            <w:r w:rsidRPr="0012613A">
              <w:rPr>
                <w:rFonts w:ascii="Arial" w:hAnsi="Arial" w:cs="Arial"/>
                <w:sz w:val="22"/>
                <w:szCs w:val="22"/>
              </w:rPr>
              <w:t xml:space="preserve">         0 h </w:t>
            </w:r>
          </w:p>
        </w:tc>
        <w:tc>
          <w:tcPr>
            <w:tcW w:w="446" w:type="pct"/>
            <w:vAlign w:val="center"/>
          </w:tcPr>
          <w:p w14:paraId="119726AE" w14:textId="77777777" w:rsidR="00603563" w:rsidRPr="0012613A" w:rsidRDefault="00603563" w:rsidP="00501BB7">
            <w:pPr>
              <w:jc w:val="center"/>
              <w:rPr>
                <w:rFonts w:ascii="Arial" w:hAnsi="Arial" w:cs="Arial"/>
                <w:sz w:val="22"/>
                <w:szCs w:val="22"/>
              </w:rPr>
            </w:pPr>
            <w:r w:rsidRPr="0012613A">
              <w:rPr>
                <w:rFonts w:ascii="Arial" w:hAnsi="Arial" w:cs="Arial"/>
                <w:sz w:val="22"/>
                <w:szCs w:val="22"/>
              </w:rPr>
              <w:t>2 h</w:t>
            </w:r>
          </w:p>
        </w:tc>
        <w:tc>
          <w:tcPr>
            <w:tcW w:w="555" w:type="pct"/>
            <w:vAlign w:val="center"/>
          </w:tcPr>
          <w:p w14:paraId="6EB38EEA" w14:textId="77777777" w:rsidR="00603563" w:rsidRPr="0012613A" w:rsidRDefault="00603563" w:rsidP="002D7DF6">
            <w:pPr>
              <w:rPr>
                <w:rFonts w:ascii="Arial" w:hAnsi="Arial" w:cs="Arial"/>
                <w:sz w:val="22"/>
                <w:szCs w:val="22"/>
              </w:rPr>
            </w:pPr>
            <w:r w:rsidRPr="0012613A">
              <w:rPr>
                <w:rFonts w:ascii="Arial" w:hAnsi="Arial" w:cs="Arial"/>
                <w:sz w:val="22"/>
                <w:szCs w:val="22"/>
              </w:rPr>
              <w:t xml:space="preserve"> </w:t>
            </w:r>
            <w:r>
              <w:rPr>
                <w:rFonts w:ascii="Arial" w:hAnsi="Arial" w:cs="Arial"/>
                <w:sz w:val="22"/>
                <w:szCs w:val="22"/>
              </w:rPr>
              <w:t xml:space="preserve">37,5 </w:t>
            </w:r>
            <w:r w:rsidRPr="0012613A">
              <w:rPr>
                <w:rFonts w:ascii="Arial" w:hAnsi="Arial" w:cs="Arial"/>
                <w:sz w:val="22"/>
                <w:szCs w:val="22"/>
              </w:rPr>
              <w:t>h</w:t>
            </w:r>
          </w:p>
        </w:tc>
        <w:tc>
          <w:tcPr>
            <w:tcW w:w="531" w:type="pct"/>
            <w:vAlign w:val="center"/>
          </w:tcPr>
          <w:p w14:paraId="797E9F90" w14:textId="77777777" w:rsidR="00603563" w:rsidRPr="0012613A" w:rsidRDefault="00603563" w:rsidP="00501BB7">
            <w:pPr>
              <w:rPr>
                <w:rFonts w:ascii="Arial" w:hAnsi="Arial" w:cs="Arial"/>
                <w:sz w:val="22"/>
                <w:szCs w:val="22"/>
              </w:rPr>
            </w:pPr>
            <w:r>
              <w:rPr>
                <w:rFonts w:ascii="Arial" w:hAnsi="Arial" w:cs="Arial"/>
                <w:sz w:val="22"/>
                <w:szCs w:val="22"/>
              </w:rPr>
              <w:t xml:space="preserve">    20</w:t>
            </w:r>
            <w:r w:rsidRPr="0012613A">
              <w:rPr>
                <w:rFonts w:ascii="Arial" w:hAnsi="Arial" w:cs="Arial"/>
                <w:sz w:val="22"/>
                <w:szCs w:val="22"/>
              </w:rPr>
              <w:t xml:space="preserve"> h </w:t>
            </w:r>
          </w:p>
        </w:tc>
        <w:tc>
          <w:tcPr>
            <w:tcW w:w="372" w:type="pct"/>
            <w:vAlign w:val="center"/>
          </w:tcPr>
          <w:p w14:paraId="09BC618F" w14:textId="77777777" w:rsidR="00603563" w:rsidRPr="0012613A" w:rsidRDefault="00603563" w:rsidP="00501BB7">
            <w:pPr>
              <w:jc w:val="center"/>
              <w:rPr>
                <w:rFonts w:ascii="Arial" w:hAnsi="Arial" w:cs="Arial"/>
                <w:sz w:val="22"/>
                <w:szCs w:val="22"/>
              </w:rPr>
            </w:pPr>
          </w:p>
        </w:tc>
        <w:tc>
          <w:tcPr>
            <w:tcW w:w="882" w:type="pct"/>
            <w:vAlign w:val="center"/>
          </w:tcPr>
          <w:p w14:paraId="1AF7635F" w14:textId="77777777" w:rsidR="00603563" w:rsidRPr="0012613A" w:rsidRDefault="00603563" w:rsidP="00501BB7">
            <w:pPr>
              <w:jc w:val="both"/>
              <w:rPr>
                <w:rFonts w:ascii="Arial" w:hAnsi="Arial" w:cs="Arial"/>
                <w:sz w:val="22"/>
                <w:szCs w:val="22"/>
              </w:rPr>
            </w:pPr>
            <w:r w:rsidRPr="0012613A">
              <w:rPr>
                <w:rFonts w:ascii="Arial" w:hAnsi="Arial" w:cs="Arial"/>
                <w:sz w:val="22"/>
                <w:szCs w:val="22"/>
              </w:rPr>
              <w:t>Actividad docente en centros escolares</w:t>
            </w:r>
          </w:p>
          <w:p w14:paraId="1FAC04BC" w14:textId="77777777" w:rsidR="00603563" w:rsidRPr="0012613A" w:rsidRDefault="00603563" w:rsidP="00501BB7">
            <w:pPr>
              <w:jc w:val="both"/>
              <w:rPr>
                <w:rFonts w:ascii="Arial" w:hAnsi="Arial" w:cs="Arial"/>
                <w:sz w:val="22"/>
                <w:szCs w:val="22"/>
              </w:rPr>
            </w:pPr>
          </w:p>
          <w:p w14:paraId="253E763E" w14:textId="77777777" w:rsidR="00603563" w:rsidRPr="0012613A" w:rsidRDefault="00603563" w:rsidP="00501BB7">
            <w:pPr>
              <w:jc w:val="both"/>
              <w:rPr>
                <w:rFonts w:ascii="Arial" w:hAnsi="Arial" w:cs="Arial"/>
                <w:sz w:val="22"/>
                <w:szCs w:val="22"/>
              </w:rPr>
            </w:pPr>
            <w:r w:rsidRPr="0012613A">
              <w:rPr>
                <w:rFonts w:ascii="Arial" w:hAnsi="Arial" w:cs="Arial"/>
                <w:sz w:val="22"/>
                <w:szCs w:val="22"/>
              </w:rPr>
              <w:t>TERCER SEMINARIO DE SEGUIMIENTO: entrega tareas del portafolio.</w:t>
            </w:r>
          </w:p>
          <w:p w14:paraId="684AE91C" w14:textId="77777777" w:rsidR="00603563" w:rsidRPr="0012613A" w:rsidRDefault="00603563" w:rsidP="00501BB7">
            <w:pPr>
              <w:jc w:val="both"/>
              <w:rPr>
                <w:rFonts w:ascii="Arial" w:hAnsi="Arial" w:cs="Arial"/>
                <w:sz w:val="22"/>
                <w:szCs w:val="22"/>
              </w:rPr>
            </w:pPr>
          </w:p>
          <w:p w14:paraId="1CDDC70B" w14:textId="77777777" w:rsidR="00603563" w:rsidRPr="0012613A" w:rsidRDefault="00603563" w:rsidP="00501BB7">
            <w:pPr>
              <w:jc w:val="both"/>
              <w:rPr>
                <w:rFonts w:ascii="Arial" w:hAnsi="Arial" w:cs="Arial"/>
                <w:b/>
                <w:sz w:val="22"/>
                <w:szCs w:val="22"/>
              </w:rPr>
            </w:pPr>
            <w:r w:rsidRPr="0012613A">
              <w:rPr>
                <w:rFonts w:ascii="Arial" w:hAnsi="Arial" w:cs="Arial"/>
                <w:sz w:val="22"/>
                <w:szCs w:val="22"/>
              </w:rPr>
              <w:t>Semanario: Registro analítico y conclusiones de la semana</w:t>
            </w:r>
          </w:p>
          <w:p w14:paraId="0329ABBE" w14:textId="77777777" w:rsidR="00603563" w:rsidRPr="0012613A" w:rsidRDefault="00603563" w:rsidP="00501BB7">
            <w:pPr>
              <w:jc w:val="both"/>
              <w:rPr>
                <w:rFonts w:ascii="Arial" w:hAnsi="Arial" w:cs="Arial"/>
                <w:sz w:val="22"/>
                <w:szCs w:val="22"/>
              </w:rPr>
            </w:pPr>
          </w:p>
          <w:p w14:paraId="70AE5B15" w14:textId="77777777" w:rsidR="00603563" w:rsidRPr="0012613A" w:rsidRDefault="00603563" w:rsidP="00501BB7">
            <w:pPr>
              <w:jc w:val="both"/>
              <w:rPr>
                <w:rFonts w:ascii="Arial" w:hAnsi="Arial" w:cs="Arial"/>
                <w:b/>
                <w:sz w:val="22"/>
                <w:szCs w:val="22"/>
              </w:rPr>
            </w:pPr>
            <w:r w:rsidRPr="0012613A">
              <w:rPr>
                <w:rFonts w:ascii="Arial" w:hAnsi="Arial" w:cs="Arial"/>
                <w:sz w:val="22"/>
                <w:szCs w:val="22"/>
              </w:rPr>
              <w:t xml:space="preserve">Entrega de escalas de autobservación y </w:t>
            </w:r>
            <w:proofErr w:type="spellStart"/>
            <w:r w:rsidRPr="0012613A">
              <w:rPr>
                <w:rFonts w:ascii="Arial" w:hAnsi="Arial" w:cs="Arial"/>
                <w:sz w:val="22"/>
                <w:szCs w:val="22"/>
              </w:rPr>
              <w:t>heterobservación</w:t>
            </w:r>
            <w:proofErr w:type="spellEnd"/>
            <w:r w:rsidRPr="0012613A">
              <w:rPr>
                <w:rFonts w:ascii="Arial" w:hAnsi="Arial" w:cs="Arial"/>
                <w:sz w:val="22"/>
                <w:szCs w:val="22"/>
              </w:rPr>
              <w:t>.</w:t>
            </w:r>
          </w:p>
          <w:p w14:paraId="6BE92446" w14:textId="77777777" w:rsidR="00603563" w:rsidRPr="0012613A" w:rsidRDefault="00603563" w:rsidP="00501BB7">
            <w:pPr>
              <w:jc w:val="both"/>
              <w:rPr>
                <w:rFonts w:ascii="Arial" w:hAnsi="Arial" w:cs="Arial"/>
                <w:b/>
                <w:sz w:val="22"/>
                <w:szCs w:val="22"/>
              </w:rPr>
            </w:pPr>
          </w:p>
          <w:p w14:paraId="6A2174B5" w14:textId="77777777" w:rsidR="00603563" w:rsidRPr="0012613A" w:rsidRDefault="00603563" w:rsidP="00501BB7">
            <w:pPr>
              <w:jc w:val="both"/>
              <w:rPr>
                <w:rFonts w:ascii="Arial" w:hAnsi="Arial" w:cs="Arial"/>
                <w:sz w:val="22"/>
                <w:szCs w:val="22"/>
              </w:rPr>
            </w:pPr>
            <w:r w:rsidRPr="0012613A">
              <w:rPr>
                <w:rFonts w:ascii="Arial" w:hAnsi="Arial" w:cs="Arial"/>
                <w:sz w:val="22"/>
                <w:szCs w:val="22"/>
              </w:rPr>
              <w:t>Dudas y preguntas de carácter no organizativo.</w:t>
            </w:r>
          </w:p>
          <w:p w14:paraId="20873785" w14:textId="77777777" w:rsidR="00603563" w:rsidRPr="0012613A" w:rsidRDefault="00603563" w:rsidP="00501BB7">
            <w:pPr>
              <w:jc w:val="both"/>
              <w:rPr>
                <w:rFonts w:ascii="Arial" w:hAnsi="Arial" w:cs="Arial"/>
                <w:sz w:val="22"/>
                <w:szCs w:val="22"/>
              </w:rPr>
            </w:pPr>
          </w:p>
          <w:p w14:paraId="7E69B524" w14:textId="77777777" w:rsidR="00603563" w:rsidRPr="0012613A" w:rsidRDefault="00603563" w:rsidP="00501BB7">
            <w:pPr>
              <w:jc w:val="both"/>
              <w:rPr>
                <w:rFonts w:ascii="Arial" w:hAnsi="Arial" w:cs="Arial"/>
                <w:sz w:val="22"/>
                <w:szCs w:val="22"/>
              </w:rPr>
            </w:pPr>
            <w:r w:rsidRPr="0012613A">
              <w:rPr>
                <w:rFonts w:ascii="Arial" w:hAnsi="Arial" w:cs="Arial"/>
                <w:sz w:val="22"/>
                <w:szCs w:val="22"/>
              </w:rPr>
              <w:lastRenderedPageBreak/>
              <w:t>Resolución de dudas de carácter organizativo.</w:t>
            </w:r>
          </w:p>
          <w:p w14:paraId="38571F63" w14:textId="77777777" w:rsidR="00603563" w:rsidRPr="0012613A" w:rsidRDefault="00603563" w:rsidP="00501BB7">
            <w:pPr>
              <w:jc w:val="both"/>
              <w:rPr>
                <w:rFonts w:ascii="Arial" w:hAnsi="Arial" w:cs="Arial"/>
                <w:sz w:val="22"/>
                <w:szCs w:val="22"/>
              </w:rPr>
            </w:pPr>
          </w:p>
          <w:p w14:paraId="015BF5CE" w14:textId="77777777" w:rsidR="00603563" w:rsidRPr="0012613A" w:rsidRDefault="00603563" w:rsidP="00501BB7">
            <w:pPr>
              <w:jc w:val="both"/>
              <w:rPr>
                <w:rFonts w:ascii="Arial" w:hAnsi="Arial" w:cs="Arial"/>
                <w:sz w:val="16"/>
                <w:szCs w:val="16"/>
              </w:rPr>
            </w:pPr>
            <w:r w:rsidRPr="0012613A">
              <w:rPr>
                <w:rFonts w:ascii="Arial" w:hAnsi="Arial" w:cs="Arial"/>
                <w:sz w:val="22"/>
                <w:szCs w:val="22"/>
              </w:rPr>
              <w:t>Descripción del trabajo que debe realizarse en el próximo período y documentación que deberán aportar en las fechas fijadas.</w:t>
            </w:r>
          </w:p>
        </w:tc>
      </w:tr>
      <w:tr w:rsidR="00603563" w:rsidRPr="0012613A" w14:paraId="3EFD60E2" w14:textId="77777777" w:rsidTr="002D7DF6">
        <w:trPr>
          <w:trHeight w:val="397"/>
          <w:jc w:val="center"/>
        </w:trPr>
        <w:tc>
          <w:tcPr>
            <w:tcW w:w="591" w:type="pct"/>
            <w:vAlign w:val="center"/>
          </w:tcPr>
          <w:p w14:paraId="31FAD23F" w14:textId="77777777" w:rsidR="00603563" w:rsidRPr="0012613A" w:rsidRDefault="00603563" w:rsidP="00501BB7">
            <w:pPr>
              <w:spacing w:before="60" w:after="60"/>
              <w:jc w:val="center"/>
              <w:rPr>
                <w:rFonts w:ascii="Arial" w:hAnsi="Arial" w:cs="Arial"/>
                <w:b/>
                <w:bCs/>
                <w:sz w:val="22"/>
                <w:szCs w:val="22"/>
                <w:lang w:val="es-ES_tradnl" w:eastAsia="es-ES_tradnl"/>
              </w:rPr>
            </w:pPr>
            <w:r w:rsidRPr="0012613A">
              <w:rPr>
                <w:rFonts w:ascii="Arial" w:hAnsi="Arial" w:cs="Arial"/>
                <w:b/>
                <w:bCs/>
                <w:sz w:val="22"/>
                <w:szCs w:val="22"/>
                <w:lang w:val="es-ES_tradnl" w:eastAsia="es-ES_tradnl"/>
              </w:rPr>
              <w:lastRenderedPageBreak/>
              <w:t>11ª</w:t>
            </w:r>
          </w:p>
        </w:tc>
        <w:tc>
          <w:tcPr>
            <w:tcW w:w="803" w:type="pct"/>
            <w:vAlign w:val="center"/>
          </w:tcPr>
          <w:p w14:paraId="7E607D32" w14:textId="77777777" w:rsidR="00603563" w:rsidRPr="0012613A" w:rsidRDefault="00603563" w:rsidP="00501BB7">
            <w:pPr>
              <w:jc w:val="both"/>
              <w:rPr>
                <w:rFonts w:ascii="Arial" w:hAnsi="Arial" w:cs="Arial"/>
                <w:sz w:val="22"/>
                <w:szCs w:val="22"/>
              </w:rPr>
            </w:pPr>
            <w:r>
              <w:rPr>
                <w:rFonts w:ascii="Arial" w:hAnsi="Arial" w:cs="Arial"/>
                <w:sz w:val="22"/>
                <w:szCs w:val="22"/>
              </w:rPr>
              <w:t xml:space="preserve">        </w:t>
            </w:r>
            <w:r w:rsidRPr="0012613A">
              <w:rPr>
                <w:rFonts w:ascii="Arial" w:hAnsi="Arial" w:cs="Arial"/>
                <w:sz w:val="22"/>
                <w:szCs w:val="22"/>
              </w:rPr>
              <w:t>0 h</w:t>
            </w:r>
          </w:p>
        </w:tc>
        <w:tc>
          <w:tcPr>
            <w:tcW w:w="821" w:type="pct"/>
            <w:vAlign w:val="center"/>
          </w:tcPr>
          <w:p w14:paraId="56AFDDD9" w14:textId="77777777" w:rsidR="00603563" w:rsidRPr="0012613A" w:rsidRDefault="00603563" w:rsidP="00501BB7">
            <w:pPr>
              <w:jc w:val="center"/>
              <w:rPr>
                <w:rFonts w:ascii="Arial" w:hAnsi="Arial" w:cs="Arial"/>
                <w:sz w:val="22"/>
                <w:szCs w:val="22"/>
              </w:rPr>
            </w:pPr>
            <w:r w:rsidRPr="0012613A">
              <w:rPr>
                <w:rFonts w:ascii="Arial" w:hAnsi="Arial" w:cs="Arial"/>
                <w:sz w:val="22"/>
                <w:szCs w:val="22"/>
              </w:rPr>
              <w:t>0 h</w:t>
            </w:r>
          </w:p>
        </w:tc>
        <w:tc>
          <w:tcPr>
            <w:tcW w:w="446" w:type="pct"/>
            <w:vAlign w:val="center"/>
          </w:tcPr>
          <w:p w14:paraId="33DEC33F" w14:textId="77777777" w:rsidR="00603563" w:rsidRPr="0012613A" w:rsidRDefault="00603563" w:rsidP="00501BB7">
            <w:pPr>
              <w:jc w:val="center"/>
              <w:rPr>
                <w:rFonts w:ascii="Arial" w:hAnsi="Arial" w:cs="Arial"/>
                <w:sz w:val="22"/>
                <w:szCs w:val="22"/>
              </w:rPr>
            </w:pPr>
            <w:r w:rsidRPr="0012613A">
              <w:rPr>
                <w:rFonts w:ascii="Arial" w:hAnsi="Arial" w:cs="Arial"/>
                <w:sz w:val="22"/>
                <w:szCs w:val="22"/>
              </w:rPr>
              <w:t>0 h</w:t>
            </w:r>
          </w:p>
        </w:tc>
        <w:tc>
          <w:tcPr>
            <w:tcW w:w="555" w:type="pct"/>
            <w:vAlign w:val="center"/>
          </w:tcPr>
          <w:p w14:paraId="03F51391"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 xml:space="preserve"> 3</w:t>
            </w:r>
            <w:r>
              <w:rPr>
                <w:rFonts w:ascii="Arial" w:hAnsi="Arial" w:cs="Arial"/>
                <w:sz w:val="22"/>
                <w:szCs w:val="22"/>
              </w:rPr>
              <w:t>7,5</w:t>
            </w:r>
            <w:r w:rsidRPr="0012613A">
              <w:rPr>
                <w:rFonts w:ascii="Arial" w:hAnsi="Arial" w:cs="Arial"/>
                <w:sz w:val="22"/>
                <w:szCs w:val="22"/>
              </w:rPr>
              <w:t xml:space="preserve"> h</w:t>
            </w:r>
          </w:p>
        </w:tc>
        <w:tc>
          <w:tcPr>
            <w:tcW w:w="531" w:type="pct"/>
            <w:vAlign w:val="center"/>
          </w:tcPr>
          <w:p w14:paraId="6BFC66AF" w14:textId="77777777" w:rsidR="00603563" w:rsidRPr="0012613A" w:rsidRDefault="00603563" w:rsidP="00501BB7">
            <w:pPr>
              <w:jc w:val="center"/>
              <w:rPr>
                <w:rFonts w:ascii="Arial" w:hAnsi="Arial" w:cs="Arial"/>
                <w:sz w:val="22"/>
                <w:szCs w:val="22"/>
              </w:rPr>
            </w:pPr>
            <w:r>
              <w:rPr>
                <w:rFonts w:ascii="Arial" w:hAnsi="Arial" w:cs="Arial"/>
                <w:sz w:val="22"/>
                <w:szCs w:val="22"/>
              </w:rPr>
              <w:t>20</w:t>
            </w:r>
            <w:r w:rsidRPr="0012613A">
              <w:rPr>
                <w:rFonts w:ascii="Arial" w:hAnsi="Arial" w:cs="Arial"/>
                <w:sz w:val="22"/>
                <w:szCs w:val="22"/>
              </w:rPr>
              <w:t xml:space="preserve"> h</w:t>
            </w:r>
          </w:p>
        </w:tc>
        <w:tc>
          <w:tcPr>
            <w:tcW w:w="372" w:type="pct"/>
            <w:vAlign w:val="center"/>
          </w:tcPr>
          <w:p w14:paraId="4CFC2C94" w14:textId="77777777" w:rsidR="00603563" w:rsidRPr="0012613A" w:rsidRDefault="00603563" w:rsidP="00501BB7">
            <w:pPr>
              <w:jc w:val="center"/>
              <w:rPr>
                <w:rFonts w:ascii="Arial" w:hAnsi="Arial" w:cs="Arial"/>
                <w:sz w:val="22"/>
                <w:szCs w:val="22"/>
              </w:rPr>
            </w:pPr>
          </w:p>
        </w:tc>
        <w:tc>
          <w:tcPr>
            <w:tcW w:w="882" w:type="pct"/>
            <w:vAlign w:val="center"/>
          </w:tcPr>
          <w:p w14:paraId="0146FDEA" w14:textId="77777777" w:rsidR="00603563" w:rsidRPr="0012613A" w:rsidRDefault="00603563" w:rsidP="00501BB7">
            <w:pPr>
              <w:jc w:val="both"/>
              <w:rPr>
                <w:rFonts w:ascii="Arial" w:hAnsi="Arial" w:cs="Arial"/>
                <w:sz w:val="22"/>
                <w:szCs w:val="22"/>
              </w:rPr>
            </w:pPr>
            <w:r w:rsidRPr="0012613A">
              <w:rPr>
                <w:rFonts w:ascii="Arial" w:hAnsi="Arial" w:cs="Arial"/>
                <w:sz w:val="22"/>
                <w:szCs w:val="22"/>
              </w:rPr>
              <w:t>Actividad docente en centros escolares</w:t>
            </w:r>
          </w:p>
          <w:p w14:paraId="1B87ACD0" w14:textId="77777777" w:rsidR="00603563" w:rsidRPr="0012613A" w:rsidRDefault="00603563" w:rsidP="00501BB7">
            <w:pPr>
              <w:jc w:val="both"/>
              <w:rPr>
                <w:rFonts w:ascii="Arial" w:hAnsi="Arial" w:cs="Arial"/>
                <w:sz w:val="16"/>
                <w:szCs w:val="16"/>
              </w:rPr>
            </w:pPr>
          </w:p>
        </w:tc>
      </w:tr>
      <w:tr w:rsidR="00603563" w:rsidRPr="0012613A" w14:paraId="4880CCED" w14:textId="77777777" w:rsidTr="002D7DF6">
        <w:trPr>
          <w:trHeight w:val="397"/>
          <w:jc w:val="center"/>
        </w:trPr>
        <w:tc>
          <w:tcPr>
            <w:tcW w:w="591" w:type="pct"/>
            <w:vAlign w:val="center"/>
          </w:tcPr>
          <w:p w14:paraId="197AA1B9" w14:textId="77777777" w:rsidR="00603563" w:rsidRPr="0012613A" w:rsidRDefault="00603563" w:rsidP="00501BB7">
            <w:pPr>
              <w:spacing w:before="60" w:after="60"/>
              <w:jc w:val="center"/>
              <w:rPr>
                <w:rFonts w:ascii="Arial" w:hAnsi="Arial" w:cs="Arial"/>
                <w:b/>
                <w:bCs/>
                <w:sz w:val="22"/>
                <w:szCs w:val="22"/>
                <w:lang w:val="es-ES_tradnl" w:eastAsia="es-ES_tradnl"/>
              </w:rPr>
            </w:pPr>
            <w:r w:rsidRPr="0012613A">
              <w:rPr>
                <w:rFonts w:ascii="Arial" w:hAnsi="Arial" w:cs="Arial"/>
                <w:b/>
                <w:bCs/>
                <w:sz w:val="22"/>
                <w:szCs w:val="22"/>
                <w:lang w:val="es-ES_tradnl" w:eastAsia="es-ES_tradnl"/>
              </w:rPr>
              <w:t>12ª</w:t>
            </w:r>
          </w:p>
        </w:tc>
        <w:tc>
          <w:tcPr>
            <w:tcW w:w="803" w:type="pct"/>
            <w:vAlign w:val="center"/>
          </w:tcPr>
          <w:p w14:paraId="109AE950" w14:textId="77777777" w:rsidR="00603563" w:rsidRPr="0012613A" w:rsidRDefault="00603563" w:rsidP="00501BB7">
            <w:pPr>
              <w:jc w:val="both"/>
              <w:rPr>
                <w:rFonts w:ascii="Arial" w:hAnsi="Arial" w:cs="Arial"/>
                <w:sz w:val="22"/>
                <w:szCs w:val="22"/>
              </w:rPr>
            </w:pPr>
            <w:r>
              <w:rPr>
                <w:rFonts w:ascii="Arial" w:hAnsi="Arial" w:cs="Arial"/>
                <w:sz w:val="22"/>
                <w:szCs w:val="22"/>
              </w:rPr>
              <w:t xml:space="preserve">        </w:t>
            </w:r>
            <w:r w:rsidRPr="0012613A">
              <w:rPr>
                <w:rFonts w:ascii="Arial" w:hAnsi="Arial" w:cs="Arial"/>
                <w:sz w:val="22"/>
                <w:szCs w:val="22"/>
              </w:rPr>
              <w:t>0 h</w:t>
            </w:r>
          </w:p>
        </w:tc>
        <w:tc>
          <w:tcPr>
            <w:tcW w:w="821" w:type="pct"/>
            <w:vAlign w:val="center"/>
          </w:tcPr>
          <w:p w14:paraId="21F550E5" w14:textId="77777777" w:rsidR="00603563" w:rsidRPr="0012613A" w:rsidRDefault="00603563" w:rsidP="00501BB7">
            <w:pPr>
              <w:jc w:val="center"/>
              <w:rPr>
                <w:rFonts w:ascii="Arial" w:hAnsi="Arial" w:cs="Arial"/>
                <w:sz w:val="22"/>
                <w:szCs w:val="22"/>
              </w:rPr>
            </w:pPr>
            <w:r w:rsidRPr="0012613A">
              <w:rPr>
                <w:rFonts w:ascii="Arial" w:hAnsi="Arial" w:cs="Arial"/>
                <w:sz w:val="22"/>
                <w:szCs w:val="22"/>
              </w:rPr>
              <w:t>0 h</w:t>
            </w:r>
          </w:p>
        </w:tc>
        <w:tc>
          <w:tcPr>
            <w:tcW w:w="446" w:type="pct"/>
            <w:vAlign w:val="center"/>
          </w:tcPr>
          <w:p w14:paraId="5B2D28D2" w14:textId="77777777" w:rsidR="00603563" w:rsidRPr="0012613A" w:rsidRDefault="00603563" w:rsidP="00501BB7">
            <w:pPr>
              <w:jc w:val="center"/>
              <w:rPr>
                <w:rFonts w:ascii="Arial" w:hAnsi="Arial" w:cs="Arial"/>
                <w:sz w:val="22"/>
                <w:szCs w:val="22"/>
              </w:rPr>
            </w:pPr>
            <w:r w:rsidRPr="0012613A">
              <w:rPr>
                <w:rFonts w:ascii="Arial" w:hAnsi="Arial" w:cs="Arial"/>
                <w:sz w:val="22"/>
                <w:szCs w:val="22"/>
              </w:rPr>
              <w:t>0 h</w:t>
            </w:r>
          </w:p>
        </w:tc>
        <w:tc>
          <w:tcPr>
            <w:tcW w:w="555" w:type="pct"/>
            <w:vAlign w:val="center"/>
          </w:tcPr>
          <w:p w14:paraId="6E83F300" w14:textId="77777777" w:rsidR="00603563" w:rsidRPr="0012613A" w:rsidRDefault="00603563" w:rsidP="002D7DF6">
            <w:pPr>
              <w:jc w:val="center"/>
              <w:rPr>
                <w:rFonts w:ascii="Arial" w:hAnsi="Arial" w:cs="Arial"/>
                <w:sz w:val="22"/>
                <w:szCs w:val="22"/>
              </w:rPr>
            </w:pPr>
            <w:r w:rsidRPr="0012613A">
              <w:rPr>
                <w:rFonts w:ascii="Arial" w:hAnsi="Arial" w:cs="Arial"/>
                <w:sz w:val="22"/>
                <w:szCs w:val="22"/>
              </w:rPr>
              <w:t xml:space="preserve"> </w:t>
            </w:r>
            <w:r>
              <w:rPr>
                <w:rFonts w:ascii="Arial" w:hAnsi="Arial" w:cs="Arial"/>
                <w:sz w:val="22"/>
                <w:szCs w:val="22"/>
              </w:rPr>
              <w:t>37,5</w:t>
            </w:r>
            <w:r w:rsidRPr="0012613A">
              <w:rPr>
                <w:rFonts w:ascii="Arial" w:hAnsi="Arial" w:cs="Arial"/>
                <w:sz w:val="22"/>
                <w:szCs w:val="22"/>
              </w:rPr>
              <w:t xml:space="preserve"> h</w:t>
            </w:r>
          </w:p>
        </w:tc>
        <w:tc>
          <w:tcPr>
            <w:tcW w:w="531" w:type="pct"/>
            <w:vAlign w:val="center"/>
          </w:tcPr>
          <w:p w14:paraId="570E4AB9" w14:textId="77777777" w:rsidR="00603563" w:rsidRPr="0012613A" w:rsidRDefault="00603563" w:rsidP="00501BB7">
            <w:pPr>
              <w:jc w:val="center"/>
              <w:rPr>
                <w:rFonts w:ascii="Arial" w:hAnsi="Arial" w:cs="Arial"/>
                <w:sz w:val="22"/>
                <w:szCs w:val="22"/>
              </w:rPr>
            </w:pPr>
            <w:r>
              <w:rPr>
                <w:rFonts w:ascii="Arial" w:hAnsi="Arial" w:cs="Arial"/>
                <w:sz w:val="22"/>
                <w:szCs w:val="22"/>
              </w:rPr>
              <w:t>20</w:t>
            </w:r>
            <w:r w:rsidRPr="0012613A">
              <w:rPr>
                <w:rFonts w:ascii="Arial" w:hAnsi="Arial" w:cs="Arial"/>
                <w:sz w:val="22"/>
                <w:szCs w:val="22"/>
              </w:rPr>
              <w:t xml:space="preserve"> h</w:t>
            </w:r>
          </w:p>
        </w:tc>
        <w:tc>
          <w:tcPr>
            <w:tcW w:w="372" w:type="pct"/>
            <w:vAlign w:val="center"/>
          </w:tcPr>
          <w:p w14:paraId="5A5581A2" w14:textId="77777777" w:rsidR="00603563" w:rsidRPr="0012613A" w:rsidRDefault="00603563" w:rsidP="00501BB7">
            <w:pPr>
              <w:jc w:val="center"/>
              <w:rPr>
                <w:rFonts w:ascii="Arial" w:hAnsi="Arial" w:cs="Arial"/>
                <w:sz w:val="22"/>
                <w:szCs w:val="22"/>
              </w:rPr>
            </w:pPr>
          </w:p>
        </w:tc>
        <w:tc>
          <w:tcPr>
            <w:tcW w:w="882" w:type="pct"/>
            <w:vAlign w:val="center"/>
          </w:tcPr>
          <w:p w14:paraId="1D5B094F" w14:textId="77777777" w:rsidR="00603563" w:rsidRPr="0012613A" w:rsidRDefault="00603563" w:rsidP="00501BB7">
            <w:pPr>
              <w:jc w:val="both"/>
              <w:rPr>
                <w:rFonts w:ascii="Arial" w:hAnsi="Arial" w:cs="Arial"/>
                <w:sz w:val="22"/>
                <w:szCs w:val="22"/>
              </w:rPr>
            </w:pPr>
            <w:r w:rsidRPr="0012613A">
              <w:rPr>
                <w:rFonts w:ascii="Arial" w:hAnsi="Arial" w:cs="Arial"/>
                <w:sz w:val="22"/>
                <w:szCs w:val="22"/>
              </w:rPr>
              <w:t>Actividad docente en centros escolares.</w:t>
            </w:r>
          </w:p>
        </w:tc>
      </w:tr>
      <w:tr w:rsidR="00603563" w:rsidRPr="0012613A" w14:paraId="29F8FF21" w14:textId="77777777" w:rsidTr="002D7DF6">
        <w:trPr>
          <w:trHeight w:val="397"/>
          <w:jc w:val="center"/>
        </w:trPr>
        <w:tc>
          <w:tcPr>
            <w:tcW w:w="591" w:type="pct"/>
            <w:vAlign w:val="center"/>
          </w:tcPr>
          <w:p w14:paraId="104286E7" w14:textId="77777777" w:rsidR="00603563" w:rsidRPr="0012613A" w:rsidRDefault="00603563" w:rsidP="00501BB7">
            <w:pPr>
              <w:spacing w:before="60" w:after="60"/>
              <w:jc w:val="center"/>
              <w:rPr>
                <w:rFonts w:ascii="Arial" w:hAnsi="Arial" w:cs="Arial"/>
                <w:b/>
                <w:bCs/>
                <w:sz w:val="22"/>
                <w:szCs w:val="22"/>
                <w:lang w:val="es-ES_tradnl" w:eastAsia="es-ES_tradnl"/>
              </w:rPr>
            </w:pPr>
            <w:r w:rsidRPr="0012613A">
              <w:rPr>
                <w:rFonts w:ascii="Arial" w:hAnsi="Arial" w:cs="Arial"/>
                <w:b/>
                <w:bCs/>
                <w:sz w:val="22"/>
                <w:szCs w:val="22"/>
                <w:lang w:val="es-ES_tradnl" w:eastAsia="es-ES_tradnl"/>
              </w:rPr>
              <w:t>13ª</w:t>
            </w:r>
          </w:p>
        </w:tc>
        <w:tc>
          <w:tcPr>
            <w:tcW w:w="803" w:type="pct"/>
            <w:vAlign w:val="center"/>
          </w:tcPr>
          <w:p w14:paraId="633E077C" w14:textId="77777777" w:rsidR="00603563" w:rsidRPr="0012613A" w:rsidRDefault="00603563" w:rsidP="00501BB7">
            <w:pPr>
              <w:jc w:val="both"/>
              <w:rPr>
                <w:rFonts w:ascii="Arial" w:hAnsi="Arial" w:cs="Arial"/>
                <w:sz w:val="22"/>
                <w:szCs w:val="22"/>
              </w:rPr>
            </w:pPr>
            <w:r>
              <w:rPr>
                <w:rFonts w:ascii="Arial" w:hAnsi="Arial" w:cs="Arial"/>
                <w:sz w:val="22"/>
                <w:szCs w:val="22"/>
              </w:rPr>
              <w:t xml:space="preserve">     </w:t>
            </w:r>
            <w:r w:rsidRPr="0012613A">
              <w:rPr>
                <w:rFonts w:ascii="Arial" w:hAnsi="Arial" w:cs="Arial"/>
                <w:sz w:val="22"/>
                <w:szCs w:val="22"/>
              </w:rPr>
              <w:t>0 h</w:t>
            </w:r>
          </w:p>
        </w:tc>
        <w:tc>
          <w:tcPr>
            <w:tcW w:w="821" w:type="pct"/>
            <w:vAlign w:val="center"/>
          </w:tcPr>
          <w:p w14:paraId="5DB20965" w14:textId="77777777" w:rsidR="00603563" w:rsidRPr="0012613A" w:rsidRDefault="00603563" w:rsidP="00501BB7">
            <w:pPr>
              <w:jc w:val="center"/>
              <w:rPr>
                <w:rFonts w:ascii="Arial" w:hAnsi="Arial" w:cs="Arial"/>
                <w:sz w:val="22"/>
                <w:szCs w:val="22"/>
              </w:rPr>
            </w:pPr>
            <w:r w:rsidRPr="0012613A">
              <w:rPr>
                <w:rFonts w:ascii="Arial" w:hAnsi="Arial" w:cs="Arial"/>
                <w:sz w:val="22"/>
                <w:szCs w:val="22"/>
              </w:rPr>
              <w:t>0 h</w:t>
            </w:r>
          </w:p>
        </w:tc>
        <w:tc>
          <w:tcPr>
            <w:tcW w:w="446" w:type="pct"/>
            <w:vAlign w:val="center"/>
          </w:tcPr>
          <w:p w14:paraId="121F505F" w14:textId="77777777" w:rsidR="00603563" w:rsidRPr="0012613A" w:rsidRDefault="00603563" w:rsidP="00501BB7">
            <w:pPr>
              <w:jc w:val="center"/>
              <w:rPr>
                <w:rFonts w:ascii="Arial" w:hAnsi="Arial" w:cs="Arial"/>
                <w:sz w:val="22"/>
                <w:szCs w:val="22"/>
              </w:rPr>
            </w:pPr>
            <w:r w:rsidRPr="0012613A">
              <w:rPr>
                <w:rFonts w:ascii="Arial" w:hAnsi="Arial" w:cs="Arial"/>
                <w:sz w:val="22"/>
                <w:szCs w:val="22"/>
              </w:rPr>
              <w:t>0 h</w:t>
            </w:r>
          </w:p>
        </w:tc>
        <w:tc>
          <w:tcPr>
            <w:tcW w:w="555" w:type="pct"/>
            <w:vAlign w:val="center"/>
          </w:tcPr>
          <w:p w14:paraId="565AF678" w14:textId="77777777" w:rsidR="00603563" w:rsidRPr="0012613A" w:rsidRDefault="00603563" w:rsidP="002D7DF6">
            <w:pPr>
              <w:jc w:val="center"/>
              <w:rPr>
                <w:rFonts w:ascii="Arial" w:hAnsi="Arial" w:cs="Arial"/>
                <w:sz w:val="22"/>
                <w:szCs w:val="22"/>
              </w:rPr>
            </w:pPr>
            <w:r>
              <w:rPr>
                <w:rFonts w:ascii="Arial" w:hAnsi="Arial" w:cs="Arial"/>
                <w:sz w:val="22"/>
                <w:szCs w:val="22"/>
              </w:rPr>
              <w:t>37,5</w:t>
            </w:r>
            <w:r w:rsidRPr="0012613A">
              <w:rPr>
                <w:rFonts w:ascii="Arial" w:hAnsi="Arial" w:cs="Arial"/>
                <w:sz w:val="22"/>
                <w:szCs w:val="22"/>
              </w:rPr>
              <w:t xml:space="preserve"> h</w:t>
            </w:r>
          </w:p>
        </w:tc>
        <w:tc>
          <w:tcPr>
            <w:tcW w:w="531" w:type="pct"/>
            <w:vAlign w:val="center"/>
          </w:tcPr>
          <w:p w14:paraId="7AAE4F01" w14:textId="77777777" w:rsidR="00603563" w:rsidRPr="0012613A" w:rsidRDefault="00603563" w:rsidP="00501BB7">
            <w:pPr>
              <w:jc w:val="center"/>
              <w:rPr>
                <w:rFonts w:ascii="Arial" w:hAnsi="Arial" w:cs="Arial"/>
                <w:sz w:val="22"/>
                <w:szCs w:val="22"/>
              </w:rPr>
            </w:pPr>
            <w:r>
              <w:rPr>
                <w:rFonts w:ascii="Arial" w:hAnsi="Arial" w:cs="Arial"/>
                <w:sz w:val="22"/>
                <w:szCs w:val="22"/>
              </w:rPr>
              <w:t>20</w:t>
            </w:r>
            <w:r w:rsidRPr="0012613A">
              <w:rPr>
                <w:rFonts w:ascii="Arial" w:hAnsi="Arial" w:cs="Arial"/>
                <w:sz w:val="22"/>
                <w:szCs w:val="22"/>
              </w:rPr>
              <w:t xml:space="preserve"> h</w:t>
            </w:r>
          </w:p>
        </w:tc>
        <w:tc>
          <w:tcPr>
            <w:tcW w:w="372" w:type="pct"/>
            <w:vAlign w:val="center"/>
          </w:tcPr>
          <w:p w14:paraId="0C19CB68" w14:textId="77777777" w:rsidR="00603563" w:rsidRPr="0012613A" w:rsidRDefault="00603563" w:rsidP="00501BB7">
            <w:pPr>
              <w:jc w:val="center"/>
              <w:rPr>
                <w:rFonts w:ascii="Arial" w:hAnsi="Arial" w:cs="Arial"/>
                <w:sz w:val="22"/>
                <w:szCs w:val="22"/>
              </w:rPr>
            </w:pPr>
          </w:p>
        </w:tc>
        <w:tc>
          <w:tcPr>
            <w:tcW w:w="882" w:type="pct"/>
            <w:vAlign w:val="center"/>
          </w:tcPr>
          <w:p w14:paraId="549D19F0" w14:textId="77777777" w:rsidR="00603563" w:rsidRPr="0012613A" w:rsidRDefault="00603563" w:rsidP="00501BB7">
            <w:pPr>
              <w:spacing w:before="60" w:after="60"/>
              <w:jc w:val="both"/>
              <w:rPr>
                <w:rFonts w:ascii="Arial" w:hAnsi="Arial" w:cs="Arial"/>
                <w:sz w:val="22"/>
                <w:szCs w:val="22"/>
              </w:rPr>
            </w:pPr>
            <w:r w:rsidRPr="0012613A">
              <w:rPr>
                <w:rFonts w:ascii="Arial" w:hAnsi="Arial" w:cs="Arial"/>
                <w:sz w:val="22"/>
                <w:szCs w:val="22"/>
              </w:rPr>
              <w:t xml:space="preserve">Fin de la Actividad docente en centros escolares. </w:t>
            </w:r>
          </w:p>
        </w:tc>
      </w:tr>
      <w:tr w:rsidR="00603563" w:rsidRPr="0012613A" w14:paraId="6A25FAE6" w14:textId="77777777" w:rsidTr="002D7DF6">
        <w:trPr>
          <w:trHeight w:val="397"/>
          <w:jc w:val="center"/>
        </w:trPr>
        <w:tc>
          <w:tcPr>
            <w:tcW w:w="591" w:type="pct"/>
            <w:vAlign w:val="center"/>
          </w:tcPr>
          <w:p w14:paraId="506060E4" w14:textId="77777777" w:rsidR="00603563" w:rsidRPr="0012613A" w:rsidRDefault="00603563" w:rsidP="00501BB7">
            <w:pPr>
              <w:spacing w:before="60" w:after="60"/>
              <w:jc w:val="center"/>
              <w:rPr>
                <w:rFonts w:ascii="Arial" w:hAnsi="Arial" w:cs="Arial"/>
                <w:b/>
                <w:sz w:val="20"/>
                <w:szCs w:val="20"/>
              </w:rPr>
            </w:pPr>
            <w:r w:rsidRPr="0012613A">
              <w:rPr>
                <w:rFonts w:ascii="Arial" w:hAnsi="Arial" w:cs="Arial"/>
                <w:b/>
                <w:sz w:val="20"/>
                <w:szCs w:val="20"/>
              </w:rPr>
              <w:t>14ª</w:t>
            </w:r>
          </w:p>
        </w:tc>
        <w:tc>
          <w:tcPr>
            <w:tcW w:w="803" w:type="pct"/>
            <w:vAlign w:val="center"/>
          </w:tcPr>
          <w:p w14:paraId="1C71E4BF" w14:textId="77777777" w:rsidR="00603563" w:rsidRPr="0012613A" w:rsidRDefault="00603563" w:rsidP="00501BB7">
            <w:pPr>
              <w:jc w:val="both"/>
              <w:rPr>
                <w:rFonts w:ascii="Arial" w:hAnsi="Arial" w:cs="Arial"/>
                <w:sz w:val="22"/>
                <w:szCs w:val="22"/>
              </w:rPr>
            </w:pPr>
            <w:r>
              <w:rPr>
                <w:rFonts w:ascii="Arial" w:hAnsi="Arial" w:cs="Arial"/>
                <w:sz w:val="22"/>
                <w:szCs w:val="22"/>
              </w:rPr>
              <w:t xml:space="preserve">       </w:t>
            </w:r>
            <w:r w:rsidRPr="0012613A">
              <w:rPr>
                <w:rFonts w:ascii="Arial" w:hAnsi="Arial" w:cs="Arial"/>
                <w:sz w:val="22"/>
                <w:szCs w:val="22"/>
              </w:rPr>
              <w:t>2 h</w:t>
            </w:r>
          </w:p>
        </w:tc>
        <w:tc>
          <w:tcPr>
            <w:tcW w:w="821" w:type="pct"/>
            <w:vAlign w:val="center"/>
          </w:tcPr>
          <w:p w14:paraId="586125AA" w14:textId="77777777" w:rsidR="00603563" w:rsidRPr="0012613A" w:rsidRDefault="00603563" w:rsidP="00501BB7">
            <w:pPr>
              <w:rPr>
                <w:rFonts w:ascii="Arial" w:hAnsi="Arial" w:cs="Arial"/>
                <w:sz w:val="22"/>
                <w:szCs w:val="22"/>
              </w:rPr>
            </w:pPr>
            <w:r w:rsidRPr="0012613A">
              <w:rPr>
                <w:rFonts w:ascii="Arial" w:hAnsi="Arial" w:cs="Arial"/>
                <w:sz w:val="22"/>
                <w:szCs w:val="22"/>
              </w:rPr>
              <w:t xml:space="preserve">          0 h </w:t>
            </w:r>
          </w:p>
        </w:tc>
        <w:tc>
          <w:tcPr>
            <w:tcW w:w="446" w:type="pct"/>
            <w:vAlign w:val="center"/>
          </w:tcPr>
          <w:p w14:paraId="21EEC007" w14:textId="77777777" w:rsidR="00603563" w:rsidRPr="0012613A" w:rsidRDefault="00603563" w:rsidP="00501BB7">
            <w:pPr>
              <w:jc w:val="center"/>
              <w:rPr>
                <w:rFonts w:ascii="Arial" w:hAnsi="Arial" w:cs="Arial"/>
                <w:sz w:val="22"/>
                <w:szCs w:val="22"/>
              </w:rPr>
            </w:pPr>
            <w:r w:rsidRPr="0012613A">
              <w:rPr>
                <w:rFonts w:ascii="Arial" w:hAnsi="Arial" w:cs="Arial"/>
                <w:sz w:val="22"/>
                <w:szCs w:val="22"/>
              </w:rPr>
              <w:t>2 h</w:t>
            </w:r>
          </w:p>
        </w:tc>
        <w:tc>
          <w:tcPr>
            <w:tcW w:w="555" w:type="pct"/>
            <w:vAlign w:val="center"/>
          </w:tcPr>
          <w:p w14:paraId="5F499B24" w14:textId="77777777" w:rsidR="00603563" w:rsidRPr="0012613A" w:rsidRDefault="00603563" w:rsidP="00501BB7">
            <w:pPr>
              <w:rPr>
                <w:rFonts w:ascii="Arial" w:hAnsi="Arial" w:cs="Arial"/>
                <w:sz w:val="22"/>
                <w:szCs w:val="22"/>
              </w:rPr>
            </w:pPr>
            <w:r w:rsidRPr="0012613A">
              <w:rPr>
                <w:rFonts w:ascii="Arial" w:hAnsi="Arial" w:cs="Arial"/>
                <w:sz w:val="22"/>
                <w:szCs w:val="22"/>
              </w:rPr>
              <w:t xml:space="preserve">      </w:t>
            </w:r>
          </w:p>
          <w:p w14:paraId="25D1A2AD" w14:textId="77777777" w:rsidR="00603563" w:rsidRPr="0012613A" w:rsidRDefault="00603563" w:rsidP="00501BB7">
            <w:pPr>
              <w:rPr>
                <w:rFonts w:ascii="Arial" w:hAnsi="Arial" w:cs="Arial"/>
                <w:sz w:val="22"/>
                <w:szCs w:val="22"/>
              </w:rPr>
            </w:pPr>
            <w:r w:rsidRPr="0012613A">
              <w:rPr>
                <w:rFonts w:ascii="Arial" w:hAnsi="Arial" w:cs="Arial"/>
                <w:sz w:val="22"/>
                <w:szCs w:val="22"/>
              </w:rPr>
              <w:t xml:space="preserve">    </w:t>
            </w:r>
          </w:p>
          <w:p w14:paraId="765A7E37" w14:textId="77777777" w:rsidR="00603563" w:rsidRDefault="00603563" w:rsidP="00501BB7">
            <w:pPr>
              <w:rPr>
                <w:rFonts w:ascii="Arial" w:hAnsi="Arial" w:cs="Arial"/>
                <w:sz w:val="22"/>
                <w:szCs w:val="22"/>
              </w:rPr>
            </w:pPr>
            <w:r w:rsidRPr="0012613A">
              <w:rPr>
                <w:rFonts w:ascii="Arial" w:hAnsi="Arial" w:cs="Arial"/>
                <w:sz w:val="22"/>
                <w:szCs w:val="22"/>
              </w:rPr>
              <w:t xml:space="preserve">    </w:t>
            </w:r>
          </w:p>
          <w:p w14:paraId="08A90D1A" w14:textId="77777777" w:rsidR="00603563" w:rsidRDefault="00603563" w:rsidP="00501BB7">
            <w:pPr>
              <w:rPr>
                <w:rFonts w:ascii="Arial" w:hAnsi="Arial" w:cs="Arial"/>
                <w:sz w:val="22"/>
                <w:szCs w:val="22"/>
              </w:rPr>
            </w:pPr>
          </w:p>
          <w:p w14:paraId="58686181" w14:textId="77777777" w:rsidR="00603563" w:rsidRDefault="00603563" w:rsidP="00501BB7">
            <w:pPr>
              <w:rPr>
                <w:rFonts w:ascii="Arial" w:hAnsi="Arial" w:cs="Arial"/>
                <w:sz w:val="22"/>
                <w:szCs w:val="22"/>
              </w:rPr>
            </w:pPr>
          </w:p>
          <w:p w14:paraId="37718182" w14:textId="77777777" w:rsidR="00603563" w:rsidRPr="0012613A" w:rsidRDefault="00603563" w:rsidP="00501BB7">
            <w:pPr>
              <w:rPr>
                <w:rFonts w:ascii="Arial" w:hAnsi="Arial" w:cs="Arial"/>
                <w:sz w:val="22"/>
                <w:szCs w:val="22"/>
              </w:rPr>
            </w:pPr>
            <w:r w:rsidRPr="0012613A">
              <w:rPr>
                <w:rFonts w:ascii="Arial" w:hAnsi="Arial" w:cs="Arial"/>
                <w:sz w:val="22"/>
                <w:szCs w:val="22"/>
              </w:rPr>
              <w:t xml:space="preserve">    </w:t>
            </w:r>
          </w:p>
          <w:p w14:paraId="1882246E" w14:textId="77777777" w:rsidR="00603563" w:rsidRPr="0012613A" w:rsidRDefault="00603563" w:rsidP="00501BB7">
            <w:pPr>
              <w:rPr>
                <w:rFonts w:ascii="Arial" w:hAnsi="Arial" w:cs="Arial"/>
                <w:sz w:val="22"/>
                <w:szCs w:val="22"/>
              </w:rPr>
            </w:pPr>
          </w:p>
          <w:p w14:paraId="53BC5F62" w14:textId="77777777" w:rsidR="00603563" w:rsidRPr="0012613A" w:rsidRDefault="00603563" w:rsidP="00501BB7">
            <w:pPr>
              <w:rPr>
                <w:rFonts w:ascii="Arial" w:hAnsi="Arial" w:cs="Arial"/>
                <w:sz w:val="22"/>
                <w:szCs w:val="22"/>
              </w:rPr>
            </w:pPr>
          </w:p>
          <w:p w14:paraId="7CA4211E" w14:textId="77777777" w:rsidR="00603563" w:rsidRPr="0012613A" w:rsidRDefault="00603563" w:rsidP="00501BB7">
            <w:pPr>
              <w:rPr>
                <w:rFonts w:ascii="Arial" w:hAnsi="Arial" w:cs="Arial"/>
                <w:sz w:val="22"/>
                <w:szCs w:val="22"/>
              </w:rPr>
            </w:pPr>
          </w:p>
          <w:p w14:paraId="3F977907" w14:textId="77777777" w:rsidR="00603563" w:rsidRPr="0012613A" w:rsidRDefault="00603563" w:rsidP="00501BB7">
            <w:pPr>
              <w:rPr>
                <w:rFonts w:ascii="Arial" w:hAnsi="Arial" w:cs="Arial"/>
                <w:sz w:val="22"/>
                <w:szCs w:val="22"/>
              </w:rPr>
            </w:pPr>
          </w:p>
          <w:p w14:paraId="310AE892" w14:textId="77777777" w:rsidR="00603563" w:rsidRDefault="00603563" w:rsidP="00501BB7">
            <w:pPr>
              <w:rPr>
                <w:rFonts w:ascii="Arial" w:hAnsi="Arial" w:cs="Arial"/>
                <w:sz w:val="22"/>
                <w:szCs w:val="22"/>
              </w:rPr>
            </w:pPr>
          </w:p>
          <w:p w14:paraId="0A88F984" w14:textId="77777777" w:rsidR="00603563" w:rsidRPr="0012613A" w:rsidRDefault="00603563" w:rsidP="00501BB7">
            <w:pPr>
              <w:rPr>
                <w:rFonts w:ascii="Arial" w:hAnsi="Arial" w:cs="Arial"/>
                <w:sz w:val="22"/>
                <w:szCs w:val="22"/>
              </w:rPr>
            </w:pPr>
            <w:r>
              <w:rPr>
                <w:rFonts w:ascii="Arial" w:hAnsi="Arial" w:cs="Arial"/>
                <w:sz w:val="22"/>
                <w:szCs w:val="22"/>
              </w:rPr>
              <w:t xml:space="preserve">      0 </w:t>
            </w:r>
            <w:r w:rsidRPr="0012613A">
              <w:rPr>
                <w:rFonts w:ascii="Arial" w:hAnsi="Arial" w:cs="Arial"/>
                <w:sz w:val="22"/>
                <w:szCs w:val="22"/>
              </w:rPr>
              <w:t>h</w:t>
            </w:r>
          </w:p>
          <w:p w14:paraId="43D8F393" w14:textId="77777777" w:rsidR="00603563" w:rsidRPr="0012613A" w:rsidRDefault="00603563" w:rsidP="00501BB7">
            <w:pPr>
              <w:rPr>
                <w:rFonts w:ascii="Arial" w:hAnsi="Arial" w:cs="Arial"/>
                <w:sz w:val="22"/>
                <w:szCs w:val="22"/>
              </w:rPr>
            </w:pPr>
            <w:r w:rsidRPr="0012613A">
              <w:rPr>
                <w:rFonts w:ascii="Arial" w:hAnsi="Arial" w:cs="Arial"/>
                <w:sz w:val="22"/>
                <w:szCs w:val="22"/>
              </w:rPr>
              <w:t xml:space="preserve">   </w:t>
            </w:r>
          </w:p>
          <w:p w14:paraId="75053833" w14:textId="77777777" w:rsidR="00603563" w:rsidRPr="0012613A" w:rsidRDefault="00603563" w:rsidP="00501BB7">
            <w:pPr>
              <w:rPr>
                <w:rFonts w:ascii="Arial" w:hAnsi="Arial" w:cs="Arial"/>
                <w:sz w:val="22"/>
                <w:szCs w:val="22"/>
              </w:rPr>
            </w:pPr>
          </w:p>
          <w:p w14:paraId="6449E8A6" w14:textId="77777777" w:rsidR="00603563" w:rsidRPr="0012613A" w:rsidRDefault="00603563" w:rsidP="00501BB7">
            <w:pPr>
              <w:rPr>
                <w:rFonts w:ascii="Arial" w:hAnsi="Arial" w:cs="Arial"/>
                <w:sz w:val="22"/>
                <w:szCs w:val="22"/>
              </w:rPr>
            </w:pPr>
          </w:p>
          <w:p w14:paraId="026F0658" w14:textId="77777777" w:rsidR="00603563" w:rsidRPr="0012613A" w:rsidRDefault="00603563" w:rsidP="00501BB7">
            <w:pPr>
              <w:rPr>
                <w:rFonts w:ascii="Arial" w:hAnsi="Arial" w:cs="Arial"/>
                <w:sz w:val="22"/>
                <w:szCs w:val="22"/>
              </w:rPr>
            </w:pPr>
          </w:p>
          <w:p w14:paraId="78530FDE" w14:textId="77777777" w:rsidR="00603563" w:rsidRPr="0012613A" w:rsidRDefault="00603563" w:rsidP="00501BB7">
            <w:pPr>
              <w:rPr>
                <w:rFonts w:ascii="Arial" w:hAnsi="Arial" w:cs="Arial"/>
                <w:sz w:val="22"/>
                <w:szCs w:val="22"/>
              </w:rPr>
            </w:pPr>
          </w:p>
          <w:p w14:paraId="2594B6CE" w14:textId="77777777" w:rsidR="00603563" w:rsidRPr="0012613A" w:rsidRDefault="00603563" w:rsidP="00501BB7">
            <w:pPr>
              <w:rPr>
                <w:rFonts w:ascii="Arial" w:hAnsi="Arial" w:cs="Arial"/>
                <w:sz w:val="22"/>
                <w:szCs w:val="22"/>
              </w:rPr>
            </w:pPr>
          </w:p>
          <w:p w14:paraId="5535D0AE" w14:textId="77777777" w:rsidR="00603563" w:rsidRPr="0012613A" w:rsidRDefault="00603563" w:rsidP="00501BB7">
            <w:pPr>
              <w:rPr>
                <w:rFonts w:ascii="Arial" w:hAnsi="Arial" w:cs="Arial"/>
                <w:sz w:val="22"/>
                <w:szCs w:val="22"/>
              </w:rPr>
            </w:pPr>
          </w:p>
          <w:p w14:paraId="0C9386DE" w14:textId="77777777" w:rsidR="00603563" w:rsidRPr="0012613A" w:rsidRDefault="00603563" w:rsidP="00501BB7">
            <w:pPr>
              <w:rPr>
                <w:rFonts w:ascii="Arial" w:hAnsi="Arial" w:cs="Arial"/>
                <w:sz w:val="22"/>
                <w:szCs w:val="22"/>
              </w:rPr>
            </w:pPr>
          </w:p>
          <w:p w14:paraId="12A9BC75" w14:textId="77777777" w:rsidR="00603563" w:rsidRPr="0012613A" w:rsidRDefault="00603563" w:rsidP="00501BB7">
            <w:pPr>
              <w:rPr>
                <w:rFonts w:ascii="Arial" w:hAnsi="Arial" w:cs="Arial"/>
                <w:sz w:val="22"/>
                <w:szCs w:val="22"/>
              </w:rPr>
            </w:pPr>
          </w:p>
          <w:p w14:paraId="14AF84C3" w14:textId="77777777" w:rsidR="00603563" w:rsidRPr="0012613A" w:rsidRDefault="00603563" w:rsidP="00501BB7">
            <w:pPr>
              <w:rPr>
                <w:rFonts w:ascii="Arial" w:hAnsi="Arial" w:cs="Arial"/>
                <w:sz w:val="22"/>
                <w:szCs w:val="22"/>
              </w:rPr>
            </w:pPr>
            <w:r w:rsidRPr="0012613A">
              <w:rPr>
                <w:rFonts w:ascii="Arial" w:hAnsi="Arial" w:cs="Arial"/>
                <w:sz w:val="22"/>
                <w:szCs w:val="22"/>
              </w:rPr>
              <w:t xml:space="preserve">  </w:t>
            </w:r>
          </w:p>
          <w:p w14:paraId="2C84DF6B" w14:textId="77777777" w:rsidR="00603563" w:rsidRPr="0012613A" w:rsidRDefault="00603563" w:rsidP="00501BB7">
            <w:pPr>
              <w:rPr>
                <w:rFonts w:ascii="Arial" w:hAnsi="Arial" w:cs="Arial"/>
                <w:sz w:val="22"/>
                <w:szCs w:val="22"/>
              </w:rPr>
            </w:pPr>
          </w:p>
        </w:tc>
        <w:tc>
          <w:tcPr>
            <w:tcW w:w="531" w:type="pct"/>
            <w:vAlign w:val="center"/>
          </w:tcPr>
          <w:p w14:paraId="007BD6A7" w14:textId="77777777" w:rsidR="00603563" w:rsidRPr="0012613A" w:rsidRDefault="00603563" w:rsidP="00501BB7">
            <w:pPr>
              <w:rPr>
                <w:rFonts w:ascii="Arial" w:hAnsi="Arial" w:cs="Arial"/>
                <w:sz w:val="22"/>
                <w:szCs w:val="22"/>
              </w:rPr>
            </w:pPr>
            <w:r>
              <w:rPr>
                <w:rFonts w:ascii="Arial" w:hAnsi="Arial" w:cs="Arial"/>
                <w:sz w:val="22"/>
                <w:szCs w:val="22"/>
              </w:rPr>
              <w:t xml:space="preserve">    20</w:t>
            </w:r>
            <w:r w:rsidRPr="0012613A">
              <w:rPr>
                <w:rFonts w:ascii="Arial" w:hAnsi="Arial" w:cs="Arial"/>
                <w:sz w:val="22"/>
                <w:szCs w:val="22"/>
              </w:rPr>
              <w:t xml:space="preserve"> h </w:t>
            </w:r>
          </w:p>
        </w:tc>
        <w:tc>
          <w:tcPr>
            <w:tcW w:w="372" w:type="pct"/>
            <w:vAlign w:val="center"/>
          </w:tcPr>
          <w:p w14:paraId="29E682C9" w14:textId="77777777" w:rsidR="00603563" w:rsidRPr="0012613A" w:rsidRDefault="00603563" w:rsidP="00501BB7">
            <w:pPr>
              <w:jc w:val="center"/>
              <w:rPr>
                <w:rFonts w:ascii="Arial" w:hAnsi="Arial" w:cs="Arial"/>
                <w:sz w:val="22"/>
                <w:szCs w:val="22"/>
              </w:rPr>
            </w:pPr>
          </w:p>
        </w:tc>
        <w:tc>
          <w:tcPr>
            <w:tcW w:w="882" w:type="pct"/>
            <w:vAlign w:val="center"/>
          </w:tcPr>
          <w:p w14:paraId="0B3422C1" w14:textId="77777777" w:rsidR="00603563" w:rsidRPr="0012613A" w:rsidRDefault="00603563" w:rsidP="00501BB7">
            <w:pPr>
              <w:jc w:val="both"/>
              <w:rPr>
                <w:rFonts w:ascii="Arial" w:hAnsi="Arial" w:cs="Arial"/>
                <w:sz w:val="16"/>
                <w:szCs w:val="16"/>
              </w:rPr>
            </w:pPr>
          </w:p>
        </w:tc>
      </w:tr>
      <w:tr w:rsidR="00603563" w:rsidRPr="0012613A" w14:paraId="31B1F8A3" w14:textId="77777777" w:rsidTr="002D7DF6">
        <w:trPr>
          <w:trHeight w:val="397"/>
          <w:jc w:val="center"/>
        </w:trPr>
        <w:tc>
          <w:tcPr>
            <w:tcW w:w="591" w:type="pct"/>
            <w:vAlign w:val="center"/>
          </w:tcPr>
          <w:p w14:paraId="4E173543" w14:textId="77777777" w:rsidR="00603563" w:rsidRPr="0012613A" w:rsidRDefault="00603563" w:rsidP="00501BB7">
            <w:pPr>
              <w:spacing w:before="60" w:after="60"/>
              <w:jc w:val="center"/>
              <w:rPr>
                <w:rFonts w:ascii="Arial" w:hAnsi="Arial" w:cs="Arial"/>
                <w:b/>
                <w:sz w:val="22"/>
                <w:szCs w:val="22"/>
              </w:rPr>
            </w:pPr>
            <w:r w:rsidRPr="0012613A">
              <w:rPr>
                <w:rFonts w:ascii="Arial" w:hAnsi="Arial" w:cs="Arial"/>
                <w:b/>
                <w:sz w:val="22"/>
                <w:szCs w:val="22"/>
              </w:rPr>
              <w:t>TOTALES:</w:t>
            </w:r>
          </w:p>
          <w:p w14:paraId="6B633C7B" w14:textId="77777777" w:rsidR="00603563" w:rsidRPr="0012613A" w:rsidRDefault="00603563" w:rsidP="00501BB7">
            <w:pPr>
              <w:spacing w:before="60" w:after="60"/>
              <w:jc w:val="center"/>
              <w:rPr>
                <w:rFonts w:ascii="Arial" w:hAnsi="Arial" w:cs="Arial"/>
                <w:b/>
                <w:sz w:val="20"/>
                <w:szCs w:val="20"/>
              </w:rPr>
            </w:pPr>
            <w:r w:rsidRPr="0012613A">
              <w:rPr>
                <w:rFonts w:ascii="Arial" w:hAnsi="Arial" w:cs="Arial"/>
                <w:b/>
                <w:sz w:val="22"/>
                <w:szCs w:val="22"/>
              </w:rPr>
              <w:t>500 h</w:t>
            </w:r>
          </w:p>
        </w:tc>
        <w:tc>
          <w:tcPr>
            <w:tcW w:w="803" w:type="pct"/>
            <w:vAlign w:val="center"/>
          </w:tcPr>
          <w:p w14:paraId="59141F29" w14:textId="77777777" w:rsidR="00603563" w:rsidRPr="0012613A" w:rsidRDefault="00603563" w:rsidP="00501BB7">
            <w:pPr>
              <w:jc w:val="center"/>
              <w:rPr>
                <w:rFonts w:ascii="Arial" w:hAnsi="Arial" w:cs="Arial"/>
                <w:b/>
                <w:sz w:val="22"/>
                <w:szCs w:val="22"/>
              </w:rPr>
            </w:pPr>
            <w:r w:rsidRPr="0012613A">
              <w:rPr>
                <w:rFonts w:ascii="Arial" w:hAnsi="Arial" w:cs="Arial"/>
                <w:b/>
                <w:sz w:val="22"/>
                <w:szCs w:val="22"/>
              </w:rPr>
              <w:t>10 h</w:t>
            </w:r>
          </w:p>
        </w:tc>
        <w:tc>
          <w:tcPr>
            <w:tcW w:w="821" w:type="pct"/>
            <w:vAlign w:val="center"/>
          </w:tcPr>
          <w:p w14:paraId="73FC580F" w14:textId="77777777" w:rsidR="00603563" w:rsidRPr="0012613A" w:rsidRDefault="00603563" w:rsidP="00501BB7">
            <w:pPr>
              <w:jc w:val="center"/>
              <w:rPr>
                <w:rFonts w:ascii="Arial" w:hAnsi="Arial" w:cs="Arial"/>
                <w:b/>
                <w:sz w:val="22"/>
                <w:szCs w:val="22"/>
              </w:rPr>
            </w:pPr>
            <w:r w:rsidRPr="0012613A">
              <w:rPr>
                <w:rFonts w:ascii="Arial" w:hAnsi="Arial" w:cs="Arial"/>
                <w:b/>
                <w:sz w:val="22"/>
                <w:szCs w:val="22"/>
              </w:rPr>
              <w:t>30 h</w:t>
            </w:r>
          </w:p>
        </w:tc>
        <w:tc>
          <w:tcPr>
            <w:tcW w:w="446" w:type="pct"/>
            <w:vAlign w:val="center"/>
          </w:tcPr>
          <w:p w14:paraId="32CB346E" w14:textId="77777777" w:rsidR="00603563" w:rsidRPr="0012613A" w:rsidRDefault="00603563" w:rsidP="00501BB7">
            <w:pPr>
              <w:jc w:val="center"/>
              <w:rPr>
                <w:rFonts w:ascii="Arial" w:hAnsi="Arial" w:cs="Arial"/>
                <w:b/>
                <w:sz w:val="22"/>
                <w:szCs w:val="22"/>
              </w:rPr>
            </w:pPr>
            <w:r w:rsidRPr="0012613A">
              <w:rPr>
                <w:rFonts w:ascii="Arial" w:hAnsi="Arial" w:cs="Arial"/>
                <w:b/>
                <w:sz w:val="22"/>
                <w:szCs w:val="22"/>
              </w:rPr>
              <w:t>10 h</w:t>
            </w:r>
          </w:p>
        </w:tc>
        <w:tc>
          <w:tcPr>
            <w:tcW w:w="555" w:type="pct"/>
            <w:vAlign w:val="center"/>
          </w:tcPr>
          <w:p w14:paraId="38A738E7" w14:textId="77777777" w:rsidR="00603563" w:rsidRPr="0012613A" w:rsidRDefault="00603563" w:rsidP="00501BB7">
            <w:pPr>
              <w:jc w:val="center"/>
              <w:rPr>
                <w:rFonts w:ascii="Arial" w:hAnsi="Arial" w:cs="Arial"/>
                <w:b/>
                <w:sz w:val="22"/>
                <w:szCs w:val="22"/>
              </w:rPr>
            </w:pPr>
            <w:r w:rsidRPr="0012613A">
              <w:rPr>
                <w:rFonts w:ascii="Arial" w:hAnsi="Arial" w:cs="Arial"/>
                <w:b/>
                <w:sz w:val="22"/>
                <w:szCs w:val="22"/>
              </w:rPr>
              <w:t xml:space="preserve">300 h </w:t>
            </w:r>
          </w:p>
        </w:tc>
        <w:tc>
          <w:tcPr>
            <w:tcW w:w="531" w:type="pct"/>
            <w:vAlign w:val="center"/>
          </w:tcPr>
          <w:p w14:paraId="023EC0B3" w14:textId="77777777" w:rsidR="00603563" w:rsidRPr="0012613A" w:rsidRDefault="00603563" w:rsidP="00501BB7">
            <w:pPr>
              <w:spacing w:before="60" w:after="60"/>
              <w:jc w:val="center"/>
              <w:rPr>
                <w:rFonts w:ascii="Arial" w:hAnsi="Arial" w:cs="Arial"/>
                <w:b/>
                <w:sz w:val="22"/>
                <w:szCs w:val="22"/>
              </w:rPr>
            </w:pPr>
            <w:r w:rsidRPr="0012613A">
              <w:rPr>
                <w:rFonts w:ascii="Arial" w:hAnsi="Arial" w:cs="Arial"/>
                <w:b/>
                <w:sz w:val="22"/>
                <w:szCs w:val="22"/>
              </w:rPr>
              <w:t>150 h</w:t>
            </w:r>
          </w:p>
        </w:tc>
        <w:tc>
          <w:tcPr>
            <w:tcW w:w="372" w:type="pct"/>
            <w:vAlign w:val="center"/>
          </w:tcPr>
          <w:p w14:paraId="3C735125" w14:textId="77777777" w:rsidR="00603563" w:rsidRPr="0012613A" w:rsidRDefault="00603563" w:rsidP="00501BB7">
            <w:pPr>
              <w:spacing w:before="60" w:after="60"/>
              <w:jc w:val="center"/>
              <w:rPr>
                <w:rFonts w:ascii="Arial" w:hAnsi="Arial" w:cs="Arial"/>
                <w:b/>
                <w:sz w:val="22"/>
                <w:szCs w:val="22"/>
              </w:rPr>
            </w:pPr>
          </w:p>
        </w:tc>
        <w:tc>
          <w:tcPr>
            <w:tcW w:w="882" w:type="pct"/>
            <w:vAlign w:val="center"/>
          </w:tcPr>
          <w:p w14:paraId="2EFCC22D" w14:textId="77777777" w:rsidR="00603563" w:rsidRPr="0012613A" w:rsidRDefault="00603563" w:rsidP="00501BB7">
            <w:pPr>
              <w:spacing w:before="60" w:after="60"/>
              <w:jc w:val="center"/>
              <w:rPr>
                <w:rFonts w:ascii="Arial" w:hAnsi="Arial" w:cs="Arial"/>
                <w:b/>
                <w:sz w:val="22"/>
                <w:szCs w:val="22"/>
              </w:rPr>
            </w:pPr>
          </w:p>
        </w:tc>
      </w:tr>
    </w:tbl>
    <w:p w14:paraId="139C5936" w14:textId="77777777" w:rsidR="00374295" w:rsidRPr="00BF3037" w:rsidRDefault="00374295" w:rsidP="00374295">
      <w:pPr>
        <w:jc w:val="both"/>
        <w:rPr>
          <w:rFonts w:ascii="Arial" w:hAnsi="Arial" w:cs="Arial"/>
          <w:b/>
          <w:sz w:val="18"/>
          <w:szCs w:val="18"/>
        </w:rPr>
      </w:pPr>
      <w:r w:rsidRPr="00BF3037">
        <w:rPr>
          <w:rFonts w:ascii="Arial" w:hAnsi="Arial" w:cs="Arial"/>
          <w:b/>
          <w:sz w:val="18"/>
          <w:szCs w:val="18"/>
        </w:rPr>
        <w:t xml:space="preserve">Nota: El cronograma, al ser una planificación “a </w:t>
      </w:r>
      <w:r w:rsidR="005150CB" w:rsidRPr="00BF3037">
        <w:rPr>
          <w:rFonts w:ascii="Arial" w:hAnsi="Arial" w:cs="Arial"/>
          <w:b/>
          <w:sz w:val="18"/>
          <w:szCs w:val="18"/>
        </w:rPr>
        <w:t>priori” se</w:t>
      </w:r>
      <w:r w:rsidRPr="00BF3037">
        <w:rPr>
          <w:rFonts w:ascii="Arial" w:hAnsi="Arial" w:cs="Arial"/>
          <w:b/>
          <w:sz w:val="18"/>
          <w:szCs w:val="18"/>
        </w:rPr>
        <w:t xml:space="preserve"> podrá modificar sin disminución del número de horas, en función del grupo y del desarrollo de la asignatura.</w:t>
      </w:r>
    </w:p>
    <w:p w14:paraId="701737D8" w14:textId="77777777" w:rsidR="0018307C" w:rsidRDefault="0018307C" w:rsidP="0018307C">
      <w:pPr>
        <w:jc w:val="both"/>
        <w:rPr>
          <w:rFonts w:ascii="Arial" w:hAnsi="Arial" w:cs="Arial"/>
          <w:sz w:val="22"/>
          <w:szCs w:val="22"/>
        </w:rPr>
      </w:pPr>
    </w:p>
    <w:p w14:paraId="45C64165" w14:textId="77777777" w:rsidR="0018307C" w:rsidRDefault="0018307C" w:rsidP="0018307C">
      <w:pPr>
        <w:jc w:val="both"/>
        <w:rPr>
          <w:rFonts w:ascii="Arial" w:hAnsi="Arial" w:cs="Arial"/>
          <w:sz w:val="22"/>
          <w:szCs w:val="22"/>
        </w:rPr>
      </w:pPr>
    </w:p>
    <w:tbl>
      <w:tblPr>
        <w:tblW w:w="9075" w:type="dxa"/>
        <w:jc w:val="center"/>
        <w:tblBorders>
          <w:top w:val="double" w:sz="4" w:space="0" w:color="auto"/>
          <w:left w:val="double" w:sz="4" w:space="0" w:color="auto"/>
          <w:bottom w:val="double" w:sz="4" w:space="0" w:color="auto"/>
          <w:right w:val="double" w:sz="4" w:space="0" w:color="auto"/>
        </w:tblBorders>
        <w:shd w:val="clear" w:color="auto" w:fill="F4B083" w:themeFill="accent2" w:themeFillTint="99"/>
        <w:tblLook w:val="04A0" w:firstRow="1" w:lastRow="0" w:firstColumn="1" w:lastColumn="0" w:noHBand="0" w:noVBand="1"/>
      </w:tblPr>
      <w:tblGrid>
        <w:gridCol w:w="9075"/>
      </w:tblGrid>
      <w:tr w:rsidR="005150CB" w:rsidRPr="005150CB" w14:paraId="40FDCC37" w14:textId="77777777" w:rsidTr="00027DD3">
        <w:trPr>
          <w:trHeight w:val="567"/>
          <w:jc w:val="center"/>
        </w:trPr>
        <w:tc>
          <w:tcPr>
            <w:tcW w:w="9075" w:type="dxa"/>
            <w:shd w:val="clear" w:color="auto" w:fill="C9DAF8"/>
            <w:vAlign w:val="center"/>
          </w:tcPr>
          <w:p w14:paraId="61C79722" w14:textId="77777777" w:rsidR="0018307C" w:rsidRPr="005150CB" w:rsidRDefault="0018307C" w:rsidP="002C7351">
            <w:pPr>
              <w:jc w:val="center"/>
              <w:rPr>
                <w:rFonts w:ascii="Arial" w:hAnsi="Arial" w:cs="Arial"/>
                <w:b/>
              </w:rPr>
            </w:pPr>
            <w:r w:rsidRPr="005150CB">
              <w:rPr>
                <w:rFonts w:ascii="Arial" w:hAnsi="Arial" w:cs="Arial"/>
                <w:b/>
              </w:rPr>
              <w:t>METODOLOGÍA</w:t>
            </w:r>
          </w:p>
        </w:tc>
      </w:tr>
    </w:tbl>
    <w:p w14:paraId="63904427" w14:textId="77777777" w:rsidR="0018307C" w:rsidRDefault="0018307C" w:rsidP="0018307C">
      <w:pPr>
        <w:jc w:val="both"/>
        <w:rPr>
          <w:rFonts w:ascii="Arial" w:hAnsi="Arial" w:cs="Arial"/>
          <w:sz w:val="22"/>
          <w:szCs w:val="22"/>
        </w:rPr>
      </w:pPr>
    </w:p>
    <w:p w14:paraId="309374C5" w14:textId="77777777" w:rsidR="00603563" w:rsidRPr="00942E8D" w:rsidRDefault="00603563" w:rsidP="00603563">
      <w:pPr>
        <w:spacing w:line="360" w:lineRule="auto"/>
        <w:ind w:firstLine="708"/>
        <w:jc w:val="both"/>
        <w:rPr>
          <w:rFonts w:ascii="Arial" w:hAnsi="Arial" w:cs="Arial"/>
          <w:color w:val="000000"/>
          <w:sz w:val="22"/>
          <w:szCs w:val="22"/>
        </w:rPr>
      </w:pPr>
      <w:r>
        <w:rPr>
          <w:rFonts w:ascii="Arial" w:hAnsi="Arial" w:cs="Arial"/>
          <w:sz w:val="22"/>
          <w:szCs w:val="22"/>
        </w:rPr>
        <w:t xml:space="preserve">La metodología que se pretende llevar a cabo en el </w:t>
      </w:r>
      <w:proofErr w:type="spellStart"/>
      <w:r>
        <w:rPr>
          <w:rFonts w:ascii="Arial" w:hAnsi="Arial" w:cs="Arial"/>
          <w:sz w:val="22"/>
          <w:szCs w:val="22"/>
        </w:rPr>
        <w:t>Practicum</w:t>
      </w:r>
      <w:proofErr w:type="spellEnd"/>
      <w:r>
        <w:rPr>
          <w:rFonts w:ascii="Arial" w:hAnsi="Arial" w:cs="Arial"/>
          <w:sz w:val="22"/>
          <w:szCs w:val="22"/>
        </w:rPr>
        <w:t xml:space="preserve"> consiste en la resolución de situaciones prácticas que se le plantean al estudiante en los centros escolares. Para ello, se proponen una serie de tareas desde</w:t>
      </w:r>
      <w:r w:rsidRPr="00D84361">
        <w:rPr>
          <w:rFonts w:ascii="Arial" w:hAnsi="Arial" w:cs="Arial"/>
          <w:sz w:val="22"/>
          <w:szCs w:val="22"/>
        </w:rPr>
        <w:t xml:space="preserve"> </w:t>
      </w:r>
      <w:r>
        <w:rPr>
          <w:rFonts w:ascii="Arial" w:hAnsi="Arial" w:cs="Arial"/>
          <w:sz w:val="22"/>
          <w:szCs w:val="22"/>
        </w:rPr>
        <w:t xml:space="preserve">el </w:t>
      </w:r>
      <w:r w:rsidRPr="00376187">
        <w:rPr>
          <w:rFonts w:ascii="Arial" w:hAnsi="Arial" w:cs="Arial"/>
          <w:sz w:val="22"/>
          <w:szCs w:val="22"/>
        </w:rPr>
        <w:t xml:space="preserve">Centro </w:t>
      </w:r>
      <w:r>
        <w:rPr>
          <w:rFonts w:ascii="Arial" w:hAnsi="Arial" w:cs="Arial"/>
          <w:sz w:val="22"/>
          <w:szCs w:val="22"/>
        </w:rPr>
        <w:t>Universitario (CU) “Sagrada Familia” y otras tareas por parte del maestro-tutor del centro escolar que el alumno ha de realizar partiendo de la formación teórica procedente en las asignaturas cursadas en el CU, así como de las orientaciones del propio maestro tutor.</w:t>
      </w:r>
    </w:p>
    <w:p w14:paraId="23F372EC" w14:textId="77777777" w:rsidR="00603563" w:rsidRDefault="00603563" w:rsidP="00603563">
      <w:pPr>
        <w:spacing w:line="360" w:lineRule="auto"/>
        <w:ind w:firstLine="708"/>
        <w:jc w:val="both"/>
        <w:rPr>
          <w:rFonts w:ascii="Arial" w:hAnsi="Arial" w:cs="Arial"/>
          <w:sz w:val="22"/>
          <w:szCs w:val="22"/>
        </w:rPr>
      </w:pPr>
      <w:r w:rsidRPr="00743C30">
        <w:rPr>
          <w:rFonts w:ascii="Arial" w:hAnsi="Arial" w:cs="Arial"/>
          <w:sz w:val="22"/>
          <w:szCs w:val="22"/>
        </w:rPr>
        <w:t xml:space="preserve">Se trata de un </w:t>
      </w:r>
      <w:proofErr w:type="spellStart"/>
      <w:r w:rsidRPr="00743C30">
        <w:rPr>
          <w:rFonts w:ascii="Arial" w:hAnsi="Arial" w:cs="Arial"/>
          <w:sz w:val="22"/>
          <w:szCs w:val="22"/>
        </w:rPr>
        <w:t>Practicum</w:t>
      </w:r>
      <w:proofErr w:type="spellEnd"/>
      <w:r w:rsidRPr="00743C30">
        <w:rPr>
          <w:rFonts w:ascii="Arial" w:hAnsi="Arial" w:cs="Arial"/>
          <w:sz w:val="22"/>
          <w:szCs w:val="22"/>
        </w:rPr>
        <w:t xml:space="preserve"> basado en problemas, proyectos de trabajo, </w:t>
      </w:r>
      <w:r>
        <w:rPr>
          <w:rFonts w:ascii="Arial" w:hAnsi="Arial" w:cs="Arial"/>
          <w:sz w:val="22"/>
          <w:szCs w:val="22"/>
        </w:rPr>
        <w:t xml:space="preserve">tareas integradas, </w:t>
      </w:r>
      <w:r w:rsidRPr="00743C30">
        <w:rPr>
          <w:rFonts w:ascii="Arial" w:hAnsi="Arial" w:cs="Arial"/>
          <w:sz w:val="22"/>
          <w:szCs w:val="22"/>
        </w:rPr>
        <w:t>preocupaciones pedagógicas vitales de los estudiantes, etc. y apoyado en la exploración de las líneas básicas.</w:t>
      </w:r>
      <w:r>
        <w:rPr>
          <w:rFonts w:ascii="Arial" w:hAnsi="Arial" w:cs="Arial"/>
          <w:color w:val="FF0000"/>
          <w:sz w:val="22"/>
          <w:szCs w:val="22"/>
        </w:rPr>
        <w:t xml:space="preserve"> </w:t>
      </w:r>
      <w:r w:rsidRPr="00B03F0B">
        <w:rPr>
          <w:rFonts w:ascii="Arial" w:hAnsi="Arial" w:cs="Arial"/>
          <w:sz w:val="22"/>
          <w:szCs w:val="22"/>
        </w:rPr>
        <w:t xml:space="preserve">El </w:t>
      </w:r>
      <w:proofErr w:type="spellStart"/>
      <w:r w:rsidRPr="00B03F0B">
        <w:rPr>
          <w:rFonts w:ascii="Arial" w:hAnsi="Arial" w:cs="Arial"/>
          <w:sz w:val="22"/>
          <w:szCs w:val="22"/>
        </w:rPr>
        <w:t>Practicum</w:t>
      </w:r>
      <w:proofErr w:type="spellEnd"/>
      <w:r w:rsidRPr="00B03F0B">
        <w:rPr>
          <w:rFonts w:ascii="Arial" w:hAnsi="Arial" w:cs="Arial"/>
          <w:sz w:val="22"/>
          <w:szCs w:val="22"/>
        </w:rPr>
        <w:t xml:space="preserve">, como proceso global de formación, está diseñado como </w:t>
      </w:r>
      <w:r w:rsidR="005150CB" w:rsidRPr="00B03F0B">
        <w:rPr>
          <w:rFonts w:ascii="Arial" w:hAnsi="Arial" w:cs="Arial"/>
          <w:sz w:val="22"/>
          <w:szCs w:val="22"/>
        </w:rPr>
        <w:t>un proyecto</w:t>
      </w:r>
      <w:r w:rsidRPr="00B03F0B">
        <w:rPr>
          <w:rFonts w:ascii="Arial" w:hAnsi="Arial" w:cs="Arial"/>
          <w:sz w:val="22"/>
          <w:szCs w:val="22"/>
        </w:rPr>
        <w:t xml:space="preserve"> formativo basado en un modelo de aprendizaje que promueve unas competencias específicas concretas</w:t>
      </w:r>
      <w:r>
        <w:rPr>
          <w:rFonts w:ascii="Arial" w:hAnsi="Arial" w:cs="Arial"/>
          <w:sz w:val="22"/>
          <w:szCs w:val="22"/>
        </w:rPr>
        <w:t>.</w:t>
      </w:r>
    </w:p>
    <w:p w14:paraId="4D8C9AE7" w14:textId="77777777" w:rsidR="00603563" w:rsidRPr="000D5886" w:rsidRDefault="00603563" w:rsidP="00603563">
      <w:pPr>
        <w:spacing w:line="360" w:lineRule="auto"/>
        <w:ind w:firstLine="708"/>
        <w:jc w:val="both"/>
        <w:rPr>
          <w:rFonts w:ascii="Arial" w:hAnsi="Arial" w:cs="Arial"/>
          <w:sz w:val="22"/>
          <w:szCs w:val="22"/>
        </w:rPr>
      </w:pPr>
      <w:r w:rsidRPr="000D5886">
        <w:rPr>
          <w:rFonts w:ascii="Arial" w:hAnsi="Arial" w:cs="Arial"/>
          <w:sz w:val="22"/>
          <w:szCs w:val="22"/>
        </w:rPr>
        <w:t xml:space="preserve">El alumnado tendrá que cursar el total de horas presenciales especificadas en el centro educativo. Para ello es necesario </w:t>
      </w:r>
      <w:r w:rsidR="005150CB" w:rsidRPr="000D5886">
        <w:rPr>
          <w:rFonts w:ascii="Arial" w:hAnsi="Arial" w:cs="Arial"/>
          <w:sz w:val="22"/>
          <w:szCs w:val="22"/>
        </w:rPr>
        <w:t>que,</w:t>
      </w:r>
      <w:r w:rsidRPr="000D5886">
        <w:rPr>
          <w:rFonts w:ascii="Arial" w:hAnsi="Arial" w:cs="Arial"/>
          <w:sz w:val="22"/>
          <w:szCs w:val="22"/>
        </w:rPr>
        <w:t xml:space="preserve"> a lo largo del periodo establecido, se asista al centro de 9:00 a 14:00 horas de lunes a viernes. Previo acuerdo con el tutor de centro el alumnado asistirá algunas tardes para colaborar en las tareas que el tutor en consenso con el centro, consideren oportunas (preparación de materiales, tutoría, evaluación de trabajos y tareas, asistencia a reuniones, </w:t>
      </w:r>
      <w:proofErr w:type="spellStart"/>
      <w:r w:rsidRPr="000D5886">
        <w:rPr>
          <w:rFonts w:ascii="Arial" w:hAnsi="Arial" w:cs="Arial"/>
          <w:sz w:val="22"/>
          <w:szCs w:val="22"/>
        </w:rPr>
        <w:t>etc</w:t>
      </w:r>
      <w:proofErr w:type="spellEnd"/>
      <w:r w:rsidRPr="000D5886">
        <w:rPr>
          <w:rFonts w:ascii="Arial" w:hAnsi="Arial" w:cs="Arial"/>
          <w:sz w:val="22"/>
          <w:szCs w:val="22"/>
        </w:rPr>
        <w:t>)</w:t>
      </w:r>
    </w:p>
    <w:p w14:paraId="261F8196" w14:textId="77777777" w:rsidR="00603563" w:rsidRPr="000D5886" w:rsidRDefault="00603563" w:rsidP="00603563">
      <w:pPr>
        <w:autoSpaceDE w:val="0"/>
        <w:autoSpaceDN w:val="0"/>
        <w:adjustRightInd w:val="0"/>
        <w:spacing w:line="360" w:lineRule="auto"/>
        <w:ind w:firstLine="708"/>
        <w:jc w:val="both"/>
        <w:rPr>
          <w:rFonts w:ascii="Arial" w:hAnsi="Arial" w:cs="Arial"/>
          <w:sz w:val="22"/>
          <w:szCs w:val="22"/>
        </w:rPr>
      </w:pPr>
      <w:r w:rsidRPr="000D5886">
        <w:rPr>
          <w:rFonts w:ascii="Arial" w:hAnsi="Arial" w:cs="Arial"/>
          <w:sz w:val="22"/>
          <w:szCs w:val="22"/>
        </w:rPr>
        <w:t xml:space="preserve">Todo el alumnado de Grado en Educación Primaria ha de ser tutelado en los centros educativos por un profesor tutor de un grupo clase de Educación Primaria, ya que se trata del </w:t>
      </w:r>
      <w:proofErr w:type="spellStart"/>
      <w:r w:rsidRPr="000D5886">
        <w:rPr>
          <w:rFonts w:ascii="Arial" w:hAnsi="Arial" w:cs="Arial"/>
          <w:sz w:val="22"/>
          <w:szCs w:val="22"/>
        </w:rPr>
        <w:t>Practicum</w:t>
      </w:r>
      <w:proofErr w:type="spellEnd"/>
      <w:r w:rsidRPr="000D5886">
        <w:rPr>
          <w:rFonts w:ascii="Arial" w:hAnsi="Arial" w:cs="Arial"/>
          <w:sz w:val="22"/>
          <w:szCs w:val="22"/>
        </w:rPr>
        <w:t xml:space="preserve"> I del Grado en Educación Primaria que es un </w:t>
      </w:r>
      <w:proofErr w:type="spellStart"/>
      <w:r w:rsidRPr="000D5886">
        <w:rPr>
          <w:rFonts w:ascii="Arial" w:hAnsi="Arial" w:cs="Arial"/>
          <w:sz w:val="22"/>
          <w:szCs w:val="22"/>
        </w:rPr>
        <w:t>Practicum</w:t>
      </w:r>
      <w:proofErr w:type="spellEnd"/>
      <w:r w:rsidRPr="000D5886">
        <w:rPr>
          <w:rFonts w:ascii="Arial" w:hAnsi="Arial" w:cs="Arial"/>
          <w:sz w:val="22"/>
          <w:szCs w:val="22"/>
        </w:rPr>
        <w:t xml:space="preserve"> generalista.</w:t>
      </w:r>
    </w:p>
    <w:p w14:paraId="21BB2006" w14:textId="77777777" w:rsidR="00BA7CE9" w:rsidRDefault="00BA7CE9" w:rsidP="00A66F37">
      <w:pPr>
        <w:jc w:val="both"/>
        <w:rPr>
          <w:rFonts w:ascii="Arial" w:hAnsi="Arial" w:cs="Arial"/>
          <w:color w:val="000000"/>
          <w:sz w:val="22"/>
          <w:szCs w:val="22"/>
        </w:rPr>
      </w:pPr>
    </w:p>
    <w:p w14:paraId="22C8596D" w14:textId="77777777" w:rsidR="009F488B" w:rsidRDefault="009F488B" w:rsidP="00A66F37">
      <w:pPr>
        <w:jc w:val="both"/>
        <w:rPr>
          <w:rFonts w:ascii="Arial" w:hAnsi="Arial" w:cs="Arial"/>
          <w:color w:val="000000"/>
          <w:sz w:val="22"/>
          <w:szCs w:val="22"/>
        </w:rPr>
      </w:pPr>
    </w:p>
    <w:tbl>
      <w:tblPr>
        <w:tblW w:w="901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313"/>
        <w:gridCol w:w="1154"/>
        <w:gridCol w:w="1550"/>
        <w:gridCol w:w="1280"/>
        <w:gridCol w:w="1720"/>
      </w:tblGrid>
      <w:tr w:rsidR="005150CB" w:rsidRPr="005150CB" w14:paraId="68923B6B" w14:textId="77777777" w:rsidTr="00027DD3">
        <w:trPr>
          <w:trHeight w:val="567"/>
          <w:jc w:val="center"/>
        </w:trPr>
        <w:tc>
          <w:tcPr>
            <w:tcW w:w="9017" w:type="dxa"/>
            <w:gridSpan w:val="5"/>
            <w:tcBorders>
              <w:bottom w:val="double" w:sz="4" w:space="0" w:color="auto"/>
            </w:tcBorders>
            <w:shd w:val="clear" w:color="auto" w:fill="C9DAF8"/>
            <w:vAlign w:val="center"/>
          </w:tcPr>
          <w:p w14:paraId="7B1B7CDE" w14:textId="77777777" w:rsidR="00603563" w:rsidRPr="005150CB" w:rsidRDefault="00603563" w:rsidP="00501BB7">
            <w:pPr>
              <w:jc w:val="center"/>
              <w:rPr>
                <w:rFonts w:ascii="Arial" w:hAnsi="Arial" w:cs="Arial"/>
                <w:b/>
              </w:rPr>
            </w:pPr>
            <w:r w:rsidRPr="005150CB">
              <w:rPr>
                <w:rFonts w:ascii="Arial" w:hAnsi="Arial" w:cs="Arial"/>
                <w:b/>
              </w:rPr>
              <w:t>ACTIVIDADES FORMATIVAS</w:t>
            </w:r>
          </w:p>
        </w:tc>
      </w:tr>
      <w:tr w:rsidR="00603563" w:rsidRPr="00946455" w14:paraId="508A0527" w14:textId="77777777" w:rsidTr="00501BB7">
        <w:trPr>
          <w:trHeight w:val="965"/>
          <w:jc w:val="center"/>
        </w:trPr>
        <w:tc>
          <w:tcPr>
            <w:tcW w:w="3313" w:type="dxa"/>
            <w:tcBorders>
              <w:top w:val="double" w:sz="4" w:space="0" w:color="auto"/>
            </w:tcBorders>
            <w:vAlign w:val="center"/>
          </w:tcPr>
          <w:p w14:paraId="4CFE71EE" w14:textId="77777777" w:rsidR="00603563" w:rsidRPr="00DA4274" w:rsidRDefault="00603563" w:rsidP="00501BB7">
            <w:pPr>
              <w:jc w:val="center"/>
              <w:rPr>
                <w:rFonts w:ascii="Arial" w:hAnsi="Arial" w:cs="Arial"/>
                <w:b/>
                <w:sz w:val="22"/>
                <w:szCs w:val="22"/>
              </w:rPr>
            </w:pPr>
            <w:r w:rsidRPr="00DA4274">
              <w:rPr>
                <w:rFonts w:ascii="Arial" w:hAnsi="Arial" w:cs="Arial"/>
                <w:b/>
                <w:sz w:val="22"/>
                <w:szCs w:val="22"/>
              </w:rPr>
              <w:t>Actividad</w:t>
            </w:r>
          </w:p>
        </w:tc>
        <w:tc>
          <w:tcPr>
            <w:tcW w:w="1154" w:type="dxa"/>
            <w:tcBorders>
              <w:top w:val="double" w:sz="4" w:space="0" w:color="auto"/>
            </w:tcBorders>
            <w:vAlign w:val="center"/>
          </w:tcPr>
          <w:p w14:paraId="58658D2E" w14:textId="77777777" w:rsidR="00603563" w:rsidRPr="00DA4274" w:rsidRDefault="00603563" w:rsidP="00501BB7">
            <w:pPr>
              <w:jc w:val="center"/>
              <w:rPr>
                <w:rFonts w:ascii="Arial" w:hAnsi="Arial" w:cs="Arial"/>
                <w:b/>
                <w:sz w:val="22"/>
                <w:szCs w:val="22"/>
              </w:rPr>
            </w:pPr>
            <w:r w:rsidRPr="00DA4274">
              <w:rPr>
                <w:rFonts w:ascii="Arial" w:hAnsi="Arial" w:cs="Arial"/>
                <w:b/>
                <w:sz w:val="22"/>
                <w:szCs w:val="22"/>
              </w:rPr>
              <w:t>ECTS</w:t>
            </w:r>
          </w:p>
        </w:tc>
        <w:tc>
          <w:tcPr>
            <w:tcW w:w="1550" w:type="dxa"/>
            <w:tcBorders>
              <w:top w:val="double" w:sz="4" w:space="0" w:color="auto"/>
            </w:tcBorders>
            <w:vAlign w:val="center"/>
          </w:tcPr>
          <w:p w14:paraId="4AE5EFC2" w14:textId="77777777" w:rsidR="00603563" w:rsidRPr="00DA4274" w:rsidRDefault="00603563" w:rsidP="00501BB7">
            <w:pPr>
              <w:jc w:val="center"/>
              <w:rPr>
                <w:rFonts w:ascii="Arial" w:hAnsi="Arial" w:cs="Arial"/>
                <w:b/>
                <w:sz w:val="22"/>
                <w:szCs w:val="22"/>
              </w:rPr>
            </w:pPr>
            <w:r w:rsidRPr="00DA4274">
              <w:rPr>
                <w:rFonts w:ascii="Arial" w:hAnsi="Arial" w:cs="Arial"/>
                <w:b/>
                <w:sz w:val="22"/>
                <w:szCs w:val="22"/>
              </w:rPr>
              <w:t>Horas</w:t>
            </w:r>
          </w:p>
          <w:p w14:paraId="722BBB57" w14:textId="77777777" w:rsidR="00603563" w:rsidRPr="00DA4274" w:rsidRDefault="00603563" w:rsidP="00501BB7">
            <w:pPr>
              <w:jc w:val="center"/>
              <w:rPr>
                <w:rFonts w:ascii="Arial" w:hAnsi="Arial" w:cs="Arial"/>
                <w:b/>
                <w:sz w:val="22"/>
                <w:szCs w:val="22"/>
              </w:rPr>
            </w:pPr>
            <w:r w:rsidRPr="00DA4274">
              <w:rPr>
                <w:rFonts w:ascii="Arial" w:hAnsi="Arial" w:cs="Arial"/>
                <w:b/>
                <w:sz w:val="22"/>
                <w:szCs w:val="22"/>
              </w:rPr>
              <w:t>presenciales</w:t>
            </w:r>
          </w:p>
        </w:tc>
        <w:tc>
          <w:tcPr>
            <w:tcW w:w="1280" w:type="dxa"/>
            <w:tcBorders>
              <w:top w:val="double" w:sz="4" w:space="0" w:color="auto"/>
            </w:tcBorders>
            <w:vAlign w:val="center"/>
          </w:tcPr>
          <w:p w14:paraId="12BEFEF4" w14:textId="77777777" w:rsidR="00603563" w:rsidRPr="00DA4274" w:rsidRDefault="00603563" w:rsidP="00501BB7">
            <w:pPr>
              <w:jc w:val="center"/>
              <w:rPr>
                <w:rFonts w:ascii="Arial" w:hAnsi="Arial" w:cs="Arial"/>
                <w:b/>
                <w:sz w:val="22"/>
                <w:szCs w:val="22"/>
              </w:rPr>
            </w:pPr>
            <w:r w:rsidRPr="00DA4274">
              <w:rPr>
                <w:rFonts w:ascii="Arial" w:hAnsi="Arial" w:cs="Arial"/>
                <w:b/>
                <w:sz w:val="22"/>
                <w:szCs w:val="22"/>
              </w:rPr>
              <w:t>Horas</w:t>
            </w:r>
          </w:p>
          <w:p w14:paraId="4447A457" w14:textId="77777777" w:rsidR="00603563" w:rsidRPr="00DA4274" w:rsidRDefault="00603563" w:rsidP="00501BB7">
            <w:pPr>
              <w:jc w:val="center"/>
              <w:rPr>
                <w:rFonts w:ascii="Arial" w:hAnsi="Arial" w:cs="Arial"/>
                <w:b/>
                <w:sz w:val="22"/>
                <w:szCs w:val="22"/>
              </w:rPr>
            </w:pPr>
            <w:r w:rsidRPr="00DA4274">
              <w:rPr>
                <w:rFonts w:ascii="Arial" w:hAnsi="Arial" w:cs="Arial"/>
                <w:b/>
                <w:sz w:val="22"/>
                <w:szCs w:val="22"/>
              </w:rPr>
              <w:t>trabajo autónomo</w:t>
            </w:r>
          </w:p>
        </w:tc>
        <w:tc>
          <w:tcPr>
            <w:tcW w:w="1720" w:type="dxa"/>
            <w:tcBorders>
              <w:top w:val="double" w:sz="4" w:space="0" w:color="auto"/>
            </w:tcBorders>
            <w:vAlign w:val="center"/>
          </w:tcPr>
          <w:p w14:paraId="0B78854F" w14:textId="77777777" w:rsidR="00603563" w:rsidRPr="00DA4274" w:rsidRDefault="00603563" w:rsidP="00501BB7">
            <w:pPr>
              <w:jc w:val="center"/>
              <w:rPr>
                <w:rFonts w:ascii="Arial" w:hAnsi="Arial" w:cs="Arial"/>
                <w:b/>
                <w:sz w:val="22"/>
                <w:szCs w:val="22"/>
              </w:rPr>
            </w:pPr>
            <w:r w:rsidRPr="00DA4274">
              <w:rPr>
                <w:rFonts w:ascii="Arial" w:hAnsi="Arial" w:cs="Arial"/>
                <w:b/>
                <w:sz w:val="22"/>
                <w:szCs w:val="22"/>
              </w:rPr>
              <w:t>Competencias</w:t>
            </w:r>
          </w:p>
          <w:p w14:paraId="299EEA2A" w14:textId="77777777" w:rsidR="00603563" w:rsidRPr="00DA4274" w:rsidRDefault="00603563" w:rsidP="00501BB7">
            <w:pPr>
              <w:jc w:val="center"/>
              <w:rPr>
                <w:rFonts w:ascii="Arial" w:hAnsi="Arial" w:cs="Arial"/>
                <w:sz w:val="22"/>
                <w:szCs w:val="22"/>
              </w:rPr>
            </w:pPr>
            <w:r w:rsidRPr="00DA4274">
              <w:rPr>
                <w:rFonts w:ascii="Arial" w:hAnsi="Arial" w:cs="Arial"/>
                <w:sz w:val="22"/>
                <w:szCs w:val="22"/>
              </w:rPr>
              <w:t>(Códigos)</w:t>
            </w:r>
          </w:p>
        </w:tc>
      </w:tr>
      <w:tr w:rsidR="00603563" w:rsidRPr="00946455" w14:paraId="5809FA24" w14:textId="77777777" w:rsidTr="00501BB7">
        <w:trPr>
          <w:trHeight w:val="1962"/>
          <w:jc w:val="center"/>
        </w:trPr>
        <w:tc>
          <w:tcPr>
            <w:tcW w:w="3313" w:type="dxa"/>
            <w:vAlign w:val="center"/>
          </w:tcPr>
          <w:p w14:paraId="59F49656" w14:textId="77777777" w:rsidR="00603563" w:rsidRPr="00624B30" w:rsidRDefault="00603563" w:rsidP="00501BB7">
            <w:pPr>
              <w:pStyle w:val="Default"/>
              <w:jc w:val="both"/>
              <w:rPr>
                <w:sz w:val="22"/>
                <w:szCs w:val="22"/>
              </w:rPr>
            </w:pPr>
            <w:r w:rsidRPr="00624B30">
              <w:rPr>
                <w:sz w:val="22"/>
                <w:szCs w:val="22"/>
              </w:rPr>
              <w:t>A09 - Asistencia a centro educativo</w:t>
            </w:r>
          </w:p>
          <w:p w14:paraId="17385409" w14:textId="77777777" w:rsidR="00603563" w:rsidRPr="00624B30" w:rsidRDefault="00603563" w:rsidP="00501BB7">
            <w:pPr>
              <w:pStyle w:val="Default"/>
              <w:jc w:val="both"/>
              <w:rPr>
                <w:sz w:val="22"/>
                <w:szCs w:val="22"/>
              </w:rPr>
            </w:pPr>
          </w:p>
        </w:tc>
        <w:tc>
          <w:tcPr>
            <w:tcW w:w="1154" w:type="dxa"/>
          </w:tcPr>
          <w:p w14:paraId="66FC9B3C" w14:textId="77777777" w:rsidR="00603563" w:rsidRPr="00624B30" w:rsidRDefault="00603563" w:rsidP="00501BB7">
            <w:pPr>
              <w:widowControl w:val="0"/>
              <w:autoSpaceDE w:val="0"/>
              <w:autoSpaceDN w:val="0"/>
              <w:adjustRightInd w:val="0"/>
              <w:rPr>
                <w:rFonts w:ascii="Arial" w:hAnsi="Arial" w:cs="Arial"/>
                <w:sz w:val="22"/>
                <w:szCs w:val="22"/>
              </w:rPr>
            </w:pPr>
          </w:p>
          <w:p w14:paraId="03DC2EF5" w14:textId="77777777" w:rsidR="00603563" w:rsidRPr="00624B30" w:rsidRDefault="00603563" w:rsidP="00501BB7">
            <w:pPr>
              <w:widowControl w:val="0"/>
              <w:autoSpaceDE w:val="0"/>
              <w:autoSpaceDN w:val="0"/>
              <w:adjustRightInd w:val="0"/>
              <w:rPr>
                <w:rFonts w:ascii="Arial" w:hAnsi="Arial" w:cs="Arial"/>
                <w:sz w:val="22"/>
                <w:szCs w:val="22"/>
              </w:rPr>
            </w:pPr>
          </w:p>
          <w:p w14:paraId="31021E88" w14:textId="77777777" w:rsidR="00603563" w:rsidRPr="00624B30" w:rsidRDefault="00603563" w:rsidP="00501BB7">
            <w:pPr>
              <w:widowControl w:val="0"/>
              <w:autoSpaceDE w:val="0"/>
              <w:autoSpaceDN w:val="0"/>
              <w:adjustRightInd w:val="0"/>
              <w:rPr>
                <w:rFonts w:ascii="Arial" w:hAnsi="Arial" w:cs="Arial"/>
                <w:sz w:val="22"/>
                <w:szCs w:val="22"/>
              </w:rPr>
            </w:pPr>
          </w:p>
          <w:p w14:paraId="395A23B8" w14:textId="77777777" w:rsidR="00603563" w:rsidRPr="00624B30" w:rsidRDefault="00603563" w:rsidP="00501BB7">
            <w:pPr>
              <w:widowControl w:val="0"/>
              <w:autoSpaceDE w:val="0"/>
              <w:autoSpaceDN w:val="0"/>
              <w:adjustRightInd w:val="0"/>
              <w:rPr>
                <w:rFonts w:ascii="Arial" w:hAnsi="Arial" w:cs="Arial"/>
                <w:sz w:val="22"/>
                <w:szCs w:val="22"/>
              </w:rPr>
            </w:pPr>
            <w:r w:rsidRPr="00624B30">
              <w:rPr>
                <w:rFonts w:ascii="Arial" w:hAnsi="Arial" w:cs="Arial"/>
                <w:sz w:val="22"/>
                <w:szCs w:val="22"/>
              </w:rPr>
              <w:t>12</w:t>
            </w:r>
          </w:p>
        </w:tc>
        <w:tc>
          <w:tcPr>
            <w:tcW w:w="1550" w:type="dxa"/>
          </w:tcPr>
          <w:p w14:paraId="52191B4A" w14:textId="77777777" w:rsidR="00603563" w:rsidRPr="00624B30" w:rsidRDefault="00603563" w:rsidP="00501BB7">
            <w:pPr>
              <w:rPr>
                <w:rFonts w:ascii="Arial" w:hAnsi="Arial" w:cs="Arial"/>
                <w:sz w:val="22"/>
                <w:szCs w:val="22"/>
              </w:rPr>
            </w:pPr>
          </w:p>
          <w:p w14:paraId="2838D0BB" w14:textId="77777777" w:rsidR="00603563" w:rsidRPr="00624B30" w:rsidRDefault="00603563" w:rsidP="00501BB7">
            <w:pPr>
              <w:rPr>
                <w:rFonts w:ascii="Arial" w:hAnsi="Arial" w:cs="Arial"/>
                <w:sz w:val="22"/>
                <w:szCs w:val="22"/>
              </w:rPr>
            </w:pPr>
          </w:p>
          <w:p w14:paraId="26AC7086" w14:textId="77777777" w:rsidR="00603563" w:rsidRPr="00624B30" w:rsidRDefault="00603563" w:rsidP="00501BB7">
            <w:pPr>
              <w:rPr>
                <w:rFonts w:ascii="Arial" w:hAnsi="Arial" w:cs="Arial"/>
                <w:sz w:val="22"/>
                <w:szCs w:val="22"/>
              </w:rPr>
            </w:pPr>
          </w:p>
          <w:p w14:paraId="40658F4F" w14:textId="77777777" w:rsidR="00603563" w:rsidRPr="00624B30" w:rsidRDefault="00603563" w:rsidP="00501BB7">
            <w:pPr>
              <w:rPr>
                <w:rFonts w:ascii="Arial" w:hAnsi="Arial" w:cs="Arial"/>
                <w:sz w:val="22"/>
                <w:szCs w:val="22"/>
              </w:rPr>
            </w:pPr>
            <w:r w:rsidRPr="00624B30">
              <w:rPr>
                <w:rFonts w:ascii="Arial" w:hAnsi="Arial" w:cs="Arial"/>
                <w:sz w:val="22"/>
                <w:szCs w:val="22"/>
              </w:rPr>
              <w:t>300</w:t>
            </w:r>
          </w:p>
        </w:tc>
        <w:tc>
          <w:tcPr>
            <w:tcW w:w="1280" w:type="dxa"/>
          </w:tcPr>
          <w:p w14:paraId="1337A03F" w14:textId="77777777" w:rsidR="00603563" w:rsidRPr="00624B30" w:rsidRDefault="00603563" w:rsidP="00501BB7">
            <w:pPr>
              <w:pStyle w:val="Default"/>
              <w:rPr>
                <w:rFonts w:eastAsia="Calibri"/>
                <w:color w:val="auto"/>
                <w:sz w:val="22"/>
                <w:szCs w:val="22"/>
              </w:rPr>
            </w:pPr>
            <w:r w:rsidRPr="00624B30">
              <w:rPr>
                <w:color w:val="auto"/>
                <w:sz w:val="22"/>
                <w:szCs w:val="22"/>
              </w:rPr>
              <w:t xml:space="preserve">       </w:t>
            </w:r>
          </w:p>
          <w:p w14:paraId="580B3C7E" w14:textId="77777777" w:rsidR="00603563" w:rsidRPr="00624B30" w:rsidRDefault="00603563" w:rsidP="00501BB7">
            <w:pPr>
              <w:pStyle w:val="Default"/>
              <w:rPr>
                <w:rFonts w:eastAsia="Calibri"/>
                <w:color w:val="auto"/>
                <w:sz w:val="22"/>
                <w:szCs w:val="22"/>
              </w:rPr>
            </w:pPr>
          </w:p>
          <w:p w14:paraId="421CA309" w14:textId="77777777" w:rsidR="00603563" w:rsidRPr="00624B30" w:rsidRDefault="00603563" w:rsidP="00501BB7">
            <w:pPr>
              <w:pStyle w:val="Default"/>
              <w:jc w:val="center"/>
              <w:rPr>
                <w:color w:val="auto"/>
                <w:sz w:val="22"/>
                <w:szCs w:val="22"/>
              </w:rPr>
            </w:pPr>
          </w:p>
        </w:tc>
        <w:tc>
          <w:tcPr>
            <w:tcW w:w="1720" w:type="dxa"/>
          </w:tcPr>
          <w:p w14:paraId="5FA7745F" w14:textId="77777777" w:rsidR="00603563" w:rsidRPr="00624B30" w:rsidRDefault="00603563" w:rsidP="00501BB7">
            <w:pPr>
              <w:pStyle w:val="Default"/>
              <w:rPr>
                <w:color w:val="auto"/>
                <w:sz w:val="22"/>
                <w:szCs w:val="22"/>
              </w:rPr>
            </w:pPr>
          </w:p>
          <w:p w14:paraId="36285421" w14:textId="77777777" w:rsidR="00603563" w:rsidRPr="00624B30" w:rsidRDefault="00603563" w:rsidP="00501BB7">
            <w:pPr>
              <w:pStyle w:val="Default"/>
              <w:rPr>
                <w:color w:val="auto"/>
                <w:sz w:val="22"/>
                <w:szCs w:val="22"/>
              </w:rPr>
            </w:pPr>
          </w:p>
          <w:p w14:paraId="443033E1" w14:textId="77777777" w:rsidR="00603563" w:rsidRPr="00624B30" w:rsidRDefault="00603563" w:rsidP="00501BB7">
            <w:pPr>
              <w:pStyle w:val="Default"/>
              <w:rPr>
                <w:color w:val="auto"/>
                <w:sz w:val="22"/>
                <w:szCs w:val="22"/>
              </w:rPr>
            </w:pPr>
          </w:p>
          <w:p w14:paraId="084319EE" w14:textId="77777777" w:rsidR="00603563" w:rsidRPr="00624B30" w:rsidRDefault="00603563" w:rsidP="00501BB7">
            <w:pPr>
              <w:pStyle w:val="Default"/>
              <w:rPr>
                <w:color w:val="auto"/>
                <w:sz w:val="22"/>
                <w:szCs w:val="22"/>
              </w:rPr>
            </w:pPr>
            <w:r w:rsidRPr="00624B30">
              <w:rPr>
                <w:color w:val="auto"/>
                <w:sz w:val="22"/>
                <w:szCs w:val="22"/>
              </w:rPr>
              <w:t xml:space="preserve">CP1. CP2, CP3, CP4 </w:t>
            </w:r>
          </w:p>
          <w:p w14:paraId="1146751D" w14:textId="77777777" w:rsidR="00603563" w:rsidRPr="00624B30" w:rsidRDefault="00603563" w:rsidP="00501BB7">
            <w:pPr>
              <w:pStyle w:val="Default"/>
              <w:rPr>
                <w:color w:val="auto"/>
                <w:sz w:val="22"/>
                <w:szCs w:val="22"/>
              </w:rPr>
            </w:pPr>
            <w:r w:rsidRPr="00624B30">
              <w:rPr>
                <w:color w:val="auto"/>
                <w:sz w:val="22"/>
                <w:szCs w:val="22"/>
              </w:rPr>
              <w:t>CP5,</w:t>
            </w:r>
            <w:r>
              <w:rPr>
                <w:color w:val="auto"/>
                <w:sz w:val="22"/>
                <w:szCs w:val="22"/>
              </w:rPr>
              <w:t xml:space="preserve"> </w:t>
            </w:r>
            <w:r w:rsidRPr="00624B30">
              <w:rPr>
                <w:color w:val="auto"/>
                <w:sz w:val="22"/>
                <w:szCs w:val="22"/>
              </w:rPr>
              <w:t>CP6</w:t>
            </w:r>
            <w:r>
              <w:rPr>
                <w:color w:val="auto"/>
                <w:sz w:val="22"/>
                <w:szCs w:val="22"/>
              </w:rPr>
              <w:t>, CB1, CB3, CB4</w:t>
            </w:r>
          </w:p>
          <w:p w14:paraId="57078F1C" w14:textId="77777777" w:rsidR="00603563" w:rsidRPr="00624B30" w:rsidRDefault="00603563" w:rsidP="00501BB7">
            <w:pPr>
              <w:pStyle w:val="Default"/>
              <w:rPr>
                <w:sz w:val="22"/>
                <w:szCs w:val="22"/>
              </w:rPr>
            </w:pPr>
          </w:p>
        </w:tc>
      </w:tr>
      <w:tr w:rsidR="00603563" w:rsidRPr="00946455" w14:paraId="125B4C77" w14:textId="77777777" w:rsidTr="00501BB7">
        <w:trPr>
          <w:trHeight w:val="1983"/>
          <w:jc w:val="center"/>
        </w:trPr>
        <w:tc>
          <w:tcPr>
            <w:tcW w:w="3313" w:type="dxa"/>
            <w:vAlign w:val="center"/>
          </w:tcPr>
          <w:p w14:paraId="11CE102C" w14:textId="77777777" w:rsidR="00603563" w:rsidRPr="00624B30" w:rsidRDefault="00603563" w:rsidP="00501BB7">
            <w:pPr>
              <w:pStyle w:val="Default"/>
              <w:rPr>
                <w:sz w:val="22"/>
                <w:szCs w:val="22"/>
              </w:rPr>
            </w:pPr>
            <w:r w:rsidRPr="00624B30">
              <w:rPr>
                <w:sz w:val="22"/>
                <w:szCs w:val="22"/>
              </w:rPr>
              <w:lastRenderedPageBreak/>
              <w:t>A08 - Trabajo tutelado</w:t>
            </w:r>
          </w:p>
          <w:p w14:paraId="294F1A57" w14:textId="77777777" w:rsidR="00603563" w:rsidRPr="00624B30" w:rsidRDefault="00603563" w:rsidP="00501BB7">
            <w:pPr>
              <w:pStyle w:val="Default"/>
              <w:rPr>
                <w:sz w:val="22"/>
                <w:szCs w:val="22"/>
              </w:rPr>
            </w:pPr>
          </w:p>
        </w:tc>
        <w:tc>
          <w:tcPr>
            <w:tcW w:w="1154" w:type="dxa"/>
          </w:tcPr>
          <w:p w14:paraId="5AB2317A" w14:textId="77777777" w:rsidR="00603563" w:rsidRPr="00624B30" w:rsidRDefault="00603563" w:rsidP="00501BB7">
            <w:pPr>
              <w:widowControl w:val="0"/>
              <w:autoSpaceDE w:val="0"/>
              <w:autoSpaceDN w:val="0"/>
              <w:adjustRightInd w:val="0"/>
              <w:rPr>
                <w:rFonts w:ascii="Arial" w:hAnsi="Arial" w:cs="Arial"/>
                <w:sz w:val="22"/>
                <w:szCs w:val="22"/>
              </w:rPr>
            </w:pPr>
          </w:p>
          <w:p w14:paraId="0121062B" w14:textId="77777777" w:rsidR="00603563" w:rsidRPr="00624B30" w:rsidRDefault="00603563" w:rsidP="00501BB7">
            <w:pPr>
              <w:widowControl w:val="0"/>
              <w:autoSpaceDE w:val="0"/>
              <w:autoSpaceDN w:val="0"/>
              <w:adjustRightInd w:val="0"/>
              <w:rPr>
                <w:rFonts w:ascii="Arial" w:hAnsi="Arial" w:cs="Arial"/>
                <w:sz w:val="22"/>
                <w:szCs w:val="22"/>
              </w:rPr>
            </w:pPr>
          </w:p>
          <w:p w14:paraId="6AF641DC" w14:textId="77777777" w:rsidR="00603563" w:rsidRPr="00624B30" w:rsidRDefault="00603563" w:rsidP="00501BB7">
            <w:pPr>
              <w:widowControl w:val="0"/>
              <w:autoSpaceDE w:val="0"/>
              <w:autoSpaceDN w:val="0"/>
              <w:adjustRightInd w:val="0"/>
              <w:rPr>
                <w:rFonts w:ascii="Arial" w:hAnsi="Arial" w:cs="Arial"/>
                <w:sz w:val="22"/>
                <w:szCs w:val="22"/>
              </w:rPr>
            </w:pPr>
          </w:p>
          <w:p w14:paraId="04499581" w14:textId="77777777" w:rsidR="00603563" w:rsidRPr="00624B30" w:rsidRDefault="00603563" w:rsidP="00501BB7">
            <w:pPr>
              <w:widowControl w:val="0"/>
              <w:autoSpaceDE w:val="0"/>
              <w:autoSpaceDN w:val="0"/>
              <w:adjustRightInd w:val="0"/>
              <w:rPr>
                <w:rFonts w:ascii="Arial" w:hAnsi="Arial" w:cs="Arial"/>
                <w:sz w:val="22"/>
                <w:szCs w:val="22"/>
              </w:rPr>
            </w:pPr>
            <w:r w:rsidRPr="00624B30">
              <w:rPr>
                <w:rFonts w:ascii="Arial" w:hAnsi="Arial" w:cs="Arial"/>
                <w:sz w:val="22"/>
                <w:szCs w:val="22"/>
              </w:rPr>
              <w:t>2</w:t>
            </w:r>
          </w:p>
        </w:tc>
        <w:tc>
          <w:tcPr>
            <w:tcW w:w="1550" w:type="dxa"/>
          </w:tcPr>
          <w:p w14:paraId="15F92931" w14:textId="77777777" w:rsidR="00603563" w:rsidRPr="00624B30" w:rsidRDefault="00603563" w:rsidP="00501BB7">
            <w:pPr>
              <w:widowControl w:val="0"/>
              <w:autoSpaceDE w:val="0"/>
              <w:autoSpaceDN w:val="0"/>
              <w:adjustRightInd w:val="0"/>
              <w:rPr>
                <w:rFonts w:ascii="Arial" w:hAnsi="Arial" w:cs="Arial"/>
                <w:sz w:val="22"/>
                <w:szCs w:val="22"/>
              </w:rPr>
            </w:pPr>
          </w:p>
          <w:p w14:paraId="12AE008A" w14:textId="77777777" w:rsidR="00603563" w:rsidRPr="00624B30" w:rsidRDefault="00603563" w:rsidP="00501BB7">
            <w:pPr>
              <w:widowControl w:val="0"/>
              <w:autoSpaceDE w:val="0"/>
              <w:autoSpaceDN w:val="0"/>
              <w:adjustRightInd w:val="0"/>
              <w:rPr>
                <w:rFonts w:ascii="Arial" w:hAnsi="Arial" w:cs="Arial"/>
                <w:sz w:val="22"/>
                <w:szCs w:val="22"/>
              </w:rPr>
            </w:pPr>
          </w:p>
          <w:p w14:paraId="38576967" w14:textId="77777777" w:rsidR="00603563" w:rsidRPr="00624B30" w:rsidRDefault="00603563" w:rsidP="00501BB7">
            <w:pPr>
              <w:widowControl w:val="0"/>
              <w:autoSpaceDE w:val="0"/>
              <w:autoSpaceDN w:val="0"/>
              <w:adjustRightInd w:val="0"/>
              <w:rPr>
                <w:rFonts w:ascii="Arial" w:hAnsi="Arial" w:cs="Arial"/>
                <w:sz w:val="22"/>
                <w:szCs w:val="22"/>
              </w:rPr>
            </w:pPr>
          </w:p>
          <w:p w14:paraId="0C7361E6" w14:textId="77777777" w:rsidR="00603563" w:rsidRPr="00624B30" w:rsidRDefault="00603563" w:rsidP="00501BB7">
            <w:pPr>
              <w:widowControl w:val="0"/>
              <w:autoSpaceDE w:val="0"/>
              <w:autoSpaceDN w:val="0"/>
              <w:adjustRightInd w:val="0"/>
              <w:rPr>
                <w:rFonts w:ascii="Arial" w:hAnsi="Arial" w:cs="Arial"/>
                <w:sz w:val="22"/>
                <w:szCs w:val="22"/>
              </w:rPr>
            </w:pPr>
            <w:r w:rsidRPr="00624B30">
              <w:rPr>
                <w:rFonts w:ascii="Arial" w:hAnsi="Arial" w:cs="Arial"/>
                <w:sz w:val="22"/>
                <w:szCs w:val="22"/>
              </w:rPr>
              <w:t>20</w:t>
            </w:r>
          </w:p>
        </w:tc>
        <w:tc>
          <w:tcPr>
            <w:tcW w:w="1280" w:type="dxa"/>
          </w:tcPr>
          <w:p w14:paraId="417F60FD" w14:textId="77777777" w:rsidR="00603563" w:rsidRPr="00624B30" w:rsidRDefault="00603563" w:rsidP="00501BB7">
            <w:pPr>
              <w:autoSpaceDE w:val="0"/>
              <w:autoSpaceDN w:val="0"/>
              <w:adjustRightInd w:val="0"/>
              <w:rPr>
                <w:rFonts w:ascii="Arial" w:hAnsi="Arial" w:cs="Arial"/>
                <w:sz w:val="22"/>
                <w:szCs w:val="22"/>
              </w:rPr>
            </w:pPr>
          </w:p>
          <w:p w14:paraId="4EB898BC" w14:textId="77777777" w:rsidR="00603563" w:rsidRPr="00624B30" w:rsidRDefault="00603563" w:rsidP="00501BB7">
            <w:pPr>
              <w:autoSpaceDE w:val="0"/>
              <w:autoSpaceDN w:val="0"/>
              <w:adjustRightInd w:val="0"/>
              <w:rPr>
                <w:rFonts w:ascii="Arial" w:hAnsi="Arial" w:cs="Arial"/>
                <w:sz w:val="22"/>
                <w:szCs w:val="22"/>
              </w:rPr>
            </w:pPr>
          </w:p>
          <w:p w14:paraId="1AC8416F" w14:textId="77777777" w:rsidR="00603563" w:rsidRPr="00624B30" w:rsidRDefault="00603563" w:rsidP="00501BB7">
            <w:pPr>
              <w:autoSpaceDE w:val="0"/>
              <w:autoSpaceDN w:val="0"/>
              <w:adjustRightInd w:val="0"/>
              <w:rPr>
                <w:rFonts w:ascii="Arial" w:hAnsi="Arial" w:cs="Arial"/>
                <w:sz w:val="22"/>
                <w:szCs w:val="22"/>
              </w:rPr>
            </w:pPr>
          </w:p>
          <w:p w14:paraId="0F8310B3" w14:textId="77777777" w:rsidR="00603563" w:rsidRPr="00624B30" w:rsidRDefault="00603563" w:rsidP="00501BB7">
            <w:pPr>
              <w:autoSpaceDE w:val="0"/>
              <w:autoSpaceDN w:val="0"/>
              <w:adjustRightInd w:val="0"/>
              <w:rPr>
                <w:rFonts w:ascii="Arial" w:eastAsia="Calibri" w:hAnsi="Arial" w:cs="Arial"/>
                <w:sz w:val="22"/>
                <w:szCs w:val="22"/>
              </w:rPr>
            </w:pPr>
            <w:r w:rsidRPr="00624B30">
              <w:rPr>
                <w:rFonts w:ascii="Arial" w:hAnsi="Arial" w:cs="Arial"/>
                <w:sz w:val="22"/>
                <w:szCs w:val="22"/>
              </w:rPr>
              <w:t>455</w:t>
            </w:r>
            <w:r w:rsidRPr="00624B30">
              <w:rPr>
                <w:rFonts w:ascii="Arial" w:eastAsia="Calibri" w:hAnsi="Arial" w:cs="Arial"/>
                <w:sz w:val="22"/>
                <w:szCs w:val="22"/>
              </w:rPr>
              <w:t xml:space="preserve">      </w:t>
            </w:r>
          </w:p>
          <w:p w14:paraId="3224608B" w14:textId="77777777" w:rsidR="00603563" w:rsidRPr="00624B30" w:rsidRDefault="00603563" w:rsidP="00501BB7">
            <w:pPr>
              <w:autoSpaceDE w:val="0"/>
              <w:autoSpaceDN w:val="0"/>
              <w:adjustRightInd w:val="0"/>
              <w:rPr>
                <w:rFonts w:ascii="Arial" w:hAnsi="Arial" w:cs="Arial"/>
                <w:sz w:val="22"/>
                <w:szCs w:val="22"/>
              </w:rPr>
            </w:pPr>
            <w:r w:rsidRPr="00624B30">
              <w:rPr>
                <w:rFonts w:ascii="Arial" w:eastAsia="Calibri" w:hAnsi="Arial" w:cs="Arial"/>
                <w:sz w:val="22"/>
                <w:szCs w:val="22"/>
              </w:rPr>
              <w:t xml:space="preserve">        </w:t>
            </w:r>
          </w:p>
        </w:tc>
        <w:tc>
          <w:tcPr>
            <w:tcW w:w="1720" w:type="dxa"/>
          </w:tcPr>
          <w:p w14:paraId="38989335" w14:textId="77777777" w:rsidR="00603563" w:rsidRPr="00624B30" w:rsidRDefault="00603563" w:rsidP="00501BB7">
            <w:pPr>
              <w:autoSpaceDE w:val="0"/>
              <w:autoSpaceDN w:val="0"/>
              <w:adjustRightInd w:val="0"/>
              <w:rPr>
                <w:rFonts w:ascii="Arial" w:eastAsia="Calibri" w:hAnsi="Arial" w:cs="Arial"/>
                <w:sz w:val="22"/>
                <w:szCs w:val="22"/>
              </w:rPr>
            </w:pPr>
          </w:p>
          <w:p w14:paraId="50542282" w14:textId="77777777" w:rsidR="00603563" w:rsidRPr="00624B30" w:rsidRDefault="00603563" w:rsidP="00501BB7">
            <w:pPr>
              <w:pStyle w:val="Default"/>
              <w:rPr>
                <w:color w:val="auto"/>
                <w:sz w:val="22"/>
                <w:szCs w:val="22"/>
              </w:rPr>
            </w:pPr>
          </w:p>
          <w:p w14:paraId="46BCAF4A" w14:textId="77777777" w:rsidR="00603563" w:rsidRPr="00624B30" w:rsidRDefault="00603563" w:rsidP="00501BB7">
            <w:pPr>
              <w:pStyle w:val="Default"/>
              <w:rPr>
                <w:color w:val="auto"/>
                <w:sz w:val="22"/>
                <w:szCs w:val="22"/>
              </w:rPr>
            </w:pPr>
          </w:p>
          <w:p w14:paraId="4F9D9076" w14:textId="77777777" w:rsidR="00603563" w:rsidRPr="00624B30" w:rsidRDefault="00603563" w:rsidP="00501BB7">
            <w:pPr>
              <w:pStyle w:val="Default"/>
              <w:rPr>
                <w:color w:val="auto"/>
                <w:sz w:val="22"/>
                <w:szCs w:val="22"/>
              </w:rPr>
            </w:pPr>
            <w:r w:rsidRPr="00624B30">
              <w:rPr>
                <w:color w:val="auto"/>
                <w:sz w:val="22"/>
                <w:szCs w:val="22"/>
              </w:rPr>
              <w:t xml:space="preserve">CP1. CP2, CP3, CP4 </w:t>
            </w:r>
          </w:p>
          <w:p w14:paraId="6ABBCBE4" w14:textId="77777777" w:rsidR="00603563" w:rsidRPr="00624B30" w:rsidRDefault="00603563" w:rsidP="00501BB7">
            <w:pPr>
              <w:pStyle w:val="Default"/>
              <w:rPr>
                <w:color w:val="auto"/>
                <w:sz w:val="22"/>
                <w:szCs w:val="22"/>
              </w:rPr>
            </w:pPr>
            <w:r w:rsidRPr="00624B30">
              <w:rPr>
                <w:color w:val="auto"/>
                <w:sz w:val="22"/>
                <w:szCs w:val="22"/>
              </w:rPr>
              <w:t>CP</w:t>
            </w:r>
            <w:r w:rsidR="002D7DF6" w:rsidRPr="00624B30">
              <w:rPr>
                <w:color w:val="auto"/>
                <w:sz w:val="22"/>
                <w:szCs w:val="22"/>
              </w:rPr>
              <w:t xml:space="preserve">5, </w:t>
            </w:r>
            <w:r w:rsidR="002D7DF6">
              <w:rPr>
                <w:color w:val="auto"/>
                <w:sz w:val="22"/>
                <w:szCs w:val="22"/>
              </w:rPr>
              <w:t>CP</w:t>
            </w:r>
            <w:r w:rsidRPr="00624B30">
              <w:rPr>
                <w:color w:val="auto"/>
                <w:sz w:val="22"/>
                <w:szCs w:val="22"/>
              </w:rPr>
              <w:t>6</w:t>
            </w:r>
            <w:r>
              <w:rPr>
                <w:color w:val="auto"/>
                <w:sz w:val="22"/>
                <w:szCs w:val="22"/>
              </w:rPr>
              <w:t>, CB1, CB3, CB4</w:t>
            </w:r>
          </w:p>
          <w:p w14:paraId="4189DF8A" w14:textId="77777777" w:rsidR="00603563" w:rsidRPr="00624B30" w:rsidRDefault="00603563" w:rsidP="00501BB7">
            <w:pPr>
              <w:pStyle w:val="Default"/>
              <w:rPr>
                <w:color w:val="auto"/>
                <w:sz w:val="22"/>
                <w:szCs w:val="22"/>
              </w:rPr>
            </w:pPr>
          </w:p>
          <w:p w14:paraId="615198AF" w14:textId="77777777" w:rsidR="00603563" w:rsidRPr="00624B30" w:rsidRDefault="00603563" w:rsidP="00501BB7">
            <w:pPr>
              <w:rPr>
                <w:rFonts w:ascii="Arial" w:hAnsi="Arial" w:cs="Arial"/>
                <w:sz w:val="22"/>
                <w:szCs w:val="22"/>
              </w:rPr>
            </w:pPr>
          </w:p>
        </w:tc>
      </w:tr>
      <w:tr w:rsidR="00603563" w:rsidRPr="00320202" w14:paraId="3909B277" w14:textId="77777777" w:rsidTr="00501BB7">
        <w:trPr>
          <w:trHeight w:val="2319"/>
          <w:jc w:val="center"/>
        </w:trPr>
        <w:tc>
          <w:tcPr>
            <w:tcW w:w="3313" w:type="dxa"/>
            <w:vAlign w:val="center"/>
          </w:tcPr>
          <w:p w14:paraId="5391315E" w14:textId="77777777" w:rsidR="00603563" w:rsidRPr="00624B30" w:rsidRDefault="00603563" w:rsidP="00501BB7">
            <w:pPr>
              <w:autoSpaceDE w:val="0"/>
              <w:autoSpaceDN w:val="0"/>
              <w:adjustRightInd w:val="0"/>
              <w:rPr>
                <w:rFonts w:ascii="Arial" w:hAnsi="Arial" w:cs="Arial"/>
                <w:sz w:val="22"/>
                <w:szCs w:val="22"/>
              </w:rPr>
            </w:pPr>
            <w:r w:rsidRPr="00624B30">
              <w:rPr>
                <w:rFonts w:ascii="Arial" w:hAnsi="Arial" w:cs="Arial"/>
                <w:sz w:val="22"/>
                <w:szCs w:val="22"/>
              </w:rPr>
              <w:t>A07 - Actividades académicamente dirigidas.</w:t>
            </w:r>
          </w:p>
          <w:p w14:paraId="041FCF93" w14:textId="77777777" w:rsidR="00603563" w:rsidRPr="00624B30" w:rsidRDefault="00603563" w:rsidP="00501BB7">
            <w:pPr>
              <w:pStyle w:val="Default"/>
              <w:rPr>
                <w:sz w:val="22"/>
                <w:szCs w:val="22"/>
              </w:rPr>
            </w:pPr>
            <w:r w:rsidRPr="00624B30">
              <w:rPr>
                <w:sz w:val="22"/>
                <w:szCs w:val="22"/>
              </w:rPr>
              <w:t>M55 – Seminarios</w:t>
            </w:r>
          </w:p>
          <w:p w14:paraId="536AE782" w14:textId="77777777" w:rsidR="00603563" w:rsidRPr="00624B30" w:rsidRDefault="00603563" w:rsidP="00501BB7">
            <w:pPr>
              <w:pStyle w:val="Default"/>
              <w:rPr>
                <w:sz w:val="22"/>
                <w:szCs w:val="22"/>
              </w:rPr>
            </w:pPr>
          </w:p>
        </w:tc>
        <w:tc>
          <w:tcPr>
            <w:tcW w:w="1154" w:type="dxa"/>
          </w:tcPr>
          <w:p w14:paraId="47404D67" w14:textId="77777777" w:rsidR="00603563" w:rsidRPr="00624B30" w:rsidRDefault="00603563" w:rsidP="00501BB7">
            <w:pPr>
              <w:widowControl w:val="0"/>
              <w:autoSpaceDE w:val="0"/>
              <w:autoSpaceDN w:val="0"/>
              <w:adjustRightInd w:val="0"/>
              <w:rPr>
                <w:rFonts w:ascii="Arial" w:hAnsi="Arial" w:cs="Arial"/>
                <w:sz w:val="22"/>
                <w:szCs w:val="22"/>
              </w:rPr>
            </w:pPr>
          </w:p>
          <w:p w14:paraId="08E646D5" w14:textId="77777777" w:rsidR="00603563" w:rsidRPr="00624B30" w:rsidRDefault="00603563" w:rsidP="00501BB7">
            <w:pPr>
              <w:widowControl w:val="0"/>
              <w:autoSpaceDE w:val="0"/>
              <w:autoSpaceDN w:val="0"/>
              <w:adjustRightInd w:val="0"/>
              <w:rPr>
                <w:rFonts w:ascii="Arial" w:hAnsi="Arial" w:cs="Arial"/>
                <w:sz w:val="22"/>
                <w:szCs w:val="22"/>
              </w:rPr>
            </w:pPr>
          </w:p>
          <w:p w14:paraId="053807C3" w14:textId="77777777" w:rsidR="00603563" w:rsidRPr="00624B30" w:rsidRDefault="00603563" w:rsidP="00501BB7">
            <w:pPr>
              <w:widowControl w:val="0"/>
              <w:autoSpaceDE w:val="0"/>
              <w:autoSpaceDN w:val="0"/>
              <w:adjustRightInd w:val="0"/>
              <w:rPr>
                <w:rFonts w:ascii="Arial" w:hAnsi="Arial" w:cs="Arial"/>
                <w:sz w:val="22"/>
                <w:szCs w:val="22"/>
              </w:rPr>
            </w:pPr>
          </w:p>
          <w:p w14:paraId="518E8806" w14:textId="77777777" w:rsidR="00603563" w:rsidRPr="00624B30" w:rsidRDefault="00603563" w:rsidP="00501BB7">
            <w:pPr>
              <w:widowControl w:val="0"/>
              <w:autoSpaceDE w:val="0"/>
              <w:autoSpaceDN w:val="0"/>
              <w:adjustRightInd w:val="0"/>
              <w:rPr>
                <w:rFonts w:ascii="Arial" w:hAnsi="Arial" w:cs="Arial"/>
                <w:sz w:val="22"/>
                <w:szCs w:val="22"/>
              </w:rPr>
            </w:pPr>
          </w:p>
          <w:p w14:paraId="64053342" w14:textId="77777777" w:rsidR="00603563" w:rsidRPr="00624B30" w:rsidRDefault="00603563" w:rsidP="00501BB7">
            <w:pPr>
              <w:widowControl w:val="0"/>
              <w:autoSpaceDE w:val="0"/>
              <w:autoSpaceDN w:val="0"/>
              <w:adjustRightInd w:val="0"/>
              <w:rPr>
                <w:rFonts w:ascii="Arial" w:hAnsi="Arial" w:cs="Arial"/>
                <w:sz w:val="22"/>
                <w:szCs w:val="22"/>
              </w:rPr>
            </w:pPr>
            <w:r w:rsidRPr="00624B30">
              <w:rPr>
                <w:rFonts w:ascii="Arial" w:hAnsi="Arial" w:cs="Arial"/>
                <w:sz w:val="22"/>
                <w:szCs w:val="22"/>
              </w:rPr>
              <w:t>5</w:t>
            </w:r>
          </w:p>
        </w:tc>
        <w:tc>
          <w:tcPr>
            <w:tcW w:w="1550" w:type="dxa"/>
          </w:tcPr>
          <w:p w14:paraId="368C4617" w14:textId="77777777" w:rsidR="00603563" w:rsidRPr="00624B30" w:rsidRDefault="00603563" w:rsidP="00501BB7">
            <w:pPr>
              <w:rPr>
                <w:rFonts w:ascii="Arial" w:hAnsi="Arial" w:cs="Arial"/>
                <w:sz w:val="22"/>
                <w:szCs w:val="22"/>
              </w:rPr>
            </w:pPr>
          </w:p>
          <w:p w14:paraId="3E69B566" w14:textId="77777777" w:rsidR="00603563" w:rsidRPr="00624B30" w:rsidRDefault="00603563" w:rsidP="00501BB7">
            <w:pPr>
              <w:rPr>
                <w:rFonts w:ascii="Arial" w:hAnsi="Arial" w:cs="Arial"/>
                <w:sz w:val="22"/>
                <w:szCs w:val="22"/>
              </w:rPr>
            </w:pPr>
          </w:p>
          <w:p w14:paraId="7860EA1C" w14:textId="77777777" w:rsidR="00603563" w:rsidRPr="00624B30" w:rsidRDefault="00603563" w:rsidP="00501BB7">
            <w:pPr>
              <w:rPr>
                <w:rFonts w:ascii="Arial" w:hAnsi="Arial" w:cs="Arial"/>
                <w:sz w:val="22"/>
                <w:szCs w:val="22"/>
              </w:rPr>
            </w:pPr>
          </w:p>
          <w:p w14:paraId="39022F21" w14:textId="77777777" w:rsidR="00603563" w:rsidRPr="00624B30" w:rsidRDefault="00603563" w:rsidP="00501BB7">
            <w:pPr>
              <w:rPr>
                <w:rFonts w:ascii="Arial" w:hAnsi="Arial" w:cs="Arial"/>
                <w:sz w:val="22"/>
                <w:szCs w:val="22"/>
              </w:rPr>
            </w:pPr>
          </w:p>
          <w:p w14:paraId="23D6E1AD" w14:textId="77777777" w:rsidR="00603563" w:rsidRPr="00624B30" w:rsidRDefault="00603563" w:rsidP="00501BB7">
            <w:pPr>
              <w:rPr>
                <w:rFonts w:ascii="Arial" w:hAnsi="Arial" w:cs="Arial"/>
                <w:sz w:val="22"/>
                <w:szCs w:val="22"/>
              </w:rPr>
            </w:pPr>
            <w:r w:rsidRPr="00624B30">
              <w:rPr>
                <w:rFonts w:ascii="Arial" w:hAnsi="Arial" w:cs="Arial"/>
                <w:sz w:val="22"/>
                <w:szCs w:val="22"/>
              </w:rPr>
              <w:t>30</w:t>
            </w:r>
          </w:p>
        </w:tc>
        <w:tc>
          <w:tcPr>
            <w:tcW w:w="1280" w:type="dxa"/>
          </w:tcPr>
          <w:p w14:paraId="059C77C7" w14:textId="77777777" w:rsidR="00603563" w:rsidRPr="00624B30" w:rsidRDefault="00603563" w:rsidP="00501BB7">
            <w:pPr>
              <w:autoSpaceDE w:val="0"/>
              <w:autoSpaceDN w:val="0"/>
              <w:adjustRightInd w:val="0"/>
              <w:rPr>
                <w:rFonts w:ascii="Arial" w:hAnsi="Arial" w:cs="Arial"/>
                <w:sz w:val="22"/>
                <w:szCs w:val="22"/>
              </w:rPr>
            </w:pPr>
          </w:p>
          <w:p w14:paraId="5EABBD2C" w14:textId="77777777" w:rsidR="00603563" w:rsidRPr="00624B30" w:rsidRDefault="00603563" w:rsidP="00501BB7">
            <w:pPr>
              <w:autoSpaceDE w:val="0"/>
              <w:autoSpaceDN w:val="0"/>
              <w:adjustRightInd w:val="0"/>
              <w:rPr>
                <w:rFonts w:ascii="Arial" w:hAnsi="Arial" w:cs="Arial"/>
                <w:sz w:val="22"/>
                <w:szCs w:val="22"/>
              </w:rPr>
            </w:pPr>
          </w:p>
          <w:p w14:paraId="7D851D71" w14:textId="77777777" w:rsidR="00603563" w:rsidRPr="00624B30" w:rsidRDefault="00603563" w:rsidP="00501BB7">
            <w:pPr>
              <w:autoSpaceDE w:val="0"/>
              <w:autoSpaceDN w:val="0"/>
              <w:adjustRightInd w:val="0"/>
              <w:rPr>
                <w:rFonts w:ascii="Arial" w:hAnsi="Arial" w:cs="Arial"/>
                <w:sz w:val="22"/>
                <w:szCs w:val="22"/>
              </w:rPr>
            </w:pPr>
          </w:p>
          <w:p w14:paraId="76C77DCB" w14:textId="77777777" w:rsidR="00603563" w:rsidRPr="00624B30" w:rsidRDefault="00603563" w:rsidP="00501BB7">
            <w:pPr>
              <w:autoSpaceDE w:val="0"/>
              <w:autoSpaceDN w:val="0"/>
              <w:adjustRightInd w:val="0"/>
              <w:rPr>
                <w:rFonts w:ascii="Arial" w:hAnsi="Arial" w:cs="Arial"/>
                <w:sz w:val="22"/>
                <w:szCs w:val="22"/>
              </w:rPr>
            </w:pPr>
          </w:p>
          <w:p w14:paraId="5E31DDCA" w14:textId="77777777" w:rsidR="00603563" w:rsidRPr="00624B30" w:rsidRDefault="00603563" w:rsidP="00501BB7">
            <w:pPr>
              <w:autoSpaceDE w:val="0"/>
              <w:autoSpaceDN w:val="0"/>
              <w:adjustRightInd w:val="0"/>
              <w:rPr>
                <w:rFonts w:ascii="Arial" w:hAnsi="Arial" w:cs="Arial"/>
                <w:sz w:val="22"/>
                <w:szCs w:val="22"/>
              </w:rPr>
            </w:pPr>
            <w:r w:rsidRPr="00624B30">
              <w:rPr>
                <w:rFonts w:ascii="Arial" w:hAnsi="Arial" w:cs="Arial"/>
                <w:sz w:val="22"/>
                <w:szCs w:val="22"/>
              </w:rPr>
              <w:t>95</w:t>
            </w:r>
            <w:r w:rsidRPr="00624B30">
              <w:rPr>
                <w:rFonts w:ascii="Arial" w:hAnsi="Arial" w:cs="Arial"/>
                <w:sz w:val="22"/>
                <w:szCs w:val="22"/>
              </w:rPr>
              <w:tab/>
              <w:t xml:space="preserve">       </w:t>
            </w:r>
          </w:p>
          <w:p w14:paraId="3A1670C4" w14:textId="77777777" w:rsidR="00603563" w:rsidRPr="00624B30" w:rsidRDefault="00603563" w:rsidP="00501BB7">
            <w:pPr>
              <w:autoSpaceDE w:val="0"/>
              <w:autoSpaceDN w:val="0"/>
              <w:adjustRightInd w:val="0"/>
              <w:rPr>
                <w:rFonts w:ascii="Arial" w:hAnsi="Arial" w:cs="Arial"/>
                <w:sz w:val="22"/>
                <w:szCs w:val="22"/>
              </w:rPr>
            </w:pPr>
          </w:p>
        </w:tc>
        <w:tc>
          <w:tcPr>
            <w:tcW w:w="1720" w:type="dxa"/>
          </w:tcPr>
          <w:p w14:paraId="09F0D5A4" w14:textId="77777777" w:rsidR="00603563" w:rsidRPr="00624B30" w:rsidRDefault="00603563" w:rsidP="00501BB7">
            <w:pPr>
              <w:rPr>
                <w:rFonts w:ascii="Arial" w:hAnsi="Arial" w:cs="Arial"/>
                <w:sz w:val="22"/>
                <w:szCs w:val="22"/>
              </w:rPr>
            </w:pPr>
            <w:r w:rsidRPr="00624B30">
              <w:rPr>
                <w:rFonts w:ascii="Arial" w:eastAsia="Calibri" w:hAnsi="Arial" w:cs="Arial"/>
                <w:sz w:val="22"/>
                <w:szCs w:val="22"/>
              </w:rPr>
              <w:t xml:space="preserve"> </w:t>
            </w:r>
          </w:p>
          <w:p w14:paraId="77409E29" w14:textId="77777777" w:rsidR="00603563" w:rsidRPr="00624B30" w:rsidRDefault="00603563" w:rsidP="00501BB7">
            <w:pPr>
              <w:pStyle w:val="Default"/>
              <w:rPr>
                <w:color w:val="auto"/>
                <w:sz w:val="22"/>
                <w:szCs w:val="22"/>
              </w:rPr>
            </w:pPr>
          </w:p>
          <w:p w14:paraId="050083D5" w14:textId="77777777" w:rsidR="00603563" w:rsidRPr="00624B30" w:rsidRDefault="00603563" w:rsidP="00501BB7">
            <w:pPr>
              <w:pStyle w:val="Default"/>
              <w:rPr>
                <w:color w:val="auto"/>
                <w:sz w:val="22"/>
                <w:szCs w:val="22"/>
              </w:rPr>
            </w:pPr>
          </w:p>
          <w:p w14:paraId="7FCE3C72" w14:textId="77777777" w:rsidR="00603563" w:rsidRPr="00624B30" w:rsidRDefault="00603563" w:rsidP="00501BB7">
            <w:pPr>
              <w:pStyle w:val="Default"/>
              <w:rPr>
                <w:color w:val="auto"/>
                <w:sz w:val="22"/>
                <w:szCs w:val="22"/>
              </w:rPr>
            </w:pPr>
          </w:p>
          <w:p w14:paraId="25F1D8DA" w14:textId="77777777" w:rsidR="00603563" w:rsidRPr="00624B30" w:rsidRDefault="00603563" w:rsidP="00501BB7">
            <w:pPr>
              <w:pStyle w:val="Default"/>
              <w:rPr>
                <w:color w:val="auto"/>
                <w:sz w:val="22"/>
                <w:szCs w:val="22"/>
              </w:rPr>
            </w:pPr>
            <w:r w:rsidRPr="00624B30">
              <w:rPr>
                <w:color w:val="auto"/>
                <w:sz w:val="22"/>
                <w:szCs w:val="22"/>
              </w:rPr>
              <w:t>CP3</w:t>
            </w:r>
            <w:r>
              <w:rPr>
                <w:color w:val="auto"/>
                <w:sz w:val="22"/>
                <w:szCs w:val="22"/>
              </w:rPr>
              <w:t xml:space="preserve">, </w:t>
            </w:r>
            <w:r w:rsidRPr="00624B30">
              <w:rPr>
                <w:color w:val="auto"/>
                <w:sz w:val="22"/>
                <w:szCs w:val="22"/>
              </w:rPr>
              <w:t>CP5</w:t>
            </w:r>
            <w:r>
              <w:rPr>
                <w:color w:val="auto"/>
                <w:sz w:val="22"/>
                <w:szCs w:val="22"/>
              </w:rPr>
              <w:t>, CB1, CB3, CB4</w:t>
            </w:r>
          </w:p>
          <w:p w14:paraId="4A18EB5A" w14:textId="77777777" w:rsidR="00603563" w:rsidRPr="00624B30" w:rsidRDefault="00603563" w:rsidP="00501BB7">
            <w:pPr>
              <w:pStyle w:val="Default"/>
              <w:rPr>
                <w:color w:val="auto"/>
                <w:sz w:val="22"/>
                <w:szCs w:val="22"/>
              </w:rPr>
            </w:pPr>
            <w:r w:rsidRPr="00624B30">
              <w:rPr>
                <w:color w:val="auto"/>
                <w:sz w:val="22"/>
                <w:szCs w:val="22"/>
              </w:rPr>
              <w:t xml:space="preserve"> </w:t>
            </w:r>
          </w:p>
        </w:tc>
      </w:tr>
      <w:tr w:rsidR="00603563" w:rsidRPr="00946455" w14:paraId="671F4C4A" w14:textId="77777777" w:rsidTr="00501BB7">
        <w:trPr>
          <w:trHeight w:val="567"/>
          <w:jc w:val="center"/>
        </w:trPr>
        <w:tc>
          <w:tcPr>
            <w:tcW w:w="3313" w:type="dxa"/>
            <w:vAlign w:val="center"/>
          </w:tcPr>
          <w:p w14:paraId="44103FBE" w14:textId="77777777" w:rsidR="00603563" w:rsidRPr="005F675E" w:rsidRDefault="00603563" w:rsidP="00501BB7">
            <w:pPr>
              <w:jc w:val="center"/>
              <w:rPr>
                <w:rFonts w:ascii="Arial" w:hAnsi="Arial" w:cs="Arial"/>
                <w:b/>
                <w:sz w:val="22"/>
                <w:szCs w:val="22"/>
              </w:rPr>
            </w:pPr>
            <w:r w:rsidRPr="005F675E">
              <w:rPr>
                <w:rFonts w:ascii="Arial" w:hAnsi="Arial" w:cs="Arial"/>
                <w:b/>
                <w:sz w:val="22"/>
                <w:szCs w:val="22"/>
              </w:rPr>
              <w:t>TOTALES</w:t>
            </w:r>
          </w:p>
        </w:tc>
        <w:tc>
          <w:tcPr>
            <w:tcW w:w="1154" w:type="dxa"/>
            <w:vAlign w:val="center"/>
          </w:tcPr>
          <w:p w14:paraId="3E6A44EC" w14:textId="77777777" w:rsidR="00603563" w:rsidRPr="005F675E" w:rsidRDefault="00603563" w:rsidP="00501BB7">
            <w:pPr>
              <w:widowControl w:val="0"/>
              <w:autoSpaceDE w:val="0"/>
              <w:autoSpaceDN w:val="0"/>
              <w:adjustRightInd w:val="0"/>
              <w:jc w:val="center"/>
              <w:rPr>
                <w:rFonts w:ascii="Arial" w:hAnsi="Arial" w:cs="Arial"/>
                <w:b/>
                <w:sz w:val="22"/>
                <w:szCs w:val="22"/>
              </w:rPr>
            </w:pPr>
            <w:r w:rsidRPr="005F675E">
              <w:rPr>
                <w:rFonts w:ascii="Arial" w:hAnsi="Arial" w:cs="Arial"/>
                <w:b/>
                <w:sz w:val="22"/>
                <w:szCs w:val="22"/>
              </w:rPr>
              <w:t>20</w:t>
            </w:r>
          </w:p>
        </w:tc>
        <w:tc>
          <w:tcPr>
            <w:tcW w:w="1550" w:type="dxa"/>
            <w:vAlign w:val="center"/>
          </w:tcPr>
          <w:p w14:paraId="0DE2F6F7" w14:textId="77777777" w:rsidR="00603563" w:rsidRPr="005F675E" w:rsidRDefault="00603563" w:rsidP="00501BB7">
            <w:pPr>
              <w:widowControl w:val="0"/>
              <w:autoSpaceDE w:val="0"/>
              <w:autoSpaceDN w:val="0"/>
              <w:adjustRightInd w:val="0"/>
              <w:jc w:val="center"/>
              <w:rPr>
                <w:rFonts w:ascii="Arial" w:hAnsi="Arial" w:cs="Arial"/>
                <w:sz w:val="22"/>
                <w:szCs w:val="22"/>
              </w:rPr>
            </w:pPr>
            <w:r w:rsidRPr="005F675E">
              <w:rPr>
                <w:rFonts w:ascii="Arial" w:hAnsi="Arial" w:cs="Arial"/>
                <w:b/>
                <w:sz w:val="22"/>
                <w:szCs w:val="22"/>
              </w:rPr>
              <w:t>350</w:t>
            </w:r>
          </w:p>
        </w:tc>
        <w:tc>
          <w:tcPr>
            <w:tcW w:w="1280" w:type="dxa"/>
            <w:vAlign w:val="center"/>
          </w:tcPr>
          <w:p w14:paraId="5729246A" w14:textId="77777777" w:rsidR="00603563" w:rsidRPr="005F675E" w:rsidRDefault="00603563" w:rsidP="00501BB7">
            <w:pPr>
              <w:widowControl w:val="0"/>
              <w:autoSpaceDE w:val="0"/>
              <w:autoSpaceDN w:val="0"/>
              <w:adjustRightInd w:val="0"/>
              <w:jc w:val="center"/>
              <w:rPr>
                <w:rFonts w:ascii="Arial" w:hAnsi="Arial" w:cs="Arial"/>
                <w:b/>
                <w:sz w:val="22"/>
                <w:szCs w:val="22"/>
              </w:rPr>
            </w:pPr>
            <w:r w:rsidRPr="005F675E">
              <w:rPr>
                <w:rFonts w:ascii="Arial" w:hAnsi="Arial" w:cs="Arial"/>
                <w:b/>
                <w:sz w:val="22"/>
                <w:szCs w:val="22"/>
              </w:rPr>
              <w:t>150</w:t>
            </w:r>
          </w:p>
        </w:tc>
        <w:tc>
          <w:tcPr>
            <w:tcW w:w="1720" w:type="dxa"/>
            <w:vAlign w:val="center"/>
          </w:tcPr>
          <w:p w14:paraId="6066E9AC" w14:textId="77777777" w:rsidR="00603563" w:rsidRPr="005F675E" w:rsidRDefault="00603563" w:rsidP="00501BB7">
            <w:pPr>
              <w:jc w:val="center"/>
              <w:rPr>
                <w:rFonts w:ascii="Arial" w:hAnsi="Arial" w:cs="Arial"/>
                <w:b/>
                <w:sz w:val="22"/>
                <w:szCs w:val="22"/>
              </w:rPr>
            </w:pPr>
            <w:r w:rsidRPr="005F675E">
              <w:rPr>
                <w:rFonts w:ascii="Arial" w:hAnsi="Arial" w:cs="Arial"/>
                <w:b/>
                <w:sz w:val="22"/>
                <w:szCs w:val="22"/>
              </w:rPr>
              <w:t>500</w:t>
            </w:r>
          </w:p>
        </w:tc>
      </w:tr>
    </w:tbl>
    <w:p w14:paraId="36BEA6CC" w14:textId="77777777" w:rsidR="00C421C5" w:rsidRDefault="00C421C5" w:rsidP="00EA700B">
      <w:pPr>
        <w:tabs>
          <w:tab w:val="left" w:pos="3660"/>
        </w:tabs>
        <w:jc w:val="both"/>
        <w:rPr>
          <w:rFonts w:ascii="Arial" w:hAnsi="Arial" w:cs="Arial"/>
          <w:sz w:val="22"/>
          <w:szCs w:val="22"/>
        </w:rPr>
      </w:pPr>
    </w:p>
    <w:p w14:paraId="4B11B9E0" w14:textId="77777777" w:rsidR="00EA700B" w:rsidRDefault="00EA700B" w:rsidP="00EA700B">
      <w:pPr>
        <w:tabs>
          <w:tab w:val="left" w:pos="3660"/>
        </w:tabs>
        <w:jc w:val="both"/>
        <w:rPr>
          <w:rFonts w:ascii="Arial" w:hAnsi="Arial" w:cs="Arial"/>
          <w:sz w:val="22"/>
          <w:szCs w:val="22"/>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040"/>
      </w:tblGrid>
      <w:tr w:rsidR="009F488B" w:rsidRPr="005150CB" w14:paraId="4AC86525" w14:textId="77777777" w:rsidTr="00027DD3">
        <w:trPr>
          <w:trHeight w:val="567"/>
          <w:jc w:val="center"/>
        </w:trPr>
        <w:tc>
          <w:tcPr>
            <w:tcW w:w="5000" w:type="pct"/>
            <w:tcBorders>
              <w:bottom w:val="double" w:sz="4" w:space="0" w:color="auto"/>
            </w:tcBorders>
            <w:shd w:val="clear" w:color="auto" w:fill="C9DAF8"/>
            <w:vAlign w:val="center"/>
          </w:tcPr>
          <w:p w14:paraId="02149115" w14:textId="77777777" w:rsidR="009F488B" w:rsidRPr="009F488B" w:rsidRDefault="009F488B" w:rsidP="009F488B">
            <w:pPr>
              <w:jc w:val="center"/>
              <w:rPr>
                <w:rFonts w:ascii="Arial" w:hAnsi="Arial" w:cs="Arial"/>
                <w:b/>
              </w:rPr>
            </w:pPr>
            <w:r w:rsidRPr="009F488B">
              <w:rPr>
                <w:rFonts w:ascii="Arial" w:hAnsi="Arial" w:cs="Arial"/>
                <w:b/>
              </w:rPr>
              <w:t>ACTIVIDADES FORMATIVAS</w:t>
            </w:r>
          </w:p>
          <w:p w14:paraId="6A0E89C6" w14:textId="77777777" w:rsidR="009F488B" w:rsidRPr="005150CB" w:rsidRDefault="009F488B" w:rsidP="009F488B">
            <w:pPr>
              <w:jc w:val="center"/>
              <w:rPr>
                <w:rFonts w:ascii="Arial" w:hAnsi="Arial" w:cs="Arial"/>
                <w:b/>
              </w:rPr>
            </w:pPr>
            <w:r w:rsidRPr="009F488B">
              <w:rPr>
                <w:rFonts w:ascii="Arial" w:hAnsi="Arial" w:cs="Arial"/>
                <w:b/>
              </w:rPr>
              <w:t>Prácticas en escenario multimodal o mixto</w:t>
            </w:r>
          </w:p>
        </w:tc>
      </w:tr>
      <w:tr w:rsidR="009F488B" w:rsidRPr="00946455" w14:paraId="08BAECAB" w14:textId="77777777" w:rsidTr="00BB3B3E">
        <w:trPr>
          <w:trHeight w:val="634"/>
          <w:jc w:val="center"/>
        </w:trPr>
        <w:tc>
          <w:tcPr>
            <w:tcW w:w="5000" w:type="pct"/>
            <w:vAlign w:val="center"/>
          </w:tcPr>
          <w:p w14:paraId="04DD22B9" w14:textId="77777777" w:rsidR="009F488B" w:rsidRDefault="009F488B" w:rsidP="00BB3B3E">
            <w:pPr>
              <w:jc w:val="both"/>
              <w:rPr>
                <w:rFonts w:ascii="Arial" w:hAnsi="Arial" w:cs="Arial"/>
                <w:color w:val="000000"/>
                <w:sz w:val="22"/>
                <w:szCs w:val="22"/>
              </w:rPr>
            </w:pPr>
          </w:p>
          <w:p w14:paraId="3289C45C" w14:textId="77777777" w:rsidR="009F488B" w:rsidRDefault="009F488B" w:rsidP="00BB3B3E">
            <w:pPr>
              <w:jc w:val="both"/>
              <w:rPr>
                <w:rFonts w:ascii="Arial" w:hAnsi="Arial" w:cs="Arial"/>
                <w:color w:val="000000"/>
                <w:sz w:val="22"/>
                <w:szCs w:val="22"/>
              </w:rPr>
            </w:pPr>
            <w:r w:rsidRPr="00C421C5">
              <w:rPr>
                <w:rFonts w:ascii="Arial" w:hAnsi="Arial" w:cs="Arial"/>
                <w:color w:val="000000"/>
                <w:sz w:val="22"/>
                <w:szCs w:val="22"/>
              </w:rPr>
              <w:t>Las prácticas curriculares externas de Grado se pueden implementar igual que en la situación normal (en los mismos términos establecidos en la memoria verificada del título), es decir, de forma presencial en su totalidad en los diferentes Centros Educativos de acuerdo con los convenios firmados con las entidades colaboradoras y siguiendo las directrices marcadas por las autoridades educativas, siempre y cuando satisfagan las condiciones sanitarias exigidas. No obstante, cuando haya limitación de horas impartidas, se puede optar por la realización de al menos un 50% de las prácticas planificadas de forma presencial y completarlas con actividades formativas (proyectos, memorias, programas formativos, etc.) planteadas por el Centro con el fin de adquirir las competencias requeridas.</w:t>
            </w:r>
          </w:p>
          <w:p w14:paraId="6A3EDD41" w14:textId="77777777" w:rsidR="009F488B" w:rsidRPr="00946455" w:rsidRDefault="009F488B" w:rsidP="00BB3B3E">
            <w:pPr>
              <w:jc w:val="both"/>
              <w:rPr>
                <w:rFonts w:ascii="Arial" w:hAnsi="Arial" w:cs="Arial"/>
                <w:color w:val="000000"/>
                <w:sz w:val="22"/>
                <w:szCs w:val="22"/>
              </w:rPr>
            </w:pPr>
          </w:p>
        </w:tc>
      </w:tr>
    </w:tbl>
    <w:p w14:paraId="06161EBC" w14:textId="77777777" w:rsidR="009F488B" w:rsidRDefault="009F488B" w:rsidP="00EA700B">
      <w:pPr>
        <w:tabs>
          <w:tab w:val="left" w:pos="3660"/>
        </w:tabs>
        <w:jc w:val="both"/>
        <w:rPr>
          <w:rFonts w:ascii="Arial" w:hAnsi="Arial" w:cs="Arial"/>
          <w:sz w:val="22"/>
          <w:szCs w:val="22"/>
        </w:rPr>
      </w:pPr>
    </w:p>
    <w:p w14:paraId="19A5D822" w14:textId="77777777" w:rsidR="009F488B" w:rsidRDefault="009F488B" w:rsidP="00EA700B">
      <w:pPr>
        <w:tabs>
          <w:tab w:val="left" w:pos="3660"/>
        </w:tabs>
        <w:jc w:val="both"/>
        <w:rPr>
          <w:rFonts w:ascii="Arial" w:hAnsi="Arial" w:cs="Arial"/>
          <w:sz w:val="22"/>
          <w:szCs w:val="22"/>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040"/>
      </w:tblGrid>
      <w:tr w:rsidR="009F488B" w:rsidRPr="005150CB" w14:paraId="4B278A25" w14:textId="77777777" w:rsidTr="00027DD3">
        <w:trPr>
          <w:trHeight w:val="567"/>
          <w:jc w:val="center"/>
        </w:trPr>
        <w:tc>
          <w:tcPr>
            <w:tcW w:w="5000" w:type="pct"/>
            <w:tcBorders>
              <w:bottom w:val="double" w:sz="4" w:space="0" w:color="auto"/>
            </w:tcBorders>
            <w:shd w:val="clear" w:color="auto" w:fill="C9DAF8"/>
            <w:vAlign w:val="center"/>
          </w:tcPr>
          <w:p w14:paraId="0A614EEC" w14:textId="77777777" w:rsidR="009F488B" w:rsidRPr="009F488B" w:rsidRDefault="009F488B" w:rsidP="009F488B">
            <w:pPr>
              <w:jc w:val="center"/>
              <w:rPr>
                <w:rFonts w:ascii="Arial" w:hAnsi="Arial" w:cs="Arial"/>
                <w:b/>
              </w:rPr>
            </w:pPr>
            <w:r w:rsidRPr="009F488B">
              <w:rPr>
                <w:rFonts w:ascii="Arial" w:hAnsi="Arial" w:cs="Arial"/>
                <w:b/>
              </w:rPr>
              <w:t>ACTIVIDADES FORMATIVAS</w:t>
            </w:r>
          </w:p>
          <w:p w14:paraId="521D5A8C" w14:textId="77777777" w:rsidR="009F488B" w:rsidRPr="005150CB" w:rsidRDefault="009F488B" w:rsidP="009F488B">
            <w:pPr>
              <w:jc w:val="center"/>
              <w:rPr>
                <w:rFonts w:ascii="Arial" w:hAnsi="Arial" w:cs="Arial"/>
                <w:b/>
              </w:rPr>
            </w:pPr>
            <w:r w:rsidRPr="009F488B">
              <w:rPr>
                <w:rFonts w:ascii="Arial" w:hAnsi="Arial" w:cs="Arial"/>
                <w:b/>
              </w:rPr>
              <w:t>Prácticas en escenario no presencial</w:t>
            </w:r>
          </w:p>
        </w:tc>
      </w:tr>
      <w:tr w:rsidR="009F488B" w:rsidRPr="00946455" w14:paraId="6D7CAD91" w14:textId="77777777" w:rsidTr="00BB3B3E">
        <w:trPr>
          <w:trHeight w:val="634"/>
          <w:jc w:val="center"/>
        </w:trPr>
        <w:tc>
          <w:tcPr>
            <w:tcW w:w="5000" w:type="pct"/>
            <w:vAlign w:val="center"/>
          </w:tcPr>
          <w:p w14:paraId="46EB8CC0" w14:textId="77777777" w:rsidR="009F488B" w:rsidRDefault="009F488B" w:rsidP="00BB3B3E">
            <w:pPr>
              <w:jc w:val="both"/>
              <w:rPr>
                <w:rFonts w:ascii="Arial" w:hAnsi="Arial" w:cs="Arial"/>
                <w:color w:val="000000"/>
                <w:sz w:val="22"/>
                <w:szCs w:val="22"/>
              </w:rPr>
            </w:pPr>
          </w:p>
          <w:p w14:paraId="55837D63" w14:textId="77777777" w:rsidR="009F488B" w:rsidRDefault="009F488B" w:rsidP="00BB3B3E">
            <w:pPr>
              <w:jc w:val="both"/>
              <w:rPr>
                <w:rFonts w:ascii="Arial" w:hAnsi="Arial" w:cs="Arial"/>
                <w:color w:val="000000"/>
                <w:sz w:val="22"/>
                <w:szCs w:val="22"/>
              </w:rPr>
            </w:pPr>
            <w:r w:rsidRPr="00C421C5">
              <w:rPr>
                <w:rFonts w:ascii="Arial" w:hAnsi="Arial" w:cs="Arial"/>
                <w:color w:val="000000"/>
                <w:sz w:val="22"/>
                <w:szCs w:val="22"/>
              </w:rPr>
              <w:t>Las prácticas curriculares externas de Grado se podrán realizar y/o finalizar aplicando estas medidas alternativas:</w:t>
            </w:r>
          </w:p>
          <w:p w14:paraId="306E1E6D" w14:textId="77777777" w:rsidR="009F488B" w:rsidRPr="00C421C5" w:rsidRDefault="009F488B" w:rsidP="00BB3B3E">
            <w:pPr>
              <w:jc w:val="both"/>
              <w:rPr>
                <w:rFonts w:ascii="Arial" w:hAnsi="Arial" w:cs="Arial"/>
                <w:color w:val="000000"/>
                <w:sz w:val="22"/>
                <w:szCs w:val="22"/>
              </w:rPr>
            </w:pPr>
          </w:p>
          <w:p w14:paraId="0B91FED0" w14:textId="77777777" w:rsidR="009F488B" w:rsidRPr="00C421C5" w:rsidRDefault="009F488B" w:rsidP="00BB3B3E">
            <w:pPr>
              <w:numPr>
                <w:ilvl w:val="0"/>
                <w:numId w:val="12"/>
              </w:numPr>
              <w:jc w:val="both"/>
              <w:rPr>
                <w:rFonts w:ascii="Arial" w:hAnsi="Arial" w:cs="Arial"/>
                <w:color w:val="000000"/>
                <w:sz w:val="22"/>
                <w:szCs w:val="22"/>
              </w:rPr>
            </w:pPr>
            <w:r w:rsidRPr="00C421C5">
              <w:rPr>
                <w:rFonts w:ascii="Arial" w:hAnsi="Arial" w:cs="Arial"/>
                <w:color w:val="000000"/>
                <w:sz w:val="22"/>
                <w:szCs w:val="22"/>
              </w:rPr>
              <w:t>Sustituir el periodo de prácticas o, en su caso, complementar el tiempo de prácticas ya realizado, por una formación no presencial centrada en el entrenamiento en las competencias que el estudiantado obtiene con la asignatura de prácticas curriculares en modalidad presencial. En general, se reconocerán las actividades y los porcentajes de prácticas externas realizadas necesarios para quesean consideradas superadas, que vengan avalados por acuerdos de las Conferencias de Decanos/as y Directores/as nacionales o autonómicas, la DEVA, el Ministerio de Universidades, la Conferencia de Rectores de las Universidades Españolas (CRUE) o la Asociación de Universidades Públicas Andaluzas (AUPA). Entre dichas actividades pueden en</w:t>
            </w:r>
            <w:r w:rsidRPr="00C421C5">
              <w:rPr>
                <w:rFonts w:ascii="Arial" w:hAnsi="Arial" w:cs="Arial"/>
                <w:color w:val="000000"/>
                <w:sz w:val="22"/>
                <w:szCs w:val="22"/>
              </w:rPr>
              <w:lastRenderedPageBreak/>
              <w:t>contrarse estudios de caso, simulación, proyectos, ensayos, actividades de voluntariado, etc., siempre que estén relacionadas con las competencias y resultados a adquirir en estas prácticas externas.</w:t>
            </w:r>
          </w:p>
          <w:p w14:paraId="7AE9226A" w14:textId="77777777" w:rsidR="009F488B" w:rsidRDefault="009F488B" w:rsidP="00BB3B3E">
            <w:pPr>
              <w:jc w:val="both"/>
              <w:rPr>
                <w:rFonts w:ascii="Arial" w:hAnsi="Arial" w:cs="Arial"/>
                <w:color w:val="000000"/>
                <w:sz w:val="22"/>
                <w:szCs w:val="22"/>
              </w:rPr>
            </w:pPr>
          </w:p>
          <w:p w14:paraId="5CDA26D4" w14:textId="77777777" w:rsidR="009F488B" w:rsidRDefault="009F488B" w:rsidP="00BB3B3E">
            <w:pPr>
              <w:numPr>
                <w:ilvl w:val="0"/>
                <w:numId w:val="12"/>
              </w:numPr>
              <w:jc w:val="both"/>
              <w:rPr>
                <w:rFonts w:ascii="Arial" w:hAnsi="Arial" w:cs="Arial"/>
                <w:color w:val="000000"/>
                <w:sz w:val="22"/>
                <w:szCs w:val="22"/>
              </w:rPr>
            </w:pPr>
            <w:r w:rsidRPr="00C421C5">
              <w:rPr>
                <w:rFonts w:ascii="Arial" w:hAnsi="Arial" w:cs="Arial"/>
                <w:color w:val="000000"/>
                <w:sz w:val="22"/>
                <w:szCs w:val="22"/>
              </w:rPr>
              <w:t xml:space="preserve">Aplazar la realización de las prácticas que no se han podido iniciar, recién iniciadas, o aquellas a las que de forma excepcional no se les pueda aplicar el epígrafe previo, hasta la reanudación de la actividad docente presencial. Estas prácticas aplazadas se realizarán de forma intensiva durante el próximo curso sin necesidad de una nueva matrícula, siempre y cuando haya un acuerdo con la institución y se disponga de plazas para su desarrollo. </w:t>
            </w:r>
          </w:p>
          <w:p w14:paraId="381089A1" w14:textId="77777777" w:rsidR="009F488B" w:rsidRPr="00946455" w:rsidRDefault="009F488B" w:rsidP="00BB3B3E">
            <w:pPr>
              <w:ind w:left="720"/>
              <w:jc w:val="both"/>
              <w:rPr>
                <w:rFonts w:ascii="Arial" w:hAnsi="Arial" w:cs="Arial"/>
                <w:color w:val="000000"/>
                <w:sz w:val="22"/>
                <w:szCs w:val="22"/>
              </w:rPr>
            </w:pPr>
          </w:p>
        </w:tc>
      </w:tr>
    </w:tbl>
    <w:p w14:paraId="631B89D6" w14:textId="77777777" w:rsidR="00C421C5" w:rsidRDefault="00C421C5" w:rsidP="00A66F37">
      <w:pPr>
        <w:jc w:val="both"/>
        <w:rPr>
          <w:rFonts w:ascii="Arial" w:hAnsi="Arial" w:cs="Arial"/>
          <w:sz w:val="22"/>
          <w:szCs w:val="22"/>
        </w:rPr>
      </w:pPr>
    </w:p>
    <w:p w14:paraId="3283C1D1" w14:textId="77777777" w:rsidR="009F488B" w:rsidRDefault="009F488B" w:rsidP="00A66F37">
      <w:pPr>
        <w:jc w:val="both"/>
        <w:rPr>
          <w:rFonts w:ascii="Arial" w:hAnsi="Arial" w:cs="Arial"/>
          <w:sz w:val="22"/>
          <w:szCs w:val="22"/>
        </w:rPr>
      </w:pPr>
    </w:p>
    <w:p w14:paraId="03AF380F" w14:textId="77777777" w:rsidR="009F488B" w:rsidRDefault="009F488B" w:rsidP="00A66F37">
      <w:pPr>
        <w:jc w:val="both"/>
        <w:rPr>
          <w:rFonts w:ascii="Arial" w:hAnsi="Arial" w:cs="Arial"/>
          <w:sz w:val="22"/>
          <w:szCs w:val="22"/>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42"/>
        <w:gridCol w:w="3088"/>
        <w:gridCol w:w="3021"/>
        <w:gridCol w:w="989"/>
      </w:tblGrid>
      <w:tr w:rsidR="005150CB" w:rsidRPr="005150CB" w14:paraId="32132526" w14:textId="77777777" w:rsidTr="00027DD3">
        <w:trPr>
          <w:trHeight w:val="567"/>
          <w:jc w:val="center"/>
        </w:trPr>
        <w:tc>
          <w:tcPr>
            <w:tcW w:w="5000" w:type="pct"/>
            <w:gridSpan w:val="4"/>
            <w:tcBorders>
              <w:bottom w:val="double" w:sz="4" w:space="0" w:color="auto"/>
            </w:tcBorders>
            <w:shd w:val="clear" w:color="auto" w:fill="C9DAF8"/>
            <w:vAlign w:val="center"/>
          </w:tcPr>
          <w:p w14:paraId="740655B6" w14:textId="77777777" w:rsidR="00E77EFD" w:rsidRPr="005150CB" w:rsidRDefault="00E77EFD" w:rsidP="00D76CF1">
            <w:pPr>
              <w:jc w:val="center"/>
              <w:rPr>
                <w:rFonts w:ascii="Arial" w:hAnsi="Arial" w:cs="Arial"/>
                <w:b/>
              </w:rPr>
            </w:pPr>
            <w:r w:rsidRPr="005150CB">
              <w:rPr>
                <w:rFonts w:ascii="Arial" w:hAnsi="Arial" w:cs="Arial"/>
                <w:b/>
              </w:rPr>
              <w:t>EVALUACIÓN</w:t>
            </w:r>
          </w:p>
        </w:tc>
      </w:tr>
      <w:tr w:rsidR="00E77EFD" w:rsidRPr="00B61BD3" w14:paraId="2F5FAE5F" w14:textId="77777777" w:rsidTr="002D7DF6">
        <w:trPr>
          <w:trHeight w:val="581"/>
          <w:jc w:val="center"/>
        </w:trPr>
        <w:tc>
          <w:tcPr>
            <w:tcW w:w="1074" w:type="pct"/>
            <w:tcBorders>
              <w:top w:val="double" w:sz="4" w:space="0" w:color="auto"/>
            </w:tcBorders>
            <w:vAlign w:val="center"/>
          </w:tcPr>
          <w:p w14:paraId="2384EA5D" w14:textId="77777777" w:rsidR="00E77EFD" w:rsidRPr="000053F9" w:rsidRDefault="00E77EFD" w:rsidP="00A66F37">
            <w:pPr>
              <w:jc w:val="center"/>
              <w:rPr>
                <w:rFonts w:ascii="Arial" w:hAnsi="Arial" w:cs="Arial"/>
                <w:b/>
                <w:sz w:val="22"/>
                <w:szCs w:val="22"/>
              </w:rPr>
            </w:pPr>
            <w:r w:rsidRPr="000053F9">
              <w:rPr>
                <w:rFonts w:ascii="Arial" w:hAnsi="Arial" w:cs="Arial"/>
                <w:b/>
                <w:sz w:val="22"/>
                <w:szCs w:val="22"/>
              </w:rPr>
              <w:t>Aspecto</w:t>
            </w:r>
          </w:p>
        </w:tc>
        <w:tc>
          <w:tcPr>
            <w:tcW w:w="1708" w:type="pct"/>
            <w:tcBorders>
              <w:top w:val="double" w:sz="4" w:space="0" w:color="auto"/>
            </w:tcBorders>
            <w:vAlign w:val="center"/>
          </w:tcPr>
          <w:p w14:paraId="3D1FB72B" w14:textId="77777777" w:rsidR="00E77EFD" w:rsidRPr="000053F9" w:rsidRDefault="00E77EFD" w:rsidP="00A66F37">
            <w:pPr>
              <w:jc w:val="center"/>
              <w:rPr>
                <w:rFonts w:ascii="Arial" w:hAnsi="Arial" w:cs="Arial"/>
                <w:b/>
                <w:sz w:val="22"/>
                <w:szCs w:val="22"/>
              </w:rPr>
            </w:pPr>
            <w:r w:rsidRPr="000053F9">
              <w:rPr>
                <w:rFonts w:ascii="Arial" w:hAnsi="Arial" w:cs="Arial"/>
                <w:b/>
                <w:sz w:val="22"/>
                <w:szCs w:val="22"/>
              </w:rPr>
              <w:t>Criterios</w:t>
            </w:r>
          </w:p>
        </w:tc>
        <w:tc>
          <w:tcPr>
            <w:tcW w:w="1671" w:type="pct"/>
            <w:tcBorders>
              <w:top w:val="double" w:sz="4" w:space="0" w:color="auto"/>
            </w:tcBorders>
            <w:vAlign w:val="center"/>
          </w:tcPr>
          <w:p w14:paraId="04C2CE1B" w14:textId="77777777" w:rsidR="00E77EFD" w:rsidRPr="000053F9" w:rsidRDefault="00E77EFD" w:rsidP="00A66F37">
            <w:pPr>
              <w:jc w:val="center"/>
              <w:rPr>
                <w:rFonts w:ascii="Arial" w:hAnsi="Arial" w:cs="Arial"/>
                <w:b/>
                <w:sz w:val="22"/>
                <w:szCs w:val="22"/>
              </w:rPr>
            </w:pPr>
            <w:r w:rsidRPr="000053F9">
              <w:rPr>
                <w:rFonts w:ascii="Arial" w:hAnsi="Arial" w:cs="Arial"/>
                <w:b/>
                <w:sz w:val="22"/>
                <w:szCs w:val="22"/>
              </w:rPr>
              <w:t>Instrumentos</w:t>
            </w:r>
          </w:p>
        </w:tc>
        <w:tc>
          <w:tcPr>
            <w:tcW w:w="547" w:type="pct"/>
            <w:tcBorders>
              <w:top w:val="double" w:sz="4" w:space="0" w:color="auto"/>
            </w:tcBorders>
            <w:vAlign w:val="center"/>
          </w:tcPr>
          <w:p w14:paraId="4069A159" w14:textId="77777777" w:rsidR="00E77EFD" w:rsidRPr="000053F9" w:rsidRDefault="00E77EFD" w:rsidP="00A66F37">
            <w:pPr>
              <w:jc w:val="center"/>
              <w:rPr>
                <w:rFonts w:ascii="Arial" w:hAnsi="Arial" w:cs="Arial"/>
                <w:b/>
                <w:sz w:val="22"/>
                <w:szCs w:val="22"/>
              </w:rPr>
            </w:pPr>
            <w:r w:rsidRPr="000053F9">
              <w:rPr>
                <w:rFonts w:ascii="Arial" w:hAnsi="Arial" w:cs="Arial"/>
                <w:b/>
                <w:sz w:val="22"/>
                <w:szCs w:val="22"/>
              </w:rPr>
              <w:t>Peso</w:t>
            </w:r>
          </w:p>
        </w:tc>
      </w:tr>
      <w:tr w:rsidR="00343888" w:rsidRPr="00B61BD3" w14:paraId="26A6F7D0" w14:textId="77777777" w:rsidTr="002D7DF6">
        <w:trPr>
          <w:jc w:val="center"/>
        </w:trPr>
        <w:tc>
          <w:tcPr>
            <w:tcW w:w="1074" w:type="pct"/>
            <w:vAlign w:val="center"/>
          </w:tcPr>
          <w:p w14:paraId="04B14097" w14:textId="77777777" w:rsidR="00343888" w:rsidRPr="000A6F64" w:rsidRDefault="00343888" w:rsidP="00E31330">
            <w:pPr>
              <w:pStyle w:val="Default"/>
              <w:rPr>
                <w:color w:val="auto"/>
                <w:sz w:val="22"/>
                <w:szCs w:val="22"/>
              </w:rPr>
            </w:pPr>
            <w:r w:rsidRPr="000A6F64">
              <w:rPr>
                <w:color w:val="auto"/>
                <w:sz w:val="22"/>
                <w:szCs w:val="22"/>
              </w:rPr>
              <w:t xml:space="preserve">PARTICIPACIÓN EN EL PROCESO DE ENSEÑANZA Y APRENDIZAJE EN EL AULA ASIGNADA </w:t>
            </w:r>
          </w:p>
        </w:tc>
        <w:tc>
          <w:tcPr>
            <w:tcW w:w="1708" w:type="pct"/>
          </w:tcPr>
          <w:p w14:paraId="1F079EAC" w14:textId="77777777" w:rsidR="00343888" w:rsidRPr="000A6F64" w:rsidRDefault="00343888" w:rsidP="00501BB7">
            <w:pPr>
              <w:pStyle w:val="Default"/>
              <w:numPr>
                <w:ilvl w:val="0"/>
                <w:numId w:val="2"/>
              </w:numPr>
              <w:rPr>
                <w:color w:val="auto"/>
                <w:sz w:val="22"/>
                <w:szCs w:val="22"/>
              </w:rPr>
            </w:pPr>
            <w:r w:rsidRPr="000A6F64">
              <w:rPr>
                <w:color w:val="auto"/>
                <w:sz w:val="22"/>
                <w:szCs w:val="22"/>
              </w:rPr>
              <w:t xml:space="preserve">Asistencia al centro educativo. </w:t>
            </w:r>
          </w:p>
          <w:p w14:paraId="025F00B5" w14:textId="77777777" w:rsidR="00343888" w:rsidRPr="000A6F64" w:rsidRDefault="00343888" w:rsidP="00501BB7">
            <w:pPr>
              <w:pStyle w:val="Default"/>
              <w:numPr>
                <w:ilvl w:val="0"/>
                <w:numId w:val="2"/>
              </w:numPr>
              <w:rPr>
                <w:color w:val="auto"/>
                <w:sz w:val="22"/>
                <w:szCs w:val="22"/>
              </w:rPr>
            </w:pPr>
            <w:r w:rsidRPr="000A6F64">
              <w:rPr>
                <w:color w:val="auto"/>
                <w:sz w:val="22"/>
                <w:szCs w:val="22"/>
              </w:rPr>
              <w:t xml:space="preserve">Participación en las actividades educativas del centro. </w:t>
            </w:r>
          </w:p>
          <w:p w14:paraId="11AAD987" w14:textId="77777777" w:rsidR="00343888" w:rsidRDefault="00343888" w:rsidP="00501BB7">
            <w:pPr>
              <w:pStyle w:val="Default"/>
              <w:numPr>
                <w:ilvl w:val="0"/>
                <w:numId w:val="2"/>
              </w:numPr>
              <w:rPr>
                <w:color w:val="auto"/>
                <w:sz w:val="22"/>
                <w:szCs w:val="22"/>
              </w:rPr>
            </w:pPr>
            <w:r w:rsidRPr="000A6F64">
              <w:rPr>
                <w:color w:val="auto"/>
                <w:sz w:val="22"/>
                <w:szCs w:val="22"/>
              </w:rPr>
              <w:t>Conocimiento y adecuación al aula asignada de los aspectos relacionados en los con</w:t>
            </w:r>
            <w:r>
              <w:rPr>
                <w:color w:val="auto"/>
                <w:sz w:val="22"/>
                <w:szCs w:val="22"/>
              </w:rPr>
              <w:t>tenidos.</w:t>
            </w:r>
          </w:p>
          <w:p w14:paraId="6267C53E" w14:textId="77777777" w:rsidR="00343888" w:rsidRPr="000A6F64" w:rsidRDefault="00343888" w:rsidP="00E31330">
            <w:pPr>
              <w:pStyle w:val="Default"/>
              <w:ind w:left="360"/>
              <w:rPr>
                <w:color w:val="auto"/>
                <w:sz w:val="22"/>
                <w:szCs w:val="22"/>
              </w:rPr>
            </w:pPr>
          </w:p>
        </w:tc>
        <w:tc>
          <w:tcPr>
            <w:tcW w:w="1671" w:type="pct"/>
          </w:tcPr>
          <w:p w14:paraId="4206CB04" w14:textId="77777777" w:rsidR="00343888" w:rsidRPr="000A6F64" w:rsidRDefault="00343888" w:rsidP="00E31330">
            <w:pPr>
              <w:pStyle w:val="Default"/>
              <w:ind w:left="720"/>
              <w:rPr>
                <w:color w:val="auto"/>
                <w:sz w:val="22"/>
                <w:szCs w:val="22"/>
              </w:rPr>
            </w:pPr>
          </w:p>
          <w:p w14:paraId="19A73D16" w14:textId="77777777" w:rsidR="00343888" w:rsidRPr="000A6F64" w:rsidRDefault="00343888" w:rsidP="00E31330">
            <w:pPr>
              <w:pStyle w:val="Default"/>
              <w:ind w:left="720"/>
              <w:rPr>
                <w:color w:val="auto"/>
                <w:sz w:val="22"/>
                <w:szCs w:val="22"/>
              </w:rPr>
            </w:pPr>
          </w:p>
          <w:p w14:paraId="3FDF264C" w14:textId="77777777" w:rsidR="00343888" w:rsidRPr="000A6F64" w:rsidRDefault="00343888" w:rsidP="00E31330">
            <w:pPr>
              <w:pStyle w:val="Default"/>
              <w:rPr>
                <w:color w:val="auto"/>
                <w:sz w:val="22"/>
                <w:szCs w:val="22"/>
              </w:rPr>
            </w:pPr>
            <w:r w:rsidRPr="000A6F64">
              <w:rPr>
                <w:color w:val="auto"/>
                <w:sz w:val="22"/>
                <w:szCs w:val="22"/>
              </w:rPr>
              <w:t xml:space="preserve">Informe del tutor. </w:t>
            </w:r>
          </w:p>
          <w:p w14:paraId="6ECCF903" w14:textId="77777777" w:rsidR="00343888" w:rsidRPr="000A6F64" w:rsidRDefault="00343888" w:rsidP="00E31330">
            <w:pPr>
              <w:pStyle w:val="Default"/>
              <w:rPr>
                <w:color w:val="auto"/>
                <w:sz w:val="22"/>
                <w:szCs w:val="22"/>
              </w:rPr>
            </w:pPr>
          </w:p>
          <w:p w14:paraId="4879EC43" w14:textId="77777777" w:rsidR="00343888" w:rsidRPr="000A6F64" w:rsidRDefault="00343888" w:rsidP="00E31330">
            <w:pPr>
              <w:pStyle w:val="Default"/>
              <w:rPr>
                <w:color w:val="auto"/>
                <w:sz w:val="22"/>
                <w:szCs w:val="22"/>
              </w:rPr>
            </w:pPr>
            <w:r w:rsidRPr="000A6F64">
              <w:rPr>
                <w:color w:val="auto"/>
                <w:sz w:val="22"/>
                <w:szCs w:val="22"/>
              </w:rPr>
              <w:t xml:space="preserve">Seguimiento periódico del alumno </w:t>
            </w:r>
          </w:p>
          <w:p w14:paraId="0869B011" w14:textId="77777777" w:rsidR="00343888" w:rsidRPr="000A6F64" w:rsidRDefault="00343888" w:rsidP="00E31330">
            <w:pPr>
              <w:pStyle w:val="Default"/>
              <w:ind w:left="360"/>
              <w:rPr>
                <w:color w:val="auto"/>
                <w:sz w:val="22"/>
                <w:szCs w:val="22"/>
              </w:rPr>
            </w:pPr>
          </w:p>
        </w:tc>
        <w:tc>
          <w:tcPr>
            <w:tcW w:w="547" w:type="pct"/>
            <w:vAlign w:val="center"/>
          </w:tcPr>
          <w:p w14:paraId="59943AF7" w14:textId="77777777" w:rsidR="00343888" w:rsidRPr="000A6F64" w:rsidRDefault="00343888" w:rsidP="00E31330">
            <w:pPr>
              <w:rPr>
                <w:rFonts w:ascii="Arial" w:hAnsi="Arial" w:cs="Arial"/>
                <w:sz w:val="22"/>
                <w:szCs w:val="22"/>
              </w:rPr>
            </w:pPr>
            <w:r>
              <w:rPr>
                <w:rFonts w:ascii="Arial" w:hAnsi="Arial" w:cs="Arial"/>
                <w:sz w:val="22"/>
                <w:szCs w:val="22"/>
              </w:rPr>
              <w:t xml:space="preserve">    </w:t>
            </w:r>
            <w:r w:rsidRPr="000A6F64">
              <w:rPr>
                <w:rFonts w:ascii="Arial" w:hAnsi="Arial" w:cs="Arial"/>
                <w:sz w:val="22"/>
                <w:szCs w:val="22"/>
              </w:rPr>
              <w:t>70%</w:t>
            </w:r>
          </w:p>
        </w:tc>
      </w:tr>
      <w:tr w:rsidR="00343888" w:rsidRPr="00B61BD3" w14:paraId="47B0E79E" w14:textId="77777777" w:rsidTr="002D7DF6">
        <w:trPr>
          <w:jc w:val="center"/>
        </w:trPr>
        <w:tc>
          <w:tcPr>
            <w:tcW w:w="1074" w:type="pct"/>
            <w:vAlign w:val="center"/>
          </w:tcPr>
          <w:p w14:paraId="6E7DB77C" w14:textId="77777777" w:rsidR="00343888" w:rsidRDefault="00343888" w:rsidP="00E31330">
            <w:pPr>
              <w:pStyle w:val="Default"/>
              <w:rPr>
                <w:color w:val="auto"/>
                <w:sz w:val="22"/>
                <w:szCs w:val="22"/>
              </w:rPr>
            </w:pPr>
            <w:r w:rsidRPr="000A6F64">
              <w:rPr>
                <w:color w:val="auto"/>
                <w:sz w:val="22"/>
                <w:szCs w:val="22"/>
              </w:rPr>
              <w:t xml:space="preserve">TRABAJO </w:t>
            </w:r>
          </w:p>
          <w:p w14:paraId="67F4F07A" w14:textId="77777777" w:rsidR="00343888" w:rsidRPr="000A6F64" w:rsidRDefault="00343888" w:rsidP="00E31330">
            <w:pPr>
              <w:pStyle w:val="Default"/>
              <w:rPr>
                <w:color w:val="auto"/>
                <w:sz w:val="22"/>
                <w:szCs w:val="22"/>
              </w:rPr>
            </w:pPr>
            <w:r w:rsidRPr="000A6F64">
              <w:rPr>
                <w:color w:val="auto"/>
                <w:sz w:val="22"/>
                <w:szCs w:val="22"/>
              </w:rPr>
              <w:t xml:space="preserve">TUTELADO </w:t>
            </w:r>
          </w:p>
          <w:p w14:paraId="3ABA6FD5" w14:textId="77777777" w:rsidR="00343888" w:rsidRPr="000A6F64" w:rsidRDefault="00343888" w:rsidP="00E31330">
            <w:pPr>
              <w:rPr>
                <w:rFonts w:ascii="Arial" w:hAnsi="Arial" w:cs="Arial"/>
                <w:sz w:val="22"/>
                <w:szCs w:val="22"/>
              </w:rPr>
            </w:pPr>
          </w:p>
        </w:tc>
        <w:tc>
          <w:tcPr>
            <w:tcW w:w="1708" w:type="pct"/>
          </w:tcPr>
          <w:p w14:paraId="1D610D5B" w14:textId="77777777" w:rsidR="00343888" w:rsidRPr="000A6F64" w:rsidRDefault="00343888" w:rsidP="00501BB7">
            <w:pPr>
              <w:pStyle w:val="Default"/>
              <w:numPr>
                <w:ilvl w:val="0"/>
                <w:numId w:val="2"/>
              </w:numPr>
              <w:rPr>
                <w:color w:val="auto"/>
                <w:sz w:val="22"/>
                <w:szCs w:val="22"/>
              </w:rPr>
            </w:pPr>
            <w:r w:rsidRPr="000A6F64">
              <w:rPr>
                <w:color w:val="auto"/>
                <w:sz w:val="22"/>
                <w:szCs w:val="22"/>
              </w:rPr>
              <w:t xml:space="preserve">Entrega del trabajo en el tiempo indicado. Se valorará calidad, originalidad, presentación ortografía </w:t>
            </w:r>
          </w:p>
          <w:p w14:paraId="2F4A20C5" w14:textId="77777777" w:rsidR="00343888" w:rsidRPr="000A6F64" w:rsidRDefault="00343888" w:rsidP="00501BB7">
            <w:pPr>
              <w:pStyle w:val="Default"/>
              <w:widowControl w:val="0"/>
              <w:numPr>
                <w:ilvl w:val="0"/>
                <w:numId w:val="2"/>
              </w:numPr>
              <w:rPr>
                <w:color w:val="auto"/>
                <w:sz w:val="22"/>
                <w:szCs w:val="22"/>
              </w:rPr>
            </w:pPr>
            <w:r w:rsidRPr="000A6F64">
              <w:rPr>
                <w:color w:val="auto"/>
                <w:sz w:val="22"/>
                <w:szCs w:val="22"/>
              </w:rPr>
              <w:t xml:space="preserve">Adecuación del trabajo a los contenidos del módulo </w:t>
            </w:r>
          </w:p>
        </w:tc>
        <w:tc>
          <w:tcPr>
            <w:tcW w:w="1671" w:type="pct"/>
          </w:tcPr>
          <w:tbl>
            <w:tblPr>
              <w:tblW w:w="0" w:type="auto"/>
              <w:tblBorders>
                <w:top w:val="nil"/>
                <w:left w:val="nil"/>
                <w:bottom w:val="nil"/>
                <w:right w:val="nil"/>
              </w:tblBorders>
              <w:tblLook w:val="0000" w:firstRow="0" w:lastRow="0" w:firstColumn="0" w:lastColumn="0" w:noHBand="0" w:noVBand="0"/>
            </w:tblPr>
            <w:tblGrid>
              <w:gridCol w:w="1672"/>
              <w:gridCol w:w="222"/>
            </w:tblGrid>
            <w:tr w:rsidR="00343888" w:rsidRPr="000A6F64" w14:paraId="260C53EF" w14:textId="77777777" w:rsidTr="00E31330">
              <w:trPr>
                <w:trHeight w:val="94"/>
              </w:trPr>
              <w:tc>
                <w:tcPr>
                  <w:tcW w:w="0" w:type="auto"/>
                </w:tcPr>
                <w:p w14:paraId="49D7EEB2" w14:textId="77777777" w:rsidR="00343888" w:rsidRPr="000A6F64" w:rsidRDefault="00343888" w:rsidP="00E31330">
                  <w:pPr>
                    <w:autoSpaceDE w:val="0"/>
                    <w:autoSpaceDN w:val="0"/>
                    <w:adjustRightInd w:val="0"/>
                  </w:pPr>
                </w:p>
                <w:p w14:paraId="7BED074A" w14:textId="77777777" w:rsidR="00343888" w:rsidRPr="000A6F64" w:rsidRDefault="00343888" w:rsidP="00E31330">
                  <w:pPr>
                    <w:autoSpaceDE w:val="0"/>
                    <w:autoSpaceDN w:val="0"/>
                    <w:adjustRightInd w:val="0"/>
                  </w:pPr>
                </w:p>
                <w:p w14:paraId="4F3D9FE9" w14:textId="77777777" w:rsidR="00343888" w:rsidRPr="000A6F64" w:rsidRDefault="00343888" w:rsidP="00E31330">
                  <w:pPr>
                    <w:autoSpaceDE w:val="0"/>
                    <w:autoSpaceDN w:val="0"/>
                    <w:adjustRightInd w:val="0"/>
                    <w:rPr>
                      <w:rFonts w:ascii="Arial" w:hAnsi="Arial" w:cs="Arial"/>
                      <w:sz w:val="22"/>
                      <w:szCs w:val="22"/>
                    </w:rPr>
                  </w:pPr>
                  <w:r>
                    <w:rPr>
                      <w:rFonts w:ascii="Arial" w:hAnsi="Arial" w:cs="Arial"/>
                      <w:sz w:val="22"/>
                      <w:szCs w:val="22"/>
                    </w:rPr>
                    <w:t>Trabajo escrito</w:t>
                  </w:r>
                  <w:r w:rsidRPr="000A6F64">
                    <w:rPr>
                      <w:rFonts w:ascii="Arial" w:hAnsi="Arial" w:cs="Arial"/>
                      <w:sz w:val="22"/>
                      <w:szCs w:val="22"/>
                    </w:rPr>
                    <w:t xml:space="preserve"> </w:t>
                  </w:r>
                </w:p>
                <w:p w14:paraId="0A2C9B91" w14:textId="77777777" w:rsidR="00343888" w:rsidRPr="000A6F64" w:rsidRDefault="00343888" w:rsidP="00E31330">
                  <w:pPr>
                    <w:autoSpaceDE w:val="0"/>
                    <w:autoSpaceDN w:val="0"/>
                    <w:adjustRightInd w:val="0"/>
                  </w:pPr>
                </w:p>
              </w:tc>
              <w:tc>
                <w:tcPr>
                  <w:tcW w:w="0" w:type="auto"/>
                </w:tcPr>
                <w:p w14:paraId="6C58CF0F" w14:textId="77777777" w:rsidR="00343888" w:rsidRPr="000A6F64" w:rsidRDefault="00343888" w:rsidP="00E31330">
                  <w:pPr>
                    <w:autoSpaceDE w:val="0"/>
                    <w:autoSpaceDN w:val="0"/>
                    <w:adjustRightInd w:val="0"/>
                    <w:rPr>
                      <w:sz w:val="20"/>
                      <w:szCs w:val="20"/>
                    </w:rPr>
                  </w:pPr>
                </w:p>
              </w:tc>
            </w:tr>
          </w:tbl>
          <w:p w14:paraId="41FCB770" w14:textId="77777777" w:rsidR="00343888" w:rsidRPr="000A6F64" w:rsidRDefault="00343888" w:rsidP="00E31330">
            <w:pPr>
              <w:autoSpaceDE w:val="0"/>
              <w:autoSpaceDN w:val="0"/>
              <w:adjustRightInd w:val="0"/>
              <w:rPr>
                <w:rFonts w:ascii="Arial" w:hAnsi="Arial" w:cs="Arial"/>
                <w:sz w:val="22"/>
                <w:szCs w:val="22"/>
              </w:rPr>
            </w:pPr>
          </w:p>
        </w:tc>
        <w:tc>
          <w:tcPr>
            <w:tcW w:w="547" w:type="pct"/>
            <w:vAlign w:val="center"/>
          </w:tcPr>
          <w:p w14:paraId="171625B2" w14:textId="77777777" w:rsidR="00343888" w:rsidRPr="000A6F64" w:rsidRDefault="00343888" w:rsidP="00E31330">
            <w:pPr>
              <w:jc w:val="center"/>
              <w:rPr>
                <w:rFonts w:ascii="Arial" w:hAnsi="Arial" w:cs="Arial"/>
                <w:sz w:val="22"/>
                <w:szCs w:val="22"/>
              </w:rPr>
            </w:pPr>
            <w:r>
              <w:rPr>
                <w:rFonts w:ascii="Arial" w:hAnsi="Arial" w:cs="Arial"/>
                <w:sz w:val="22"/>
                <w:szCs w:val="22"/>
              </w:rPr>
              <w:t>2</w:t>
            </w:r>
            <w:r w:rsidRPr="000A6F64">
              <w:rPr>
                <w:rFonts w:ascii="Arial" w:hAnsi="Arial" w:cs="Arial"/>
                <w:sz w:val="22"/>
                <w:szCs w:val="22"/>
              </w:rPr>
              <w:t>0%</w:t>
            </w:r>
          </w:p>
        </w:tc>
      </w:tr>
      <w:tr w:rsidR="002D7DF6" w:rsidRPr="00B61BD3" w14:paraId="7123CE0B" w14:textId="77777777" w:rsidTr="002D7DF6">
        <w:trPr>
          <w:jc w:val="center"/>
        </w:trPr>
        <w:tc>
          <w:tcPr>
            <w:tcW w:w="1074" w:type="pct"/>
            <w:vAlign w:val="center"/>
          </w:tcPr>
          <w:p w14:paraId="68B27CF3" w14:textId="77777777" w:rsidR="002D7DF6" w:rsidRPr="000A6F64" w:rsidRDefault="002D7DF6" w:rsidP="002D7DF6">
            <w:pPr>
              <w:pStyle w:val="Default"/>
              <w:rPr>
                <w:color w:val="auto"/>
                <w:sz w:val="22"/>
                <w:szCs w:val="22"/>
              </w:rPr>
            </w:pPr>
            <w:r w:rsidRPr="000A6F64">
              <w:rPr>
                <w:color w:val="auto"/>
                <w:sz w:val="22"/>
                <w:szCs w:val="22"/>
              </w:rPr>
              <w:t xml:space="preserve">SEMINARIOS DE FORMACIÓN, JORNADAS DE INTERCAMBIO DE EXPERIENCIAS, SEMINARIOS DE SEGUIMIENTO </w:t>
            </w:r>
          </w:p>
          <w:p w14:paraId="22706D57" w14:textId="77777777" w:rsidR="002D7DF6" w:rsidRPr="000A6F64" w:rsidRDefault="002D7DF6" w:rsidP="002D7DF6">
            <w:pPr>
              <w:rPr>
                <w:rFonts w:ascii="Arial" w:hAnsi="Arial" w:cs="Arial"/>
                <w:sz w:val="22"/>
                <w:szCs w:val="22"/>
              </w:rPr>
            </w:pPr>
          </w:p>
        </w:tc>
        <w:tc>
          <w:tcPr>
            <w:tcW w:w="1708" w:type="pct"/>
          </w:tcPr>
          <w:p w14:paraId="4E1F6E22" w14:textId="77777777" w:rsidR="002D7DF6" w:rsidRPr="000A6F64" w:rsidRDefault="002D7DF6" w:rsidP="002D7DF6">
            <w:pPr>
              <w:pStyle w:val="Default"/>
              <w:rPr>
                <w:color w:val="auto"/>
                <w:sz w:val="22"/>
                <w:szCs w:val="22"/>
              </w:rPr>
            </w:pPr>
          </w:p>
          <w:p w14:paraId="26D0EBCA" w14:textId="77777777" w:rsidR="002D7DF6" w:rsidRPr="000A6F64" w:rsidRDefault="002D7DF6" w:rsidP="002D7DF6">
            <w:pPr>
              <w:pStyle w:val="Default"/>
              <w:rPr>
                <w:color w:val="auto"/>
                <w:sz w:val="22"/>
                <w:szCs w:val="22"/>
              </w:rPr>
            </w:pPr>
          </w:p>
          <w:p w14:paraId="37F26B44" w14:textId="77777777" w:rsidR="002D7DF6" w:rsidRPr="000A6F64" w:rsidRDefault="002D7DF6" w:rsidP="002D7DF6">
            <w:pPr>
              <w:pStyle w:val="Default"/>
              <w:rPr>
                <w:color w:val="auto"/>
                <w:sz w:val="22"/>
                <w:szCs w:val="22"/>
              </w:rPr>
            </w:pPr>
            <w:r w:rsidRPr="000A6F64">
              <w:rPr>
                <w:color w:val="auto"/>
                <w:sz w:val="22"/>
                <w:szCs w:val="22"/>
              </w:rPr>
              <w:t xml:space="preserve">-Asistencia </w:t>
            </w:r>
          </w:p>
          <w:p w14:paraId="6A09E319" w14:textId="77777777" w:rsidR="002D7DF6" w:rsidRPr="000A6F64" w:rsidRDefault="002D7DF6" w:rsidP="002D7DF6">
            <w:pPr>
              <w:pStyle w:val="Default"/>
              <w:rPr>
                <w:color w:val="auto"/>
                <w:sz w:val="22"/>
                <w:szCs w:val="22"/>
              </w:rPr>
            </w:pPr>
          </w:p>
          <w:p w14:paraId="185A164B" w14:textId="77777777" w:rsidR="002D7DF6" w:rsidRPr="000A6F64" w:rsidRDefault="002D7DF6" w:rsidP="002D7DF6">
            <w:pPr>
              <w:pStyle w:val="Default"/>
              <w:rPr>
                <w:color w:val="auto"/>
                <w:sz w:val="22"/>
                <w:szCs w:val="22"/>
              </w:rPr>
            </w:pPr>
            <w:r w:rsidRPr="000A6F64">
              <w:rPr>
                <w:color w:val="auto"/>
                <w:sz w:val="22"/>
                <w:szCs w:val="22"/>
              </w:rPr>
              <w:t>- Entrega de trabajos indicados en cada actividad</w:t>
            </w:r>
          </w:p>
        </w:tc>
        <w:tc>
          <w:tcPr>
            <w:tcW w:w="1671" w:type="pct"/>
          </w:tcPr>
          <w:p w14:paraId="5315F76A" w14:textId="77777777" w:rsidR="002D7DF6" w:rsidRPr="000A6F64" w:rsidRDefault="002D7DF6" w:rsidP="002D7DF6">
            <w:pPr>
              <w:pStyle w:val="Default"/>
              <w:ind w:left="720"/>
              <w:rPr>
                <w:color w:val="auto"/>
                <w:sz w:val="22"/>
                <w:szCs w:val="22"/>
              </w:rPr>
            </w:pPr>
          </w:p>
          <w:p w14:paraId="0CC171E1" w14:textId="77777777" w:rsidR="002D7DF6" w:rsidRPr="000A6F64" w:rsidRDefault="002D7DF6" w:rsidP="002D7DF6">
            <w:pPr>
              <w:pStyle w:val="Default"/>
              <w:ind w:left="720"/>
              <w:rPr>
                <w:color w:val="auto"/>
                <w:sz w:val="22"/>
                <w:szCs w:val="22"/>
              </w:rPr>
            </w:pPr>
          </w:p>
          <w:p w14:paraId="743A8C71" w14:textId="77777777" w:rsidR="002D7DF6" w:rsidRDefault="002D7DF6" w:rsidP="002D7DF6">
            <w:pPr>
              <w:pStyle w:val="Default"/>
              <w:rPr>
                <w:color w:val="auto"/>
                <w:sz w:val="22"/>
                <w:szCs w:val="22"/>
              </w:rPr>
            </w:pPr>
            <w:r w:rsidRPr="000A6F64">
              <w:rPr>
                <w:color w:val="auto"/>
                <w:sz w:val="22"/>
                <w:szCs w:val="22"/>
              </w:rPr>
              <w:t>Informe del tutor del centro educativo.</w:t>
            </w:r>
          </w:p>
          <w:p w14:paraId="052AC4BD" w14:textId="77777777" w:rsidR="002D7DF6" w:rsidRDefault="002D7DF6" w:rsidP="002D7DF6">
            <w:pPr>
              <w:pStyle w:val="Default"/>
              <w:rPr>
                <w:color w:val="auto"/>
                <w:sz w:val="22"/>
                <w:szCs w:val="22"/>
              </w:rPr>
            </w:pPr>
          </w:p>
          <w:p w14:paraId="54CA3989" w14:textId="77777777" w:rsidR="002D7DF6" w:rsidRPr="000A6F64" w:rsidRDefault="002D7DF6" w:rsidP="002D7DF6">
            <w:pPr>
              <w:pStyle w:val="Default"/>
              <w:rPr>
                <w:color w:val="auto"/>
                <w:sz w:val="22"/>
                <w:szCs w:val="22"/>
              </w:rPr>
            </w:pPr>
            <w:r>
              <w:rPr>
                <w:color w:val="auto"/>
                <w:sz w:val="22"/>
                <w:szCs w:val="22"/>
              </w:rPr>
              <w:t>Informe del tutor universitario</w:t>
            </w:r>
            <w:r w:rsidRPr="000A6F64">
              <w:rPr>
                <w:color w:val="auto"/>
                <w:sz w:val="22"/>
                <w:szCs w:val="22"/>
              </w:rPr>
              <w:t xml:space="preserve">. </w:t>
            </w:r>
          </w:p>
          <w:p w14:paraId="6D0E236B" w14:textId="77777777" w:rsidR="002D7DF6" w:rsidRPr="000A6F64" w:rsidRDefault="002D7DF6" w:rsidP="002D7DF6">
            <w:pPr>
              <w:pStyle w:val="Default"/>
              <w:rPr>
                <w:color w:val="auto"/>
                <w:sz w:val="22"/>
                <w:szCs w:val="22"/>
              </w:rPr>
            </w:pPr>
          </w:p>
          <w:p w14:paraId="5271BA3A" w14:textId="77777777" w:rsidR="002D7DF6" w:rsidRPr="000A6F64" w:rsidRDefault="002D7DF6" w:rsidP="002D7DF6">
            <w:pPr>
              <w:pStyle w:val="Default"/>
              <w:rPr>
                <w:color w:val="auto"/>
                <w:sz w:val="22"/>
                <w:szCs w:val="22"/>
              </w:rPr>
            </w:pPr>
            <w:r w:rsidRPr="000A6F64">
              <w:rPr>
                <w:color w:val="auto"/>
                <w:sz w:val="22"/>
                <w:szCs w:val="22"/>
              </w:rPr>
              <w:t xml:space="preserve">Seguimiento periódico del alumno </w:t>
            </w:r>
          </w:p>
          <w:p w14:paraId="700234BC" w14:textId="77777777" w:rsidR="002D7DF6" w:rsidRPr="000A6F64" w:rsidRDefault="002D7DF6" w:rsidP="002D7DF6">
            <w:pPr>
              <w:pStyle w:val="Default"/>
              <w:ind w:left="360"/>
              <w:rPr>
                <w:color w:val="auto"/>
                <w:sz w:val="22"/>
                <w:szCs w:val="22"/>
              </w:rPr>
            </w:pPr>
          </w:p>
        </w:tc>
        <w:tc>
          <w:tcPr>
            <w:tcW w:w="547" w:type="pct"/>
            <w:vAlign w:val="center"/>
          </w:tcPr>
          <w:p w14:paraId="1FADFF31" w14:textId="77777777" w:rsidR="002D7DF6" w:rsidRPr="000A6F64" w:rsidRDefault="002D7DF6" w:rsidP="002D7DF6">
            <w:pPr>
              <w:jc w:val="center"/>
              <w:rPr>
                <w:rFonts w:ascii="Arial" w:hAnsi="Arial" w:cs="Arial"/>
                <w:sz w:val="22"/>
                <w:szCs w:val="22"/>
              </w:rPr>
            </w:pPr>
            <w:r w:rsidRPr="000A6F64">
              <w:rPr>
                <w:rFonts w:ascii="Arial" w:hAnsi="Arial" w:cs="Arial"/>
                <w:sz w:val="22"/>
                <w:szCs w:val="22"/>
              </w:rPr>
              <w:t>10%</w:t>
            </w:r>
          </w:p>
        </w:tc>
      </w:tr>
      <w:tr w:rsidR="00E77EFD" w:rsidRPr="00B61BD3" w14:paraId="189838E4" w14:textId="77777777" w:rsidTr="003542B9">
        <w:trPr>
          <w:jc w:val="center"/>
        </w:trPr>
        <w:tc>
          <w:tcPr>
            <w:tcW w:w="5000" w:type="pct"/>
            <w:gridSpan w:val="4"/>
            <w:vAlign w:val="center"/>
          </w:tcPr>
          <w:p w14:paraId="05A474A2" w14:textId="77777777" w:rsidR="00E77EFD" w:rsidRDefault="00E77EFD" w:rsidP="00211766">
            <w:pPr>
              <w:spacing w:before="60" w:after="60"/>
              <w:jc w:val="both"/>
              <w:rPr>
                <w:rFonts w:ascii="Arial" w:hAnsi="Arial" w:cs="Arial"/>
                <w:sz w:val="22"/>
                <w:szCs w:val="22"/>
              </w:rPr>
            </w:pPr>
            <w:r w:rsidRPr="000053F9">
              <w:rPr>
                <w:rFonts w:ascii="Arial" w:hAnsi="Arial" w:cs="Arial"/>
                <w:sz w:val="22"/>
                <w:szCs w:val="22"/>
              </w:rPr>
              <w:t>El sistema de calificación se regirá por lo establecido en el RD 1125/2003 de 5 de septiembre por el que se establece el si</w:t>
            </w:r>
            <w:r w:rsidR="00423CE6">
              <w:rPr>
                <w:rFonts w:ascii="Arial" w:hAnsi="Arial" w:cs="Arial"/>
                <w:sz w:val="22"/>
                <w:szCs w:val="22"/>
              </w:rPr>
              <w:t xml:space="preserve">stema europeo de créditos y el </w:t>
            </w:r>
            <w:r w:rsidRPr="000053F9">
              <w:rPr>
                <w:rFonts w:ascii="Arial" w:hAnsi="Arial" w:cs="Arial"/>
                <w:sz w:val="22"/>
                <w:szCs w:val="22"/>
              </w:rPr>
              <w:t>sistema de calificaciones en las titulaciones universitarias de carácter oficial.</w:t>
            </w:r>
          </w:p>
          <w:p w14:paraId="111B2F6A" w14:textId="77777777" w:rsidR="00343888" w:rsidRPr="00F0429C" w:rsidRDefault="00343888" w:rsidP="00343888">
            <w:pPr>
              <w:shd w:val="clear" w:color="auto" w:fill="FFFFFF"/>
              <w:spacing w:line="360" w:lineRule="auto"/>
              <w:jc w:val="both"/>
              <w:rPr>
                <w:rFonts w:ascii="Arial" w:hAnsi="Arial" w:cs="Arial"/>
                <w:sz w:val="22"/>
                <w:szCs w:val="22"/>
              </w:rPr>
            </w:pPr>
            <w:r>
              <w:rPr>
                <w:rFonts w:ascii="Arial" w:hAnsi="Arial" w:cs="Arial"/>
                <w:sz w:val="22"/>
                <w:szCs w:val="22"/>
              </w:rPr>
              <w:t>Para l</w:t>
            </w:r>
            <w:r w:rsidRPr="00F0429C">
              <w:rPr>
                <w:rFonts w:ascii="Arial" w:hAnsi="Arial" w:cs="Arial"/>
                <w:sz w:val="22"/>
                <w:szCs w:val="22"/>
              </w:rPr>
              <w:t>a </w:t>
            </w:r>
            <w:r w:rsidRPr="003221ED">
              <w:rPr>
                <w:rFonts w:ascii="Arial" w:hAnsi="Arial" w:cs="Arial"/>
                <w:bCs/>
                <w:sz w:val="22"/>
                <w:szCs w:val="22"/>
              </w:rPr>
              <w:t xml:space="preserve">valoración final de </w:t>
            </w:r>
            <w:proofErr w:type="spellStart"/>
            <w:r w:rsidRPr="003221ED">
              <w:rPr>
                <w:rFonts w:ascii="Arial" w:hAnsi="Arial" w:cs="Arial"/>
                <w:bCs/>
                <w:sz w:val="22"/>
                <w:szCs w:val="22"/>
              </w:rPr>
              <w:t>Practicum</w:t>
            </w:r>
            <w:proofErr w:type="spellEnd"/>
            <w:r w:rsidRPr="00F0429C">
              <w:rPr>
                <w:rFonts w:ascii="Arial" w:hAnsi="Arial" w:cs="Arial"/>
                <w:sz w:val="22"/>
                <w:szCs w:val="22"/>
              </w:rPr>
              <w:t xml:space="preserve"> se </w:t>
            </w:r>
            <w:r>
              <w:rPr>
                <w:rFonts w:ascii="Arial" w:hAnsi="Arial" w:cs="Arial"/>
                <w:sz w:val="22"/>
                <w:szCs w:val="22"/>
              </w:rPr>
              <w:t xml:space="preserve">tendrán en cuenta </w:t>
            </w:r>
            <w:r w:rsidRPr="00F0429C">
              <w:rPr>
                <w:rFonts w:ascii="Arial" w:hAnsi="Arial" w:cs="Arial"/>
                <w:sz w:val="22"/>
                <w:szCs w:val="22"/>
              </w:rPr>
              <w:t>los siguientes aspectos:</w:t>
            </w:r>
          </w:p>
          <w:p w14:paraId="5AF6B0B3" w14:textId="77777777" w:rsidR="00343888" w:rsidRPr="00F0429C" w:rsidRDefault="00343888" w:rsidP="00343888">
            <w:pPr>
              <w:shd w:val="clear" w:color="auto" w:fill="FFFFFF"/>
              <w:spacing w:line="360" w:lineRule="auto"/>
              <w:jc w:val="both"/>
              <w:rPr>
                <w:rFonts w:ascii="Arial" w:hAnsi="Arial" w:cs="Arial"/>
                <w:sz w:val="22"/>
                <w:szCs w:val="22"/>
              </w:rPr>
            </w:pPr>
          </w:p>
          <w:p w14:paraId="44E5AFE6" w14:textId="77777777" w:rsidR="00343888" w:rsidRPr="002A32FA" w:rsidRDefault="00343888" w:rsidP="00501BB7">
            <w:pPr>
              <w:pStyle w:val="Prrafodelista"/>
              <w:numPr>
                <w:ilvl w:val="0"/>
                <w:numId w:val="3"/>
              </w:numPr>
              <w:shd w:val="clear" w:color="auto" w:fill="FFFFFF"/>
              <w:spacing w:line="360" w:lineRule="auto"/>
              <w:jc w:val="both"/>
              <w:rPr>
                <w:rFonts w:ascii="Arial" w:hAnsi="Arial" w:cs="Arial"/>
                <w:sz w:val="22"/>
                <w:szCs w:val="22"/>
              </w:rPr>
            </w:pPr>
            <w:r w:rsidRPr="002A32FA">
              <w:rPr>
                <w:rFonts w:ascii="Arial" w:hAnsi="Arial" w:cs="Arial"/>
                <w:sz w:val="22"/>
                <w:szCs w:val="22"/>
              </w:rPr>
              <w:t>La evaluación de</w:t>
            </w:r>
            <w:r w:rsidR="005150CB">
              <w:rPr>
                <w:rFonts w:ascii="Arial" w:hAnsi="Arial" w:cs="Arial"/>
                <w:sz w:val="22"/>
                <w:szCs w:val="22"/>
              </w:rPr>
              <w:t>l</w:t>
            </w:r>
            <w:r w:rsidRPr="002A32FA">
              <w:rPr>
                <w:rFonts w:ascii="Arial" w:hAnsi="Arial" w:cs="Arial"/>
                <w:sz w:val="22"/>
                <w:szCs w:val="22"/>
              </w:rPr>
              <w:t xml:space="preserve"> </w:t>
            </w:r>
            <w:r w:rsidRPr="003221ED">
              <w:rPr>
                <w:rFonts w:ascii="Arial" w:hAnsi="Arial" w:cs="Arial"/>
                <w:bCs/>
                <w:sz w:val="22"/>
                <w:szCs w:val="22"/>
              </w:rPr>
              <w:t xml:space="preserve">TUTOR DEL </w:t>
            </w:r>
            <w:r w:rsidR="005150CB" w:rsidRPr="003221ED">
              <w:rPr>
                <w:rFonts w:ascii="Arial" w:hAnsi="Arial" w:cs="Arial"/>
                <w:bCs/>
                <w:sz w:val="22"/>
                <w:szCs w:val="22"/>
              </w:rPr>
              <w:t>CENTRO ESCOLAR</w:t>
            </w:r>
            <w:r w:rsidRPr="003221ED">
              <w:rPr>
                <w:rFonts w:ascii="Arial" w:hAnsi="Arial" w:cs="Arial"/>
                <w:bCs/>
                <w:sz w:val="22"/>
                <w:szCs w:val="22"/>
              </w:rPr>
              <w:t>, que</w:t>
            </w:r>
            <w:r w:rsidRPr="002A32FA">
              <w:rPr>
                <w:rFonts w:ascii="Arial" w:hAnsi="Arial" w:cs="Arial"/>
                <w:bCs/>
                <w:sz w:val="22"/>
                <w:szCs w:val="22"/>
              </w:rPr>
              <w:t xml:space="preserve"> tendrá</w:t>
            </w:r>
            <w:r w:rsidRPr="002A32FA">
              <w:rPr>
                <w:rFonts w:ascii="Arial" w:hAnsi="Arial" w:cs="Arial"/>
                <w:b/>
                <w:bCs/>
                <w:sz w:val="22"/>
                <w:szCs w:val="22"/>
              </w:rPr>
              <w:t xml:space="preserve"> </w:t>
            </w:r>
            <w:r w:rsidRPr="002A32FA">
              <w:rPr>
                <w:rFonts w:ascii="Arial" w:hAnsi="Arial" w:cs="Arial"/>
                <w:sz w:val="22"/>
                <w:szCs w:val="22"/>
              </w:rPr>
              <w:t xml:space="preserve">un valor máximo del 70% sobre el 100%. </w:t>
            </w:r>
            <w:r>
              <w:rPr>
                <w:rFonts w:ascii="Arial" w:hAnsi="Arial" w:cs="Arial"/>
                <w:sz w:val="22"/>
                <w:szCs w:val="22"/>
              </w:rPr>
              <w:t>Se</w:t>
            </w:r>
            <w:r w:rsidRPr="002A32FA">
              <w:rPr>
                <w:rFonts w:ascii="Arial" w:hAnsi="Arial" w:cs="Arial"/>
                <w:sz w:val="22"/>
                <w:szCs w:val="22"/>
              </w:rPr>
              <w:t xml:space="preserve"> </w:t>
            </w:r>
            <w:r>
              <w:rPr>
                <w:rFonts w:ascii="Arial" w:hAnsi="Arial" w:cs="Arial"/>
                <w:sz w:val="22"/>
                <w:szCs w:val="22"/>
              </w:rPr>
              <w:t xml:space="preserve">tendrá en cuenta para </w:t>
            </w:r>
            <w:r w:rsidRPr="002A32FA">
              <w:rPr>
                <w:rFonts w:ascii="Arial" w:hAnsi="Arial" w:cs="Arial"/>
                <w:sz w:val="22"/>
                <w:szCs w:val="22"/>
              </w:rPr>
              <w:t>esta valoración:</w:t>
            </w:r>
          </w:p>
          <w:p w14:paraId="3A99E179" w14:textId="77777777" w:rsidR="00343888" w:rsidRPr="002A32FA" w:rsidRDefault="00343888" w:rsidP="00501BB7">
            <w:pPr>
              <w:pStyle w:val="Prrafodelista"/>
              <w:numPr>
                <w:ilvl w:val="0"/>
                <w:numId w:val="5"/>
              </w:numPr>
              <w:shd w:val="clear" w:color="auto" w:fill="FFFFFF"/>
              <w:spacing w:line="360" w:lineRule="auto"/>
              <w:ind w:left="1134" w:hanging="425"/>
              <w:jc w:val="both"/>
              <w:rPr>
                <w:rFonts w:ascii="Arial" w:hAnsi="Arial" w:cs="Arial"/>
                <w:sz w:val="22"/>
                <w:szCs w:val="22"/>
              </w:rPr>
            </w:pPr>
            <w:r>
              <w:rPr>
                <w:rFonts w:ascii="Arial" w:hAnsi="Arial" w:cs="Arial"/>
                <w:sz w:val="22"/>
                <w:szCs w:val="22"/>
              </w:rPr>
              <w:lastRenderedPageBreak/>
              <w:t>V</w:t>
            </w:r>
            <w:r w:rsidRPr="002A32FA">
              <w:rPr>
                <w:rFonts w:ascii="Arial" w:hAnsi="Arial" w:cs="Arial"/>
                <w:sz w:val="22"/>
                <w:szCs w:val="22"/>
              </w:rPr>
              <w:t xml:space="preserve">aloración descrita en el </w:t>
            </w:r>
            <w:r w:rsidRPr="00A37E2D">
              <w:rPr>
                <w:rFonts w:ascii="Arial" w:hAnsi="Arial" w:cs="Arial"/>
                <w:sz w:val="22"/>
                <w:szCs w:val="22"/>
              </w:rPr>
              <w:t xml:space="preserve">Informe de evaluación </w:t>
            </w:r>
            <w:r w:rsidRPr="002A32FA">
              <w:rPr>
                <w:rFonts w:ascii="Arial" w:hAnsi="Arial" w:cs="Arial"/>
                <w:sz w:val="22"/>
                <w:szCs w:val="22"/>
              </w:rPr>
              <w:t>redactado por el tutor del centro escolar.</w:t>
            </w:r>
          </w:p>
          <w:p w14:paraId="3C6BAD68" w14:textId="77777777" w:rsidR="00343888" w:rsidRDefault="00343888" w:rsidP="00501BB7">
            <w:pPr>
              <w:pStyle w:val="Prrafodelista"/>
              <w:numPr>
                <w:ilvl w:val="0"/>
                <w:numId w:val="4"/>
              </w:numPr>
              <w:shd w:val="clear" w:color="auto" w:fill="FFFFFF"/>
              <w:spacing w:line="360" w:lineRule="auto"/>
              <w:jc w:val="both"/>
              <w:rPr>
                <w:rFonts w:ascii="Arial" w:hAnsi="Arial" w:cs="Arial"/>
                <w:sz w:val="22"/>
                <w:szCs w:val="22"/>
              </w:rPr>
            </w:pPr>
            <w:r>
              <w:rPr>
                <w:rFonts w:ascii="Arial" w:hAnsi="Arial" w:cs="Arial"/>
                <w:sz w:val="22"/>
                <w:szCs w:val="22"/>
              </w:rPr>
              <w:t>Asistencia al centro educativo.</w:t>
            </w:r>
          </w:p>
          <w:p w14:paraId="09E84F71" w14:textId="77777777" w:rsidR="00343888" w:rsidRDefault="00343888" w:rsidP="00501BB7">
            <w:pPr>
              <w:pStyle w:val="Prrafodelista"/>
              <w:numPr>
                <w:ilvl w:val="0"/>
                <w:numId w:val="4"/>
              </w:numPr>
              <w:shd w:val="clear" w:color="auto" w:fill="FFFFFF"/>
              <w:spacing w:line="360" w:lineRule="auto"/>
              <w:jc w:val="both"/>
              <w:rPr>
                <w:rFonts w:ascii="Arial" w:hAnsi="Arial" w:cs="Arial"/>
                <w:sz w:val="22"/>
                <w:szCs w:val="22"/>
              </w:rPr>
            </w:pPr>
            <w:r>
              <w:rPr>
                <w:rFonts w:ascii="Arial" w:hAnsi="Arial" w:cs="Arial"/>
                <w:sz w:val="22"/>
                <w:szCs w:val="22"/>
              </w:rPr>
              <w:t>P</w:t>
            </w:r>
            <w:r w:rsidRPr="002A32FA">
              <w:rPr>
                <w:rFonts w:ascii="Arial" w:hAnsi="Arial" w:cs="Arial"/>
                <w:sz w:val="22"/>
                <w:szCs w:val="22"/>
              </w:rPr>
              <w:t>articipación en las acti</w:t>
            </w:r>
            <w:r>
              <w:rPr>
                <w:rFonts w:ascii="Arial" w:hAnsi="Arial" w:cs="Arial"/>
                <w:sz w:val="22"/>
                <w:szCs w:val="22"/>
              </w:rPr>
              <w:t>vidades educativas del centro.</w:t>
            </w:r>
          </w:p>
          <w:p w14:paraId="303C61AB" w14:textId="77777777" w:rsidR="00343888" w:rsidRDefault="00343888" w:rsidP="00501BB7">
            <w:pPr>
              <w:pStyle w:val="Prrafodelista"/>
              <w:numPr>
                <w:ilvl w:val="0"/>
                <w:numId w:val="4"/>
              </w:numPr>
              <w:shd w:val="clear" w:color="auto" w:fill="FFFFFF"/>
              <w:spacing w:line="360" w:lineRule="auto"/>
              <w:jc w:val="both"/>
              <w:rPr>
                <w:rFonts w:ascii="Arial" w:hAnsi="Arial" w:cs="Arial"/>
                <w:sz w:val="22"/>
                <w:szCs w:val="22"/>
              </w:rPr>
            </w:pPr>
            <w:r>
              <w:rPr>
                <w:rFonts w:ascii="Arial" w:hAnsi="Arial" w:cs="Arial"/>
                <w:sz w:val="22"/>
                <w:szCs w:val="22"/>
              </w:rPr>
              <w:t>C</w:t>
            </w:r>
            <w:r w:rsidRPr="002A32FA">
              <w:rPr>
                <w:rFonts w:ascii="Arial" w:hAnsi="Arial" w:cs="Arial"/>
                <w:sz w:val="22"/>
                <w:szCs w:val="22"/>
              </w:rPr>
              <w:t xml:space="preserve">onocimiento y adecuación al aula asignada de los aspectos relacionados en los contenidos. </w:t>
            </w:r>
          </w:p>
          <w:p w14:paraId="177B98C4" w14:textId="77777777" w:rsidR="00343888" w:rsidRPr="00F0429C" w:rsidRDefault="00343888" w:rsidP="00343888">
            <w:pPr>
              <w:shd w:val="clear" w:color="auto" w:fill="FFFFFF"/>
              <w:spacing w:line="360" w:lineRule="auto"/>
              <w:ind w:firstLine="426"/>
              <w:jc w:val="both"/>
              <w:rPr>
                <w:rFonts w:ascii="Arial" w:hAnsi="Arial" w:cs="Arial"/>
                <w:sz w:val="22"/>
                <w:szCs w:val="22"/>
              </w:rPr>
            </w:pPr>
            <w:r w:rsidRPr="002A32FA">
              <w:rPr>
                <w:rFonts w:ascii="Arial" w:hAnsi="Arial" w:cs="Arial"/>
                <w:sz w:val="22"/>
                <w:szCs w:val="22"/>
              </w:rPr>
              <w:t>El instrumento utilizado será el I</w:t>
            </w:r>
            <w:r>
              <w:rPr>
                <w:rFonts w:ascii="Arial" w:hAnsi="Arial" w:cs="Arial"/>
                <w:sz w:val="22"/>
                <w:szCs w:val="22"/>
              </w:rPr>
              <w:t>nforme de evaluación del tutor</w:t>
            </w:r>
            <w:r w:rsidRPr="002A32FA">
              <w:rPr>
                <w:rFonts w:ascii="Arial" w:hAnsi="Arial" w:cs="Arial"/>
                <w:sz w:val="22"/>
                <w:szCs w:val="22"/>
              </w:rPr>
              <w:t xml:space="preserve"> de centro escolar.</w:t>
            </w:r>
          </w:p>
          <w:p w14:paraId="7BA06127" w14:textId="77777777" w:rsidR="00343888" w:rsidRPr="00F0429C" w:rsidRDefault="00343888" w:rsidP="00343888">
            <w:pPr>
              <w:shd w:val="clear" w:color="auto" w:fill="FFFFFF"/>
              <w:spacing w:line="360" w:lineRule="auto"/>
              <w:jc w:val="both"/>
              <w:rPr>
                <w:rFonts w:ascii="Arial" w:hAnsi="Arial" w:cs="Arial"/>
                <w:sz w:val="22"/>
                <w:szCs w:val="22"/>
              </w:rPr>
            </w:pPr>
          </w:p>
          <w:p w14:paraId="52BC2016" w14:textId="77777777" w:rsidR="00343888" w:rsidRPr="00F0429C" w:rsidRDefault="00343888" w:rsidP="00343888">
            <w:pPr>
              <w:shd w:val="clear" w:color="auto" w:fill="FFFFFF"/>
              <w:spacing w:line="360" w:lineRule="auto"/>
              <w:jc w:val="both"/>
              <w:rPr>
                <w:rFonts w:ascii="Arial" w:hAnsi="Arial" w:cs="Arial"/>
                <w:sz w:val="22"/>
                <w:szCs w:val="22"/>
              </w:rPr>
            </w:pPr>
            <w:r w:rsidRPr="00F0429C">
              <w:rPr>
                <w:rFonts w:ascii="Arial" w:hAnsi="Arial" w:cs="Arial"/>
                <w:sz w:val="22"/>
                <w:szCs w:val="22"/>
              </w:rPr>
              <w:t xml:space="preserve">2.  </w:t>
            </w:r>
            <w:r>
              <w:rPr>
                <w:rFonts w:ascii="Arial" w:hAnsi="Arial" w:cs="Arial"/>
                <w:sz w:val="22"/>
                <w:szCs w:val="22"/>
              </w:rPr>
              <w:t>L</w:t>
            </w:r>
            <w:r w:rsidRPr="00F0429C">
              <w:rPr>
                <w:rFonts w:ascii="Arial" w:hAnsi="Arial" w:cs="Arial"/>
                <w:sz w:val="22"/>
                <w:szCs w:val="22"/>
              </w:rPr>
              <w:t xml:space="preserve">a evaluación del </w:t>
            </w:r>
            <w:r w:rsidRPr="003221ED">
              <w:rPr>
                <w:rFonts w:ascii="Arial" w:hAnsi="Arial" w:cs="Arial"/>
                <w:sz w:val="22"/>
                <w:szCs w:val="22"/>
              </w:rPr>
              <w:t>TUTOR DE CENTRO UNIVERSITARIO</w:t>
            </w:r>
            <w:r>
              <w:rPr>
                <w:rFonts w:ascii="Arial" w:hAnsi="Arial" w:cs="Arial"/>
                <w:b/>
                <w:sz w:val="22"/>
                <w:szCs w:val="22"/>
              </w:rPr>
              <w:t xml:space="preserve">, </w:t>
            </w:r>
            <w:r w:rsidRPr="002A32FA">
              <w:rPr>
                <w:rFonts w:ascii="Arial" w:hAnsi="Arial" w:cs="Arial"/>
                <w:sz w:val="22"/>
                <w:szCs w:val="22"/>
              </w:rPr>
              <w:t>que tendrá</w:t>
            </w:r>
            <w:r>
              <w:rPr>
                <w:rFonts w:ascii="Arial" w:hAnsi="Arial" w:cs="Arial"/>
                <w:b/>
                <w:sz w:val="22"/>
                <w:szCs w:val="22"/>
              </w:rPr>
              <w:t xml:space="preserve"> </w:t>
            </w:r>
            <w:r w:rsidRPr="00F0429C">
              <w:rPr>
                <w:rFonts w:ascii="Arial" w:hAnsi="Arial" w:cs="Arial"/>
                <w:sz w:val="22"/>
                <w:szCs w:val="22"/>
              </w:rPr>
              <w:t xml:space="preserve">un </w:t>
            </w:r>
            <w:r>
              <w:rPr>
                <w:rFonts w:ascii="Arial" w:hAnsi="Arial" w:cs="Arial"/>
                <w:sz w:val="22"/>
                <w:szCs w:val="22"/>
              </w:rPr>
              <w:t>valor máximo del 30%</w:t>
            </w:r>
            <w:r w:rsidRPr="00F0429C">
              <w:rPr>
                <w:rFonts w:ascii="Arial" w:hAnsi="Arial" w:cs="Arial"/>
                <w:sz w:val="22"/>
                <w:szCs w:val="22"/>
              </w:rPr>
              <w:t xml:space="preserve"> sobre el 100%. Este porcentaje es el resultado de valorar los siguientes aspectos:</w:t>
            </w:r>
          </w:p>
          <w:p w14:paraId="1627BCD8" w14:textId="77777777" w:rsidR="00343888" w:rsidRDefault="00343888" w:rsidP="00501BB7">
            <w:pPr>
              <w:pStyle w:val="Prrafodelista"/>
              <w:numPr>
                <w:ilvl w:val="0"/>
                <w:numId w:val="6"/>
              </w:numPr>
              <w:shd w:val="clear" w:color="auto" w:fill="FFFFFF"/>
              <w:spacing w:before="100" w:beforeAutospacing="1" w:after="100" w:afterAutospacing="1" w:line="360" w:lineRule="auto"/>
              <w:ind w:left="1134"/>
              <w:jc w:val="both"/>
              <w:rPr>
                <w:rFonts w:ascii="Arial" w:hAnsi="Arial" w:cs="Arial"/>
                <w:sz w:val="22"/>
                <w:szCs w:val="22"/>
              </w:rPr>
            </w:pPr>
            <w:r w:rsidRPr="00675BD7">
              <w:rPr>
                <w:rFonts w:ascii="Arial" w:hAnsi="Arial" w:cs="Arial"/>
                <w:sz w:val="22"/>
                <w:szCs w:val="22"/>
              </w:rPr>
              <w:t>Valoración d</w:t>
            </w:r>
            <w:r>
              <w:rPr>
                <w:rFonts w:ascii="Arial" w:hAnsi="Arial" w:cs="Arial"/>
                <w:sz w:val="22"/>
                <w:szCs w:val="22"/>
              </w:rPr>
              <w:t xml:space="preserve">escrita en el </w:t>
            </w:r>
            <w:r w:rsidRPr="00A37E2D">
              <w:rPr>
                <w:rFonts w:ascii="Arial" w:hAnsi="Arial" w:cs="Arial"/>
                <w:sz w:val="22"/>
                <w:szCs w:val="22"/>
              </w:rPr>
              <w:t xml:space="preserve">Informe de evaluación </w:t>
            </w:r>
            <w:r w:rsidRPr="00675BD7">
              <w:rPr>
                <w:rFonts w:ascii="Arial" w:hAnsi="Arial" w:cs="Arial"/>
                <w:sz w:val="22"/>
                <w:szCs w:val="22"/>
              </w:rPr>
              <w:t xml:space="preserve">redactado por el tutor del CU tras la lectura del portafolio, la información recogida de los seminarios de seguimiento y de las reuniones con el tutor de centro. </w:t>
            </w:r>
          </w:p>
          <w:p w14:paraId="0D845D93" w14:textId="77777777" w:rsidR="00343888" w:rsidRDefault="00343888" w:rsidP="00501BB7">
            <w:pPr>
              <w:pStyle w:val="Prrafodelista"/>
              <w:numPr>
                <w:ilvl w:val="0"/>
                <w:numId w:val="6"/>
              </w:numPr>
              <w:shd w:val="clear" w:color="auto" w:fill="FFFFFF"/>
              <w:spacing w:line="360" w:lineRule="auto"/>
              <w:ind w:left="1134"/>
              <w:jc w:val="both"/>
              <w:rPr>
                <w:rFonts w:ascii="Arial" w:hAnsi="Arial" w:cs="Arial"/>
                <w:sz w:val="22"/>
                <w:szCs w:val="22"/>
              </w:rPr>
            </w:pPr>
            <w:r>
              <w:rPr>
                <w:rFonts w:ascii="Arial" w:hAnsi="Arial" w:cs="Arial"/>
                <w:sz w:val="22"/>
                <w:szCs w:val="22"/>
              </w:rPr>
              <w:t xml:space="preserve">Entrevistas orales entre </w:t>
            </w:r>
            <w:r w:rsidRPr="00280F9A">
              <w:rPr>
                <w:rFonts w:ascii="Arial" w:hAnsi="Arial" w:cs="Arial"/>
                <w:sz w:val="22"/>
                <w:szCs w:val="22"/>
              </w:rPr>
              <w:t>el tutor de CU</w:t>
            </w:r>
            <w:r>
              <w:rPr>
                <w:rFonts w:ascii="Arial" w:hAnsi="Arial" w:cs="Arial"/>
                <w:sz w:val="22"/>
                <w:szCs w:val="22"/>
              </w:rPr>
              <w:t xml:space="preserve"> y el profesor tutor del centro escolar.</w:t>
            </w:r>
          </w:p>
          <w:p w14:paraId="2A067F3C" w14:textId="77777777" w:rsidR="00343888" w:rsidRDefault="00343888" w:rsidP="00501BB7">
            <w:pPr>
              <w:pStyle w:val="Prrafodelista"/>
              <w:numPr>
                <w:ilvl w:val="0"/>
                <w:numId w:val="6"/>
              </w:numPr>
              <w:shd w:val="clear" w:color="auto" w:fill="FFFFFF"/>
              <w:spacing w:line="360" w:lineRule="auto"/>
              <w:ind w:left="1134"/>
              <w:jc w:val="both"/>
              <w:rPr>
                <w:rFonts w:ascii="Arial" w:hAnsi="Arial" w:cs="Arial"/>
                <w:sz w:val="22"/>
                <w:szCs w:val="22"/>
              </w:rPr>
            </w:pPr>
            <w:r>
              <w:rPr>
                <w:rFonts w:ascii="Arial" w:hAnsi="Arial" w:cs="Arial"/>
                <w:sz w:val="22"/>
                <w:szCs w:val="22"/>
              </w:rPr>
              <w:t>E</w:t>
            </w:r>
            <w:r w:rsidRPr="002A32FA">
              <w:rPr>
                <w:rFonts w:ascii="Arial" w:hAnsi="Arial" w:cs="Arial"/>
                <w:sz w:val="22"/>
                <w:szCs w:val="22"/>
              </w:rPr>
              <w:t xml:space="preserve">ntrega puntual de las tareas </w:t>
            </w:r>
            <w:r>
              <w:rPr>
                <w:rFonts w:ascii="Arial" w:hAnsi="Arial" w:cs="Arial"/>
                <w:sz w:val="22"/>
                <w:szCs w:val="22"/>
              </w:rPr>
              <w:t>solicitadas según el cronograma del portafolio.</w:t>
            </w:r>
          </w:p>
          <w:p w14:paraId="564BE86D" w14:textId="77777777" w:rsidR="00343888" w:rsidRDefault="00343888" w:rsidP="00501BB7">
            <w:pPr>
              <w:pStyle w:val="Prrafodelista"/>
              <w:numPr>
                <w:ilvl w:val="0"/>
                <w:numId w:val="6"/>
              </w:numPr>
              <w:shd w:val="clear" w:color="auto" w:fill="FFFFFF"/>
              <w:spacing w:line="360" w:lineRule="auto"/>
              <w:ind w:left="1134"/>
              <w:jc w:val="both"/>
              <w:rPr>
                <w:rFonts w:ascii="Arial" w:hAnsi="Arial" w:cs="Arial"/>
                <w:sz w:val="22"/>
                <w:szCs w:val="22"/>
              </w:rPr>
            </w:pPr>
            <w:r w:rsidRPr="007E53D1">
              <w:rPr>
                <w:rFonts w:ascii="Arial" w:hAnsi="Arial" w:cs="Arial"/>
                <w:sz w:val="22"/>
                <w:szCs w:val="22"/>
              </w:rPr>
              <w:t xml:space="preserve">Asistencia y puntualidad al centro educativo, seminarios de formación y seminarios de seguimiento. </w:t>
            </w:r>
          </w:p>
          <w:p w14:paraId="39209050" w14:textId="77777777" w:rsidR="00343888" w:rsidRDefault="00343888" w:rsidP="00343888">
            <w:pPr>
              <w:pStyle w:val="Prrafodelista"/>
              <w:shd w:val="clear" w:color="auto" w:fill="FFFFFF"/>
              <w:spacing w:line="360" w:lineRule="auto"/>
              <w:ind w:left="1134"/>
              <w:jc w:val="both"/>
              <w:rPr>
                <w:rFonts w:ascii="Arial" w:hAnsi="Arial" w:cs="Arial"/>
                <w:sz w:val="22"/>
                <w:szCs w:val="22"/>
              </w:rPr>
            </w:pPr>
          </w:p>
          <w:p w14:paraId="314D2A6D" w14:textId="77777777" w:rsidR="00343888" w:rsidRDefault="00343888" w:rsidP="00343888">
            <w:pPr>
              <w:shd w:val="clear" w:color="auto" w:fill="FFFFFF"/>
              <w:spacing w:line="360" w:lineRule="auto"/>
              <w:jc w:val="both"/>
              <w:rPr>
                <w:rFonts w:ascii="Arial" w:hAnsi="Arial" w:cs="Arial"/>
                <w:sz w:val="22"/>
                <w:szCs w:val="22"/>
              </w:rPr>
            </w:pPr>
            <w:r w:rsidRPr="007E53D1">
              <w:rPr>
                <w:rFonts w:ascii="Arial" w:hAnsi="Arial" w:cs="Arial"/>
                <w:sz w:val="22"/>
                <w:szCs w:val="22"/>
              </w:rPr>
              <w:t>El instrumento utilizado será el Informe de evaluación del tutor de centro universitario, sobre el seguimiento periódico del alumno</w:t>
            </w:r>
            <w:r>
              <w:rPr>
                <w:rFonts w:ascii="Arial" w:hAnsi="Arial" w:cs="Arial"/>
                <w:sz w:val="22"/>
                <w:szCs w:val="22"/>
              </w:rPr>
              <w:t>.</w:t>
            </w:r>
          </w:p>
          <w:p w14:paraId="78615782" w14:textId="77777777" w:rsidR="00343888" w:rsidRDefault="00343888" w:rsidP="00343888">
            <w:pPr>
              <w:shd w:val="clear" w:color="auto" w:fill="FFFFFF"/>
              <w:spacing w:line="360" w:lineRule="auto"/>
              <w:jc w:val="both"/>
              <w:rPr>
                <w:rFonts w:ascii="Arial" w:hAnsi="Arial" w:cs="Arial"/>
                <w:sz w:val="22"/>
                <w:szCs w:val="22"/>
              </w:rPr>
            </w:pPr>
          </w:p>
          <w:p w14:paraId="4967141B" w14:textId="77777777" w:rsidR="00343888" w:rsidRPr="00DC7DE2" w:rsidRDefault="00343888" w:rsidP="00343888">
            <w:pPr>
              <w:shd w:val="clear" w:color="auto" w:fill="FFFFFF"/>
              <w:spacing w:after="240" w:line="360" w:lineRule="auto"/>
              <w:jc w:val="both"/>
              <w:rPr>
                <w:rFonts w:ascii="Arial" w:hAnsi="Arial" w:cs="Arial"/>
                <w:sz w:val="22"/>
                <w:szCs w:val="22"/>
              </w:rPr>
            </w:pPr>
            <w:r w:rsidRPr="00DC7DE2">
              <w:rPr>
                <w:rFonts w:ascii="Arial" w:hAnsi="Arial" w:cs="Arial"/>
                <w:sz w:val="22"/>
                <w:szCs w:val="22"/>
              </w:rPr>
              <w:t>De forma específica, se detallan los aspectos relevantes acerca de la asistencia de alumnado a los distintos seminarios y al centro escolar que deberán ser tenidos en cuenta en la evaluación final del tutor del CU:</w:t>
            </w:r>
          </w:p>
          <w:p w14:paraId="127B2FA5" w14:textId="77777777" w:rsidR="00343888" w:rsidRPr="00DC7DE2" w:rsidRDefault="00343888" w:rsidP="00501BB7">
            <w:pPr>
              <w:numPr>
                <w:ilvl w:val="0"/>
                <w:numId w:val="7"/>
              </w:numPr>
              <w:shd w:val="clear" w:color="auto" w:fill="FFFFFF"/>
              <w:spacing w:line="360" w:lineRule="auto"/>
              <w:contextualSpacing/>
              <w:jc w:val="both"/>
              <w:rPr>
                <w:rFonts w:ascii="Arial" w:hAnsi="Arial" w:cs="Arial"/>
                <w:sz w:val="22"/>
                <w:szCs w:val="22"/>
              </w:rPr>
            </w:pPr>
            <w:r w:rsidRPr="00DC7DE2">
              <w:rPr>
                <w:rFonts w:ascii="Arial" w:hAnsi="Arial" w:cs="Arial"/>
                <w:sz w:val="22"/>
                <w:szCs w:val="22"/>
              </w:rPr>
              <w:t>Respecto a los </w:t>
            </w:r>
            <w:r w:rsidRPr="00DC7DE2">
              <w:rPr>
                <w:rFonts w:ascii="Arial" w:hAnsi="Arial" w:cs="Arial"/>
                <w:b/>
                <w:bCs/>
                <w:sz w:val="22"/>
                <w:szCs w:val="22"/>
              </w:rPr>
              <w:t>seminarios de seguimiento</w:t>
            </w:r>
            <w:r w:rsidRPr="00DC7DE2">
              <w:rPr>
                <w:rFonts w:ascii="Arial" w:hAnsi="Arial" w:cs="Arial"/>
                <w:sz w:val="22"/>
                <w:szCs w:val="22"/>
              </w:rPr>
              <w:t> con el tutor del CU:</w:t>
            </w:r>
          </w:p>
          <w:p w14:paraId="1ADF8CA2" w14:textId="77777777" w:rsidR="00343888" w:rsidRPr="00DC7DE2" w:rsidRDefault="00343888" w:rsidP="00343888">
            <w:pPr>
              <w:shd w:val="clear" w:color="auto" w:fill="FFFFFF"/>
              <w:spacing w:line="360" w:lineRule="auto"/>
              <w:ind w:left="720"/>
              <w:contextualSpacing/>
              <w:jc w:val="both"/>
              <w:rPr>
                <w:rFonts w:ascii="Arial" w:hAnsi="Arial" w:cs="Arial"/>
                <w:sz w:val="22"/>
                <w:szCs w:val="22"/>
              </w:rPr>
            </w:pPr>
          </w:p>
          <w:p w14:paraId="0D22E577" w14:textId="77777777" w:rsidR="00343888" w:rsidRPr="00DC7DE2" w:rsidRDefault="00343888" w:rsidP="00501BB7">
            <w:pPr>
              <w:numPr>
                <w:ilvl w:val="0"/>
                <w:numId w:val="8"/>
              </w:numPr>
              <w:shd w:val="clear" w:color="auto" w:fill="FFFFFF"/>
              <w:spacing w:line="360" w:lineRule="auto"/>
              <w:ind w:left="1134"/>
              <w:contextualSpacing/>
              <w:jc w:val="both"/>
              <w:rPr>
                <w:rFonts w:ascii="Arial" w:hAnsi="Arial" w:cs="Arial"/>
                <w:b/>
                <w:sz w:val="22"/>
                <w:szCs w:val="22"/>
              </w:rPr>
            </w:pPr>
            <w:r w:rsidRPr="00DC7DE2">
              <w:rPr>
                <w:rFonts w:ascii="Arial" w:hAnsi="Arial" w:cs="Arial"/>
                <w:sz w:val="22"/>
                <w:szCs w:val="22"/>
              </w:rPr>
              <w:t>Asistencia a dichos seminarios. El alumnado podrá faltar, tanto de forma justificada como injustificada, a un máximo de 1 seminario.</w:t>
            </w:r>
          </w:p>
          <w:p w14:paraId="0EC9CC11" w14:textId="77777777" w:rsidR="00343888" w:rsidRPr="00DC7DE2" w:rsidRDefault="00343888" w:rsidP="00501BB7">
            <w:pPr>
              <w:numPr>
                <w:ilvl w:val="0"/>
                <w:numId w:val="8"/>
              </w:numPr>
              <w:shd w:val="clear" w:color="auto" w:fill="FFFFFF"/>
              <w:spacing w:line="360" w:lineRule="auto"/>
              <w:ind w:left="1134"/>
              <w:contextualSpacing/>
              <w:jc w:val="both"/>
              <w:rPr>
                <w:rFonts w:ascii="Arial" w:hAnsi="Arial" w:cs="Arial"/>
                <w:b/>
                <w:color w:val="FF0000"/>
                <w:sz w:val="22"/>
                <w:szCs w:val="22"/>
              </w:rPr>
            </w:pPr>
            <w:r w:rsidRPr="00DC7DE2">
              <w:rPr>
                <w:rFonts w:ascii="Arial" w:hAnsi="Arial" w:cs="Arial"/>
                <w:sz w:val="22"/>
                <w:szCs w:val="22"/>
              </w:rPr>
              <w:t xml:space="preserve">Presentación puntual de los borradores de los </w:t>
            </w:r>
            <w:r w:rsidR="005150CB" w:rsidRPr="00DC7DE2">
              <w:rPr>
                <w:rFonts w:ascii="Arial" w:hAnsi="Arial" w:cs="Arial"/>
                <w:sz w:val="22"/>
                <w:szCs w:val="22"/>
              </w:rPr>
              <w:t>diferentes documentos</w:t>
            </w:r>
            <w:r w:rsidRPr="00DC7DE2">
              <w:rPr>
                <w:rFonts w:ascii="Arial" w:hAnsi="Arial" w:cs="Arial"/>
                <w:sz w:val="22"/>
                <w:szCs w:val="22"/>
              </w:rPr>
              <w:t xml:space="preserve"> del portafolio en cada seminario, como instrumento para la evaluación de la consecución de las competencias pretendidas en el </w:t>
            </w:r>
            <w:proofErr w:type="spellStart"/>
            <w:r w:rsidRPr="00DC7DE2">
              <w:rPr>
                <w:rFonts w:ascii="Arial" w:hAnsi="Arial" w:cs="Arial"/>
                <w:sz w:val="22"/>
                <w:szCs w:val="22"/>
              </w:rPr>
              <w:t>Practicum</w:t>
            </w:r>
            <w:proofErr w:type="spellEnd"/>
            <w:r w:rsidRPr="00DC7DE2">
              <w:rPr>
                <w:rFonts w:ascii="Arial" w:hAnsi="Arial" w:cs="Arial"/>
                <w:sz w:val="22"/>
                <w:szCs w:val="22"/>
              </w:rPr>
              <w:t>.</w:t>
            </w:r>
          </w:p>
          <w:p w14:paraId="6EA666BD" w14:textId="77777777" w:rsidR="00343888" w:rsidRPr="00DC7DE2" w:rsidRDefault="00343888" w:rsidP="00343888">
            <w:pPr>
              <w:shd w:val="clear" w:color="auto" w:fill="FFFFFF"/>
              <w:spacing w:line="360" w:lineRule="auto"/>
              <w:ind w:left="885"/>
              <w:contextualSpacing/>
              <w:jc w:val="both"/>
              <w:rPr>
                <w:rFonts w:ascii="Arial" w:hAnsi="Arial" w:cs="Arial"/>
                <w:sz w:val="22"/>
                <w:szCs w:val="22"/>
              </w:rPr>
            </w:pPr>
          </w:p>
          <w:p w14:paraId="00C05434" w14:textId="77777777" w:rsidR="00343888" w:rsidRPr="00DC7DE2" w:rsidRDefault="00343888" w:rsidP="00501BB7">
            <w:pPr>
              <w:numPr>
                <w:ilvl w:val="0"/>
                <w:numId w:val="7"/>
              </w:numPr>
              <w:shd w:val="clear" w:color="auto" w:fill="FFFFFF"/>
              <w:spacing w:after="240" w:line="360" w:lineRule="auto"/>
              <w:contextualSpacing/>
              <w:jc w:val="both"/>
              <w:rPr>
                <w:rFonts w:ascii="Arial" w:hAnsi="Arial" w:cs="Arial"/>
                <w:sz w:val="22"/>
                <w:szCs w:val="22"/>
              </w:rPr>
            </w:pPr>
            <w:r w:rsidRPr="00DC7DE2">
              <w:rPr>
                <w:rFonts w:ascii="Arial" w:hAnsi="Arial" w:cs="Arial"/>
                <w:sz w:val="22"/>
                <w:szCs w:val="22"/>
              </w:rPr>
              <w:t xml:space="preserve">Respecto a los </w:t>
            </w:r>
            <w:r w:rsidRPr="00DC7DE2">
              <w:rPr>
                <w:rFonts w:ascii="Arial" w:hAnsi="Arial" w:cs="Arial"/>
                <w:b/>
                <w:bCs/>
                <w:sz w:val="22"/>
                <w:szCs w:val="22"/>
              </w:rPr>
              <w:t>seminarios de formación:</w:t>
            </w:r>
          </w:p>
          <w:p w14:paraId="6D6B05F6" w14:textId="361D39A7" w:rsidR="00343888" w:rsidRPr="00DC7DE2" w:rsidRDefault="00343888" w:rsidP="00501BB7">
            <w:pPr>
              <w:numPr>
                <w:ilvl w:val="0"/>
                <w:numId w:val="8"/>
              </w:numPr>
              <w:shd w:val="clear" w:color="auto" w:fill="FFFFFF"/>
              <w:spacing w:line="360" w:lineRule="auto"/>
              <w:ind w:left="1134"/>
              <w:contextualSpacing/>
              <w:jc w:val="both"/>
              <w:rPr>
                <w:rFonts w:ascii="Arial" w:hAnsi="Arial" w:cs="Arial"/>
                <w:b/>
                <w:sz w:val="22"/>
                <w:szCs w:val="22"/>
              </w:rPr>
            </w:pPr>
            <w:r w:rsidRPr="00DC7DE2">
              <w:rPr>
                <w:rFonts w:ascii="Arial" w:hAnsi="Arial" w:cs="Arial"/>
                <w:sz w:val="22"/>
                <w:szCs w:val="22"/>
              </w:rPr>
              <w:t>Asistencia a dichos seminarios.</w:t>
            </w:r>
            <w:r w:rsidRPr="00DC7DE2">
              <w:rPr>
                <w:rFonts w:ascii="Arial" w:hAnsi="Arial" w:cs="Arial"/>
                <w:b/>
                <w:color w:val="FF0000"/>
                <w:sz w:val="22"/>
                <w:szCs w:val="22"/>
              </w:rPr>
              <w:t xml:space="preserve"> </w:t>
            </w:r>
            <w:r w:rsidRPr="00DC7DE2">
              <w:rPr>
                <w:rFonts w:ascii="Arial" w:hAnsi="Arial" w:cs="Arial"/>
                <w:sz w:val="22"/>
                <w:szCs w:val="22"/>
              </w:rPr>
              <w:t>El alumnado podrá faltar, tanto de forma justificada como injustificada</w:t>
            </w:r>
            <w:r w:rsidR="0019464F">
              <w:rPr>
                <w:rFonts w:ascii="Arial" w:hAnsi="Arial" w:cs="Arial"/>
                <w:sz w:val="22"/>
                <w:szCs w:val="22"/>
              </w:rPr>
              <w:t>,</w:t>
            </w:r>
            <w:r w:rsidR="0019464F" w:rsidRPr="00DC7DE2">
              <w:rPr>
                <w:rFonts w:ascii="Arial" w:hAnsi="Arial" w:cs="Arial"/>
                <w:sz w:val="22"/>
                <w:szCs w:val="22"/>
              </w:rPr>
              <w:t xml:space="preserve"> </w:t>
            </w:r>
            <w:r w:rsidR="0019464F" w:rsidRPr="00DC7DE2">
              <w:rPr>
                <w:rFonts w:ascii="Arial" w:hAnsi="Arial" w:cs="Arial"/>
                <w:sz w:val="22"/>
                <w:szCs w:val="22"/>
              </w:rPr>
              <w:t>hasta un máximo de</w:t>
            </w:r>
            <w:r w:rsidR="0019464F">
              <w:rPr>
                <w:rFonts w:ascii="Arial" w:hAnsi="Arial" w:cs="Arial"/>
                <w:sz w:val="22"/>
                <w:szCs w:val="22"/>
              </w:rPr>
              <w:t xml:space="preserve">l 20% </w:t>
            </w:r>
            <w:r w:rsidR="0019464F" w:rsidRPr="00DC7DE2">
              <w:rPr>
                <w:rFonts w:ascii="Arial" w:hAnsi="Arial" w:cs="Arial"/>
                <w:sz w:val="22"/>
                <w:szCs w:val="22"/>
              </w:rPr>
              <w:t>del total de horas de los seminarios de formación.</w:t>
            </w:r>
          </w:p>
          <w:p w14:paraId="3DD09B9D" w14:textId="77777777" w:rsidR="00343888" w:rsidRPr="00DC7DE2" w:rsidRDefault="00343888" w:rsidP="00343888">
            <w:pPr>
              <w:shd w:val="clear" w:color="auto" w:fill="FFFFFF"/>
              <w:spacing w:line="360" w:lineRule="auto"/>
              <w:jc w:val="both"/>
              <w:rPr>
                <w:rFonts w:ascii="Arial" w:hAnsi="Arial" w:cs="Arial"/>
                <w:b/>
                <w:color w:val="FF0000"/>
                <w:sz w:val="22"/>
                <w:szCs w:val="22"/>
              </w:rPr>
            </w:pPr>
          </w:p>
          <w:p w14:paraId="06EEB4F9" w14:textId="77777777" w:rsidR="00343888" w:rsidRPr="00DC7DE2" w:rsidRDefault="00343888" w:rsidP="00501BB7">
            <w:pPr>
              <w:numPr>
                <w:ilvl w:val="0"/>
                <w:numId w:val="7"/>
              </w:numPr>
              <w:shd w:val="clear" w:color="auto" w:fill="FFFFFF"/>
              <w:spacing w:line="360" w:lineRule="auto"/>
              <w:contextualSpacing/>
              <w:jc w:val="both"/>
              <w:rPr>
                <w:rFonts w:ascii="Arial" w:hAnsi="Arial" w:cs="Arial"/>
                <w:sz w:val="22"/>
                <w:szCs w:val="22"/>
              </w:rPr>
            </w:pPr>
            <w:r w:rsidRPr="00DC7DE2">
              <w:rPr>
                <w:rFonts w:ascii="Arial" w:hAnsi="Arial" w:cs="Arial"/>
                <w:sz w:val="22"/>
                <w:szCs w:val="22"/>
              </w:rPr>
              <w:t xml:space="preserve">Respecto a la </w:t>
            </w:r>
            <w:r w:rsidRPr="00DC7DE2">
              <w:rPr>
                <w:rFonts w:ascii="Arial" w:hAnsi="Arial" w:cs="Arial"/>
                <w:b/>
                <w:bCs/>
                <w:sz w:val="22"/>
                <w:szCs w:val="22"/>
              </w:rPr>
              <w:t>asistencia y puntualidad al centro escolar</w:t>
            </w:r>
          </w:p>
          <w:p w14:paraId="0EA16D42" w14:textId="77777777" w:rsidR="00343888" w:rsidRPr="00DC7DE2" w:rsidRDefault="00343888" w:rsidP="00343888">
            <w:pPr>
              <w:shd w:val="clear" w:color="auto" w:fill="FFFFFF"/>
              <w:spacing w:line="360" w:lineRule="auto"/>
              <w:ind w:left="720"/>
              <w:contextualSpacing/>
              <w:jc w:val="both"/>
              <w:rPr>
                <w:rFonts w:ascii="Arial" w:hAnsi="Arial" w:cs="Arial"/>
                <w:sz w:val="22"/>
                <w:szCs w:val="22"/>
              </w:rPr>
            </w:pPr>
          </w:p>
          <w:p w14:paraId="61E92450" w14:textId="77777777" w:rsidR="00343888" w:rsidRPr="00DC7DE2" w:rsidRDefault="00343888" w:rsidP="00501BB7">
            <w:pPr>
              <w:numPr>
                <w:ilvl w:val="0"/>
                <w:numId w:val="9"/>
              </w:numPr>
              <w:shd w:val="clear" w:color="auto" w:fill="FFFFFF"/>
              <w:spacing w:line="360" w:lineRule="auto"/>
              <w:ind w:left="1134"/>
              <w:contextualSpacing/>
              <w:jc w:val="both"/>
              <w:rPr>
                <w:rFonts w:ascii="Arial" w:hAnsi="Arial" w:cs="Arial"/>
                <w:sz w:val="22"/>
                <w:szCs w:val="22"/>
              </w:rPr>
            </w:pPr>
            <w:r w:rsidRPr="00DC7DE2">
              <w:rPr>
                <w:rFonts w:ascii="Arial" w:hAnsi="Arial" w:cs="Arial"/>
                <w:sz w:val="22"/>
                <w:szCs w:val="22"/>
              </w:rPr>
              <w:t>Las faltas de asistencia y puntualidad, así como la no permanencia durante parte de la jornada escolar en el centro deberán estar justificadas por escrito ante el tutor del centro escolar y el del CU.</w:t>
            </w:r>
          </w:p>
          <w:p w14:paraId="4822F8C3" w14:textId="77777777" w:rsidR="00343888" w:rsidRPr="00DC7DE2" w:rsidRDefault="00343888" w:rsidP="00501BB7">
            <w:pPr>
              <w:numPr>
                <w:ilvl w:val="0"/>
                <w:numId w:val="9"/>
              </w:numPr>
              <w:shd w:val="clear" w:color="auto" w:fill="FFFFFF"/>
              <w:spacing w:line="360" w:lineRule="auto"/>
              <w:ind w:left="1134"/>
              <w:contextualSpacing/>
              <w:jc w:val="both"/>
              <w:rPr>
                <w:rFonts w:ascii="Arial" w:hAnsi="Arial" w:cs="Arial"/>
                <w:sz w:val="22"/>
                <w:szCs w:val="22"/>
              </w:rPr>
            </w:pPr>
            <w:r w:rsidRPr="00DC7DE2">
              <w:rPr>
                <w:rFonts w:ascii="Arial" w:hAnsi="Arial" w:cs="Arial"/>
                <w:sz w:val="22"/>
                <w:szCs w:val="22"/>
              </w:rPr>
              <w:t>Las faltas por coincidencias con exámenes o actividades propias del CU deberán justificarse por escrito ante el tutor del centro escolar con firma del tutor del CU y con anterioridad a producirse.</w:t>
            </w:r>
          </w:p>
          <w:p w14:paraId="00AE39AB" w14:textId="77777777" w:rsidR="00343888" w:rsidRPr="00DC7DE2" w:rsidRDefault="00343888" w:rsidP="00501BB7">
            <w:pPr>
              <w:numPr>
                <w:ilvl w:val="0"/>
                <w:numId w:val="9"/>
              </w:numPr>
              <w:shd w:val="clear" w:color="auto" w:fill="FFFFFF"/>
              <w:spacing w:line="360" w:lineRule="auto"/>
              <w:ind w:left="1134"/>
              <w:contextualSpacing/>
              <w:jc w:val="both"/>
              <w:rPr>
                <w:rFonts w:ascii="Arial" w:hAnsi="Arial" w:cs="Arial"/>
                <w:sz w:val="22"/>
                <w:szCs w:val="22"/>
              </w:rPr>
            </w:pPr>
            <w:r w:rsidRPr="00DC7DE2">
              <w:rPr>
                <w:rFonts w:ascii="Arial" w:hAnsi="Arial" w:cs="Arial"/>
                <w:sz w:val="22"/>
                <w:szCs w:val="22"/>
              </w:rPr>
              <w:t>El alumnado podrá faltar, tanto de forma justificada como injustificada, hasta un máximo de 15 horas del número total de horas de permanencia en el centro escolar.</w:t>
            </w:r>
          </w:p>
          <w:p w14:paraId="36E70D05" w14:textId="77777777" w:rsidR="00343888" w:rsidRPr="00DC7DE2" w:rsidRDefault="00343888" w:rsidP="00343888">
            <w:pPr>
              <w:shd w:val="clear" w:color="auto" w:fill="FFFFFF"/>
              <w:spacing w:line="360" w:lineRule="auto"/>
              <w:jc w:val="both"/>
              <w:rPr>
                <w:rFonts w:ascii="Arial" w:hAnsi="Arial" w:cs="Arial"/>
                <w:sz w:val="22"/>
                <w:szCs w:val="22"/>
              </w:rPr>
            </w:pPr>
          </w:p>
          <w:p w14:paraId="58EB3FA0" w14:textId="77777777" w:rsidR="00343888" w:rsidRPr="00DC7DE2" w:rsidRDefault="00343888" w:rsidP="00343888">
            <w:pPr>
              <w:shd w:val="clear" w:color="auto" w:fill="FFFFFF"/>
              <w:spacing w:line="360" w:lineRule="auto"/>
              <w:jc w:val="both"/>
              <w:rPr>
                <w:rFonts w:ascii="Arial" w:hAnsi="Arial" w:cs="Arial"/>
                <w:sz w:val="22"/>
                <w:szCs w:val="22"/>
              </w:rPr>
            </w:pPr>
            <w:r w:rsidRPr="00DC7DE2">
              <w:rPr>
                <w:rFonts w:ascii="Arial" w:hAnsi="Arial" w:cs="Arial"/>
                <w:sz w:val="22"/>
                <w:szCs w:val="22"/>
              </w:rPr>
              <w:t xml:space="preserve">En caso de superar cualquiera de los porcentajes de asistencia anteriormente descritos, el alumnado estará suspenso y </w:t>
            </w:r>
            <w:r w:rsidR="005150CB" w:rsidRPr="00DC7DE2">
              <w:rPr>
                <w:rFonts w:ascii="Arial" w:hAnsi="Arial" w:cs="Arial"/>
                <w:sz w:val="22"/>
                <w:szCs w:val="22"/>
              </w:rPr>
              <w:t>podrá hacer</w:t>
            </w:r>
            <w:r w:rsidRPr="00DC7DE2">
              <w:rPr>
                <w:rFonts w:ascii="Arial" w:hAnsi="Arial" w:cs="Arial"/>
                <w:sz w:val="22"/>
                <w:szCs w:val="22"/>
              </w:rPr>
              <w:t xml:space="preserve"> uso de la convocatoria extraordinaria del mes de julio. Para superar esta convocatoria, el alumnado tendrá que presentarse a una prueba oral ante un tribunal compuesto por: el coordinador del </w:t>
            </w:r>
            <w:proofErr w:type="spellStart"/>
            <w:r w:rsidRPr="00DC7DE2">
              <w:rPr>
                <w:rFonts w:ascii="Arial" w:hAnsi="Arial" w:cs="Arial"/>
                <w:sz w:val="22"/>
                <w:szCs w:val="22"/>
              </w:rPr>
              <w:t>Practicum</w:t>
            </w:r>
            <w:proofErr w:type="spellEnd"/>
            <w:r w:rsidRPr="00DC7DE2">
              <w:rPr>
                <w:rFonts w:ascii="Arial" w:hAnsi="Arial" w:cs="Arial"/>
                <w:sz w:val="22"/>
                <w:szCs w:val="22"/>
              </w:rPr>
              <w:t>, el tutor del alumno del CU y otro profesor tutor miembro de la Comisión de prácticas elegido por la Subdirección académica. Esta prueba consistirá en preguntas relacionadas con el contenido de los seminarios de formación cursados por el alumno y de la memoria final desarrollada por el alumno.</w:t>
            </w:r>
          </w:p>
          <w:p w14:paraId="53F4B504" w14:textId="77777777" w:rsidR="00343888" w:rsidRDefault="00343888" w:rsidP="00343888">
            <w:pPr>
              <w:shd w:val="clear" w:color="auto" w:fill="FFFFFF"/>
              <w:spacing w:line="360" w:lineRule="auto"/>
              <w:jc w:val="both"/>
              <w:rPr>
                <w:rFonts w:ascii="Arial" w:hAnsi="Arial" w:cs="Arial"/>
                <w:sz w:val="22"/>
                <w:szCs w:val="22"/>
              </w:rPr>
            </w:pPr>
          </w:p>
          <w:p w14:paraId="6DD136C3" w14:textId="77777777" w:rsidR="00343888" w:rsidRDefault="00343888" w:rsidP="00343888">
            <w:pPr>
              <w:shd w:val="clear" w:color="auto" w:fill="FFFFFF"/>
              <w:spacing w:line="360" w:lineRule="auto"/>
              <w:jc w:val="both"/>
              <w:rPr>
                <w:rFonts w:ascii="Arial" w:hAnsi="Arial" w:cs="Arial"/>
                <w:sz w:val="22"/>
                <w:szCs w:val="22"/>
              </w:rPr>
            </w:pPr>
            <w:r>
              <w:rPr>
                <w:rFonts w:ascii="Arial" w:hAnsi="Arial" w:cs="Arial"/>
                <w:sz w:val="22"/>
                <w:szCs w:val="22"/>
              </w:rPr>
              <w:t xml:space="preserve">Se incluyen, además, otras consideraciones relativas a la evaluación del </w:t>
            </w:r>
            <w:proofErr w:type="spellStart"/>
            <w:r>
              <w:rPr>
                <w:rFonts w:ascii="Arial" w:hAnsi="Arial" w:cs="Arial"/>
                <w:sz w:val="22"/>
                <w:szCs w:val="22"/>
              </w:rPr>
              <w:t>Practicum</w:t>
            </w:r>
            <w:proofErr w:type="spellEnd"/>
            <w:r>
              <w:rPr>
                <w:rFonts w:ascii="Arial" w:hAnsi="Arial" w:cs="Arial"/>
                <w:sz w:val="22"/>
                <w:szCs w:val="22"/>
              </w:rPr>
              <w:t xml:space="preserve"> basadas en Lucena, de la Blanca, Perales y Parrilla (2016):</w:t>
            </w:r>
          </w:p>
          <w:p w14:paraId="0E2ECEA7" w14:textId="77777777" w:rsidR="00343888" w:rsidRDefault="00343888" w:rsidP="00343888">
            <w:pPr>
              <w:shd w:val="clear" w:color="auto" w:fill="FFFFFF"/>
              <w:spacing w:line="360" w:lineRule="auto"/>
              <w:jc w:val="both"/>
              <w:rPr>
                <w:rFonts w:ascii="Arial" w:hAnsi="Arial" w:cs="Arial"/>
                <w:sz w:val="22"/>
                <w:szCs w:val="22"/>
              </w:rPr>
            </w:pPr>
          </w:p>
          <w:p w14:paraId="34BAA13A" w14:textId="77777777" w:rsidR="00343888" w:rsidRPr="00DE211C" w:rsidRDefault="00343888" w:rsidP="00501BB7">
            <w:pPr>
              <w:pStyle w:val="Prrafodelista"/>
              <w:numPr>
                <w:ilvl w:val="0"/>
                <w:numId w:val="10"/>
              </w:numPr>
              <w:shd w:val="clear" w:color="auto" w:fill="FFFFFF"/>
              <w:spacing w:line="360" w:lineRule="auto"/>
              <w:jc w:val="both"/>
              <w:rPr>
                <w:rFonts w:ascii="Arial" w:hAnsi="Arial" w:cs="Arial"/>
                <w:sz w:val="22"/>
                <w:szCs w:val="22"/>
              </w:rPr>
            </w:pPr>
            <w:r>
              <w:rPr>
                <w:rFonts w:ascii="Arial" w:hAnsi="Arial" w:cs="Arial"/>
                <w:sz w:val="22"/>
                <w:szCs w:val="22"/>
              </w:rPr>
              <w:t xml:space="preserve">De forma puntual, la Comisión de prácticas será quien tome las decisiones últimas respecto la evaluación final del alumno cuando se </w:t>
            </w:r>
            <w:r w:rsidRPr="00DE211C">
              <w:rPr>
                <w:rFonts w:ascii="Arial" w:hAnsi="Arial" w:cs="Arial"/>
                <w:sz w:val="22"/>
                <w:szCs w:val="22"/>
              </w:rPr>
              <w:t>produzcan </w:t>
            </w:r>
            <w:r w:rsidRPr="003221ED">
              <w:rPr>
                <w:rFonts w:ascii="Arial" w:hAnsi="Arial" w:cs="Arial"/>
                <w:bCs/>
                <w:sz w:val="22"/>
                <w:szCs w:val="22"/>
              </w:rPr>
              <w:t xml:space="preserve">infracciones graves </w:t>
            </w:r>
            <w:r w:rsidRPr="003221ED">
              <w:rPr>
                <w:rFonts w:ascii="Arial" w:hAnsi="Arial" w:cs="Arial"/>
                <w:sz w:val="22"/>
                <w:szCs w:val="22"/>
              </w:rPr>
              <w:t>de comportamiento</w:t>
            </w:r>
            <w:r w:rsidRPr="00DE211C">
              <w:rPr>
                <w:rFonts w:ascii="Arial" w:hAnsi="Arial" w:cs="Arial"/>
                <w:sz w:val="22"/>
                <w:szCs w:val="22"/>
              </w:rPr>
              <w:t xml:space="preserve"> y actitud por parte del alumno, tanto en e</w:t>
            </w:r>
            <w:r>
              <w:rPr>
                <w:rFonts w:ascii="Arial" w:hAnsi="Arial" w:cs="Arial"/>
                <w:sz w:val="22"/>
                <w:szCs w:val="22"/>
              </w:rPr>
              <w:t xml:space="preserve">l centro escolar como en el CU, </w:t>
            </w:r>
            <w:r w:rsidRPr="00DE211C">
              <w:rPr>
                <w:rFonts w:ascii="Arial" w:hAnsi="Arial" w:cs="Arial"/>
                <w:sz w:val="22"/>
                <w:szCs w:val="22"/>
              </w:rPr>
              <w:t>independientemente de la calificación aportada por el tutor del centro escolar o del propio alumno.</w:t>
            </w:r>
          </w:p>
          <w:p w14:paraId="76C80FA0" w14:textId="77777777" w:rsidR="00343888" w:rsidRDefault="00343888" w:rsidP="00501BB7">
            <w:pPr>
              <w:pStyle w:val="Prrafodelista"/>
              <w:numPr>
                <w:ilvl w:val="0"/>
                <w:numId w:val="10"/>
              </w:numPr>
              <w:shd w:val="clear" w:color="auto" w:fill="FFFFFF"/>
              <w:spacing w:line="360" w:lineRule="auto"/>
              <w:jc w:val="both"/>
              <w:rPr>
                <w:rFonts w:ascii="Arial" w:hAnsi="Arial" w:cs="Arial"/>
                <w:sz w:val="22"/>
                <w:szCs w:val="22"/>
              </w:rPr>
            </w:pPr>
            <w:r>
              <w:rPr>
                <w:rFonts w:ascii="Arial" w:hAnsi="Arial" w:cs="Arial"/>
                <w:sz w:val="22"/>
                <w:szCs w:val="22"/>
              </w:rPr>
              <w:t xml:space="preserve">Si existieran otras </w:t>
            </w:r>
            <w:r w:rsidRPr="00DE211C">
              <w:rPr>
                <w:rFonts w:ascii="Arial" w:hAnsi="Arial" w:cs="Arial"/>
                <w:sz w:val="22"/>
                <w:szCs w:val="22"/>
              </w:rPr>
              <w:t>valoraciones complejas</w:t>
            </w:r>
            <w:r>
              <w:rPr>
                <w:rFonts w:ascii="Arial" w:hAnsi="Arial" w:cs="Arial"/>
                <w:sz w:val="22"/>
                <w:szCs w:val="22"/>
              </w:rPr>
              <w:t>,</w:t>
            </w:r>
            <w:r w:rsidRPr="00DE211C">
              <w:rPr>
                <w:rFonts w:ascii="Arial" w:hAnsi="Arial" w:cs="Arial"/>
                <w:sz w:val="22"/>
                <w:szCs w:val="22"/>
              </w:rPr>
              <w:t xml:space="preserve"> se abordarán en la Comisión de prácticas. </w:t>
            </w:r>
          </w:p>
          <w:p w14:paraId="740C59FE" w14:textId="77777777" w:rsidR="00343888" w:rsidRPr="007E5090" w:rsidRDefault="00343888" w:rsidP="00501BB7">
            <w:pPr>
              <w:pStyle w:val="Prrafodelista"/>
              <w:numPr>
                <w:ilvl w:val="0"/>
                <w:numId w:val="10"/>
              </w:numPr>
              <w:shd w:val="clear" w:color="auto" w:fill="FFFFFF"/>
              <w:spacing w:line="360" w:lineRule="auto"/>
              <w:jc w:val="both"/>
              <w:rPr>
                <w:rFonts w:ascii="Arial" w:hAnsi="Arial" w:cs="Arial"/>
                <w:sz w:val="22"/>
                <w:szCs w:val="22"/>
              </w:rPr>
            </w:pPr>
            <w:r w:rsidRPr="00DE211C">
              <w:rPr>
                <w:rFonts w:ascii="Arial" w:hAnsi="Arial" w:cs="Arial"/>
                <w:color w:val="000000"/>
                <w:sz w:val="22"/>
                <w:szCs w:val="22"/>
                <w:shd w:val="clear" w:color="auto" w:fill="FFFFFF"/>
              </w:rPr>
              <w:t xml:space="preserve">Para conseguir la suma de los distintos apartados de los que consta la evaluación, el alumno deberá </w:t>
            </w:r>
            <w:r>
              <w:rPr>
                <w:rFonts w:ascii="Arial" w:hAnsi="Arial" w:cs="Arial"/>
                <w:color w:val="000000"/>
                <w:sz w:val="22"/>
                <w:szCs w:val="22"/>
                <w:shd w:val="clear" w:color="auto" w:fill="FFFFFF"/>
              </w:rPr>
              <w:t>cumplir los siguientes requisitos:</w:t>
            </w:r>
          </w:p>
          <w:p w14:paraId="18E562A2" w14:textId="77777777" w:rsidR="00343888" w:rsidRPr="007E5090" w:rsidRDefault="00343888" w:rsidP="00501BB7">
            <w:pPr>
              <w:pStyle w:val="Prrafodelista"/>
              <w:numPr>
                <w:ilvl w:val="0"/>
                <w:numId w:val="11"/>
              </w:numPr>
              <w:shd w:val="clear" w:color="auto" w:fill="FFFFFF"/>
              <w:spacing w:line="360" w:lineRule="auto"/>
              <w:jc w:val="both"/>
              <w:rPr>
                <w:rFonts w:ascii="Arial" w:hAnsi="Arial" w:cs="Arial"/>
                <w:sz w:val="22"/>
                <w:szCs w:val="22"/>
              </w:rPr>
            </w:pPr>
            <w:r>
              <w:rPr>
                <w:rFonts w:ascii="Arial" w:hAnsi="Arial" w:cs="Arial"/>
                <w:color w:val="000000"/>
                <w:sz w:val="22"/>
                <w:szCs w:val="22"/>
                <w:shd w:val="clear" w:color="auto" w:fill="FFFFFF"/>
              </w:rPr>
              <w:t>C</w:t>
            </w:r>
            <w:r w:rsidRPr="00DE211C">
              <w:rPr>
                <w:rFonts w:ascii="Arial" w:hAnsi="Arial" w:cs="Arial"/>
                <w:color w:val="000000"/>
                <w:sz w:val="22"/>
                <w:szCs w:val="22"/>
                <w:shd w:val="clear" w:color="auto" w:fill="FFFFFF"/>
              </w:rPr>
              <w:t>onseguir</w:t>
            </w:r>
            <w:r>
              <w:rPr>
                <w:rFonts w:ascii="Arial" w:hAnsi="Arial" w:cs="Arial"/>
                <w:color w:val="000000"/>
                <w:sz w:val="22"/>
                <w:szCs w:val="22"/>
                <w:shd w:val="clear" w:color="auto" w:fill="FFFFFF"/>
              </w:rPr>
              <w:t>,</w:t>
            </w:r>
            <w:r w:rsidRPr="00DE211C">
              <w:rPr>
                <w:rFonts w:ascii="Arial" w:hAnsi="Arial" w:cs="Arial"/>
                <w:color w:val="000000"/>
                <w:sz w:val="22"/>
                <w:szCs w:val="22"/>
                <w:shd w:val="clear" w:color="auto" w:fill="FFFFFF"/>
              </w:rPr>
              <w:t xml:space="preserve"> al menos</w:t>
            </w:r>
            <w:r>
              <w:rPr>
                <w:rFonts w:ascii="Arial" w:hAnsi="Arial" w:cs="Arial"/>
                <w:color w:val="000000"/>
                <w:sz w:val="22"/>
                <w:szCs w:val="22"/>
                <w:shd w:val="clear" w:color="auto" w:fill="FFFFFF"/>
              </w:rPr>
              <w:t>,</w:t>
            </w:r>
            <w:r w:rsidRPr="00DE211C">
              <w:rPr>
                <w:rFonts w:ascii="Arial" w:hAnsi="Arial" w:cs="Arial"/>
                <w:color w:val="000000"/>
                <w:sz w:val="22"/>
                <w:szCs w:val="22"/>
                <w:shd w:val="clear" w:color="auto" w:fill="FFFFFF"/>
              </w:rPr>
              <w:t xml:space="preserve"> el 50 % de su valor en la evaluaci</w:t>
            </w:r>
            <w:r>
              <w:rPr>
                <w:rFonts w:ascii="Arial" w:hAnsi="Arial" w:cs="Arial"/>
                <w:color w:val="000000"/>
                <w:sz w:val="22"/>
                <w:szCs w:val="22"/>
                <w:shd w:val="clear" w:color="auto" w:fill="FFFFFF"/>
              </w:rPr>
              <w:t>ón del tutor del centro escolar.</w:t>
            </w:r>
          </w:p>
          <w:p w14:paraId="33058FFC" w14:textId="77777777" w:rsidR="00343888" w:rsidRDefault="00343888" w:rsidP="00501BB7">
            <w:pPr>
              <w:pStyle w:val="Prrafodelista"/>
              <w:numPr>
                <w:ilvl w:val="0"/>
                <w:numId w:val="11"/>
              </w:numPr>
              <w:shd w:val="clear" w:color="auto" w:fill="FFFFFF"/>
              <w:spacing w:line="360" w:lineRule="auto"/>
              <w:jc w:val="both"/>
              <w:rPr>
                <w:rFonts w:ascii="Arial" w:hAnsi="Arial" w:cs="Arial"/>
                <w:sz w:val="22"/>
                <w:szCs w:val="22"/>
              </w:rPr>
            </w:pPr>
            <w:r>
              <w:rPr>
                <w:rFonts w:ascii="Arial" w:hAnsi="Arial" w:cs="Arial"/>
                <w:color w:val="000000"/>
                <w:sz w:val="22"/>
                <w:szCs w:val="22"/>
                <w:shd w:val="clear" w:color="auto" w:fill="FFFFFF"/>
              </w:rPr>
              <w:lastRenderedPageBreak/>
              <w:t>Conseguir, al menos, el 50% de su valor en</w:t>
            </w:r>
            <w:r w:rsidRPr="00DE211C">
              <w:rPr>
                <w:rFonts w:ascii="Arial" w:hAnsi="Arial" w:cs="Arial"/>
                <w:color w:val="000000"/>
                <w:sz w:val="22"/>
                <w:szCs w:val="22"/>
                <w:shd w:val="clear" w:color="auto" w:fill="FFFFFF"/>
              </w:rPr>
              <w:t xml:space="preserve"> la evaluación </w:t>
            </w:r>
            <w:r>
              <w:rPr>
                <w:rFonts w:ascii="Arial" w:hAnsi="Arial" w:cs="Arial"/>
                <w:color w:val="000000"/>
                <w:sz w:val="22"/>
                <w:szCs w:val="22"/>
                <w:shd w:val="clear" w:color="auto" w:fill="FFFFFF"/>
              </w:rPr>
              <w:t xml:space="preserve">de la Memoria final por parte </w:t>
            </w:r>
            <w:r w:rsidRPr="00DE211C">
              <w:rPr>
                <w:rFonts w:ascii="Arial" w:hAnsi="Arial" w:cs="Arial"/>
                <w:color w:val="000000"/>
                <w:sz w:val="22"/>
                <w:szCs w:val="22"/>
                <w:shd w:val="clear" w:color="auto" w:fill="FFFFFF"/>
              </w:rPr>
              <w:t>del tutor del CU</w:t>
            </w:r>
            <w:r>
              <w:rPr>
                <w:rFonts w:ascii="Arial" w:hAnsi="Arial" w:cs="Arial"/>
                <w:color w:val="000000"/>
                <w:sz w:val="22"/>
                <w:szCs w:val="22"/>
                <w:shd w:val="clear" w:color="auto" w:fill="FFFFFF"/>
              </w:rPr>
              <w:t xml:space="preserve">. </w:t>
            </w:r>
          </w:p>
          <w:p w14:paraId="777173AF" w14:textId="77777777" w:rsidR="00343888" w:rsidRPr="00DC7DE2" w:rsidRDefault="00343888" w:rsidP="00501BB7">
            <w:pPr>
              <w:pStyle w:val="Prrafodelista"/>
              <w:numPr>
                <w:ilvl w:val="0"/>
                <w:numId w:val="11"/>
              </w:numPr>
              <w:shd w:val="clear" w:color="auto" w:fill="FFFFFF"/>
              <w:spacing w:line="360" w:lineRule="auto"/>
              <w:jc w:val="both"/>
              <w:rPr>
                <w:rFonts w:ascii="Arial" w:hAnsi="Arial" w:cs="Arial"/>
                <w:sz w:val="22"/>
                <w:szCs w:val="22"/>
              </w:rPr>
            </w:pPr>
            <w:r w:rsidRPr="00DC7DE2">
              <w:rPr>
                <w:rFonts w:ascii="Arial" w:hAnsi="Arial" w:cs="Arial"/>
                <w:sz w:val="22"/>
                <w:szCs w:val="22"/>
              </w:rPr>
              <w:t>No superar el número de faltas de asistencia indicadas en los apartados referentes a los seminarios de formación, los seminarios de seguimiento y a la asistencia al centro escolar.</w:t>
            </w:r>
          </w:p>
          <w:p w14:paraId="5670092B" w14:textId="77777777" w:rsidR="00343888" w:rsidRPr="003236F5" w:rsidRDefault="00343888" w:rsidP="00501BB7">
            <w:pPr>
              <w:pStyle w:val="Prrafodelista"/>
              <w:numPr>
                <w:ilvl w:val="0"/>
                <w:numId w:val="10"/>
              </w:numPr>
              <w:shd w:val="clear" w:color="auto" w:fill="FFFFFF"/>
              <w:spacing w:line="360" w:lineRule="auto"/>
              <w:jc w:val="both"/>
              <w:rPr>
                <w:rFonts w:ascii="Arial" w:hAnsi="Arial" w:cs="Arial"/>
                <w:sz w:val="22"/>
                <w:szCs w:val="22"/>
              </w:rPr>
            </w:pPr>
            <w:r w:rsidRPr="003236F5">
              <w:rPr>
                <w:rFonts w:ascii="Arial" w:hAnsi="Arial" w:cs="Arial"/>
                <w:sz w:val="22"/>
                <w:szCs w:val="22"/>
              </w:rPr>
              <w:t>En el portafolio, se restará 0,25 por cada falta de ortografía (incluida la ausencia de tildes).</w:t>
            </w:r>
          </w:p>
          <w:p w14:paraId="231C958F" w14:textId="77777777" w:rsidR="00343888" w:rsidRDefault="00343888" w:rsidP="00501BB7">
            <w:pPr>
              <w:pStyle w:val="Prrafodelista"/>
              <w:numPr>
                <w:ilvl w:val="0"/>
                <w:numId w:val="10"/>
              </w:numPr>
              <w:shd w:val="clear" w:color="auto" w:fill="FFFFFF"/>
              <w:spacing w:line="360" w:lineRule="auto"/>
              <w:jc w:val="both"/>
              <w:rPr>
                <w:rFonts w:ascii="Arial" w:hAnsi="Arial" w:cs="Arial"/>
                <w:sz w:val="22"/>
                <w:szCs w:val="22"/>
              </w:rPr>
            </w:pPr>
            <w:r w:rsidRPr="00DE211C">
              <w:rPr>
                <w:rFonts w:ascii="Arial" w:hAnsi="Arial" w:cs="Arial"/>
                <w:sz w:val="22"/>
                <w:szCs w:val="22"/>
              </w:rPr>
              <w:t xml:space="preserve">Al finalizar la fase presencial del </w:t>
            </w:r>
            <w:proofErr w:type="spellStart"/>
            <w:r w:rsidRPr="00DE211C">
              <w:rPr>
                <w:rFonts w:ascii="Arial" w:hAnsi="Arial" w:cs="Arial"/>
                <w:sz w:val="22"/>
                <w:szCs w:val="22"/>
              </w:rPr>
              <w:t>Practicum</w:t>
            </w:r>
            <w:proofErr w:type="spellEnd"/>
            <w:r w:rsidRPr="00DE211C">
              <w:rPr>
                <w:rFonts w:ascii="Arial" w:hAnsi="Arial" w:cs="Arial"/>
                <w:sz w:val="22"/>
                <w:szCs w:val="22"/>
              </w:rPr>
              <w:t xml:space="preserve"> y la corrección del Portafolio, el tutor del CU SAFA presentará un Informe-resumen escrito producto de la aplicación de estos porcentajes en el que se describa la actuación del alumno en prácticas y propondrá una calificación que será tomada en cuenta por la COMISIÓN DE PRÁCTICAS, quien propondrá la nota definitiva, teniendo en cuenta en ella la trayectoria del alumno en su proceso de aprendizaje en el CU.</w:t>
            </w:r>
          </w:p>
          <w:p w14:paraId="1AA247BF" w14:textId="77777777" w:rsidR="00343888" w:rsidRPr="00573458" w:rsidRDefault="00343888" w:rsidP="00343888">
            <w:pPr>
              <w:spacing w:before="60" w:after="60" w:line="360" w:lineRule="auto"/>
              <w:jc w:val="both"/>
              <w:rPr>
                <w:rFonts w:ascii="Arial" w:hAnsi="Arial" w:cs="Arial"/>
                <w:color w:val="000000"/>
                <w:sz w:val="22"/>
                <w:szCs w:val="22"/>
                <w:u w:val="single"/>
                <w:shd w:val="clear" w:color="auto" w:fill="FFFFFF"/>
              </w:rPr>
            </w:pPr>
            <w:r w:rsidRPr="00573458">
              <w:rPr>
                <w:rFonts w:ascii="Arial" w:hAnsi="Arial" w:cs="Arial"/>
                <w:color w:val="000000"/>
                <w:sz w:val="22"/>
                <w:szCs w:val="22"/>
                <w:u w:val="single"/>
                <w:shd w:val="clear" w:color="auto" w:fill="FFFFFF"/>
              </w:rPr>
              <w:t>Evaluación de la convocatoria extraordinaria 1 y extraordinaria 2</w:t>
            </w:r>
          </w:p>
          <w:p w14:paraId="5EA73816" w14:textId="77777777" w:rsidR="00343888" w:rsidRPr="00573458" w:rsidRDefault="00343888" w:rsidP="00343888">
            <w:pPr>
              <w:widowControl w:val="0"/>
              <w:autoSpaceDE w:val="0"/>
              <w:autoSpaceDN w:val="0"/>
              <w:adjustRightInd w:val="0"/>
              <w:spacing w:after="240" w:line="360" w:lineRule="auto"/>
              <w:jc w:val="both"/>
              <w:rPr>
                <w:rFonts w:ascii="Arial" w:hAnsi="Arial" w:cs="Arial"/>
                <w:color w:val="000000"/>
                <w:sz w:val="22"/>
                <w:szCs w:val="22"/>
                <w:shd w:val="clear" w:color="auto" w:fill="FFFFFF"/>
              </w:rPr>
            </w:pPr>
            <w:r w:rsidRPr="00573458">
              <w:rPr>
                <w:rFonts w:ascii="Arial" w:hAnsi="Arial" w:cs="Arial"/>
                <w:color w:val="000000"/>
                <w:sz w:val="22"/>
                <w:szCs w:val="22"/>
                <w:shd w:val="clear" w:color="auto" w:fill="FFFFFF"/>
              </w:rPr>
              <w:t xml:space="preserve">1) Para la evaluación de la convocatoria extraordinaria II (junio-julio) las </w:t>
            </w:r>
            <w:r w:rsidR="005150CB" w:rsidRPr="00573458">
              <w:rPr>
                <w:rFonts w:ascii="Arial" w:hAnsi="Arial" w:cs="Arial"/>
                <w:color w:val="000000"/>
                <w:sz w:val="22"/>
                <w:szCs w:val="22"/>
                <w:shd w:val="clear" w:color="auto" w:fill="FFFFFF"/>
              </w:rPr>
              <w:t>calificaciones de</w:t>
            </w:r>
            <w:r w:rsidRPr="00573458">
              <w:rPr>
                <w:rFonts w:ascii="Arial" w:hAnsi="Arial" w:cs="Arial"/>
                <w:color w:val="000000"/>
                <w:sz w:val="22"/>
                <w:szCs w:val="22"/>
                <w:shd w:val="clear" w:color="auto" w:fill="FFFFFF"/>
              </w:rPr>
              <w:t xml:space="preserve"> asistencia y participación y de realización de trabajos serán las que se han obtenido en el curso en vigor; y para la convocatoria extraordinaria I (septiembre-octubre) las obtenidas en el curso inmediatamente anterior. </w:t>
            </w:r>
          </w:p>
          <w:p w14:paraId="501F8BB1" w14:textId="77777777" w:rsidR="00343888" w:rsidRPr="00573458" w:rsidRDefault="00343888" w:rsidP="00343888">
            <w:pPr>
              <w:widowControl w:val="0"/>
              <w:autoSpaceDE w:val="0"/>
              <w:autoSpaceDN w:val="0"/>
              <w:adjustRightInd w:val="0"/>
              <w:spacing w:after="240" w:line="360" w:lineRule="auto"/>
              <w:jc w:val="both"/>
              <w:rPr>
                <w:rFonts w:ascii="Arial" w:hAnsi="Arial" w:cs="Arial"/>
                <w:color w:val="000000"/>
                <w:sz w:val="22"/>
                <w:szCs w:val="22"/>
                <w:shd w:val="clear" w:color="auto" w:fill="FFFFFF"/>
              </w:rPr>
            </w:pPr>
            <w:r w:rsidRPr="00573458">
              <w:rPr>
                <w:rFonts w:ascii="Arial" w:hAnsi="Arial" w:cs="Arial"/>
                <w:color w:val="000000"/>
                <w:sz w:val="22"/>
                <w:szCs w:val="22"/>
                <w:shd w:val="clear" w:color="auto" w:fill="FFFFFF"/>
              </w:rPr>
              <w:t xml:space="preserve">2) Con la salvedad anterior, para ninguna convocatoria ordinaria o extraordinaria se </w:t>
            </w:r>
            <w:r>
              <w:rPr>
                <w:rFonts w:ascii="Arial" w:hAnsi="Arial" w:cs="Arial"/>
                <w:color w:val="000000"/>
                <w:sz w:val="22"/>
                <w:szCs w:val="22"/>
                <w:shd w:val="clear" w:color="auto" w:fill="FFFFFF"/>
              </w:rPr>
              <w:t>mantendrán</w:t>
            </w:r>
            <w:r w:rsidRPr="00573458">
              <w:rPr>
                <w:rFonts w:ascii="Arial" w:hAnsi="Arial" w:cs="Arial"/>
                <w:color w:val="000000"/>
                <w:sz w:val="22"/>
                <w:szCs w:val="22"/>
                <w:shd w:val="clear" w:color="auto" w:fill="FFFFFF"/>
              </w:rPr>
              <w:t xml:space="preserve"> las calificaciones de cursos previos. </w:t>
            </w:r>
          </w:p>
          <w:p w14:paraId="653EEE20" w14:textId="77777777" w:rsidR="00343888" w:rsidRPr="00573458" w:rsidRDefault="00343888" w:rsidP="00343888">
            <w:pPr>
              <w:widowControl w:val="0"/>
              <w:autoSpaceDE w:val="0"/>
              <w:autoSpaceDN w:val="0"/>
              <w:adjustRightInd w:val="0"/>
              <w:spacing w:after="240" w:line="360" w:lineRule="auto"/>
              <w:jc w:val="both"/>
              <w:rPr>
                <w:rFonts w:ascii="Arial" w:hAnsi="Arial" w:cs="Arial"/>
                <w:color w:val="000000"/>
                <w:sz w:val="22"/>
                <w:szCs w:val="22"/>
                <w:shd w:val="clear" w:color="auto" w:fill="FFFFFF"/>
              </w:rPr>
            </w:pPr>
            <w:r w:rsidRPr="00573458">
              <w:rPr>
                <w:rFonts w:ascii="Arial" w:hAnsi="Arial" w:cs="Arial"/>
                <w:color w:val="000000"/>
                <w:sz w:val="22"/>
                <w:szCs w:val="22"/>
                <w:shd w:val="clear" w:color="auto" w:fill="FFFFFF"/>
              </w:rPr>
              <w:t xml:space="preserve">3) En el caso de que el/la estudiante no tenga calificación de asistencia y/o de elaboración de trabajos y concurra a alguna de las convocatorias extraordinarias, si quiere optar a la máxima calificación deberá atenerse a las siguientes condiciones: </w:t>
            </w:r>
          </w:p>
          <w:p w14:paraId="3A421FE3" w14:textId="77777777" w:rsidR="00343888" w:rsidRPr="00573458" w:rsidRDefault="00343888" w:rsidP="00343888">
            <w:pPr>
              <w:widowControl w:val="0"/>
              <w:autoSpaceDE w:val="0"/>
              <w:autoSpaceDN w:val="0"/>
              <w:adjustRightInd w:val="0"/>
              <w:spacing w:after="240" w:line="360" w:lineRule="auto"/>
              <w:ind w:left="708"/>
              <w:jc w:val="both"/>
              <w:rPr>
                <w:rFonts w:ascii="Arial" w:hAnsi="Arial" w:cs="Arial"/>
                <w:color w:val="000000"/>
                <w:sz w:val="22"/>
                <w:szCs w:val="22"/>
                <w:shd w:val="clear" w:color="auto" w:fill="FFFFFF"/>
              </w:rPr>
            </w:pPr>
            <w:r w:rsidRPr="00573458">
              <w:rPr>
                <w:rFonts w:ascii="Arial" w:hAnsi="Arial" w:cs="Arial"/>
                <w:color w:val="000000"/>
                <w:sz w:val="22"/>
                <w:szCs w:val="22"/>
                <w:shd w:val="clear" w:color="auto" w:fill="FFFFFF"/>
              </w:rPr>
              <w:t xml:space="preserve">1. Comunicar por escrito al profesorado que desea realizar las pruebas de evaluación correspondientes a las calificaciones de Asistencia y/o de Elaboración de Trabajos con, al menos, quince días naturales de antelación a la fecha de celebración del examen extraordinario. </w:t>
            </w:r>
          </w:p>
          <w:p w14:paraId="15CE0E46" w14:textId="77777777" w:rsidR="00423CE6" w:rsidRDefault="00343888" w:rsidP="00343888">
            <w:pPr>
              <w:spacing w:before="60" w:after="60"/>
              <w:jc w:val="both"/>
              <w:rPr>
                <w:rFonts w:ascii="Arial" w:hAnsi="Arial" w:cs="Arial"/>
                <w:color w:val="000000"/>
                <w:sz w:val="22"/>
                <w:szCs w:val="22"/>
                <w:shd w:val="clear" w:color="auto" w:fill="FFFFFF"/>
              </w:rPr>
            </w:pPr>
            <w:r w:rsidRPr="00573458">
              <w:rPr>
                <w:rFonts w:ascii="Arial" w:hAnsi="Arial" w:cs="Arial"/>
                <w:color w:val="000000"/>
                <w:sz w:val="22"/>
                <w:szCs w:val="22"/>
                <w:shd w:val="clear" w:color="auto" w:fill="FFFFFF"/>
              </w:rPr>
              <w:t>2. Realizar las pruebas y actividades que el profesorado dictamine para poder optar a tales calificaciones.</w:t>
            </w:r>
          </w:p>
          <w:p w14:paraId="1D065FDC" w14:textId="77777777" w:rsidR="00603563" w:rsidRPr="00211766" w:rsidRDefault="00603563" w:rsidP="00343888">
            <w:pPr>
              <w:spacing w:before="60" w:after="60"/>
              <w:jc w:val="both"/>
              <w:rPr>
                <w:rFonts w:ascii="Arial" w:hAnsi="Arial" w:cs="Arial"/>
                <w:color w:val="000000"/>
                <w:sz w:val="22"/>
                <w:szCs w:val="22"/>
                <w:shd w:val="clear" w:color="auto" w:fill="FFFFFF"/>
              </w:rPr>
            </w:pPr>
          </w:p>
        </w:tc>
      </w:tr>
    </w:tbl>
    <w:p w14:paraId="22CB3E9F" w14:textId="77777777" w:rsidR="00F971CF" w:rsidRDefault="00F971CF" w:rsidP="00F971CF">
      <w:pPr>
        <w:jc w:val="both"/>
        <w:rPr>
          <w:rFonts w:ascii="Arial" w:hAnsi="Arial" w:cs="Arial"/>
          <w:sz w:val="22"/>
          <w:szCs w:val="22"/>
        </w:rPr>
      </w:pPr>
    </w:p>
    <w:p w14:paraId="6A2E31A6" w14:textId="77777777" w:rsidR="009F488B" w:rsidRDefault="009F488B" w:rsidP="00F971CF">
      <w:pPr>
        <w:jc w:val="both"/>
        <w:rPr>
          <w:rFonts w:ascii="Arial" w:hAnsi="Arial" w:cs="Arial"/>
          <w:sz w:val="22"/>
          <w:szCs w:val="22"/>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040"/>
      </w:tblGrid>
      <w:tr w:rsidR="009F488B" w:rsidRPr="005150CB" w14:paraId="1EF301A2" w14:textId="77777777" w:rsidTr="00027DD3">
        <w:trPr>
          <w:trHeight w:val="567"/>
          <w:jc w:val="center"/>
        </w:trPr>
        <w:tc>
          <w:tcPr>
            <w:tcW w:w="5000" w:type="pct"/>
            <w:tcBorders>
              <w:bottom w:val="double" w:sz="4" w:space="0" w:color="auto"/>
            </w:tcBorders>
            <w:shd w:val="clear" w:color="auto" w:fill="C9DAF8"/>
            <w:vAlign w:val="center"/>
          </w:tcPr>
          <w:p w14:paraId="0933AFFC" w14:textId="77777777" w:rsidR="009F488B" w:rsidRPr="008525F2" w:rsidRDefault="009F488B" w:rsidP="009F488B">
            <w:pPr>
              <w:jc w:val="center"/>
              <w:rPr>
                <w:rFonts w:ascii="Arial" w:hAnsi="Arial" w:cs="Arial"/>
                <w:b/>
              </w:rPr>
            </w:pPr>
            <w:r w:rsidRPr="009F488B">
              <w:rPr>
                <w:rFonts w:ascii="Arial" w:hAnsi="Arial" w:cs="Arial"/>
                <w:b/>
              </w:rPr>
              <w:t>EVALUACIÓN: ESCENARIOS</w:t>
            </w:r>
          </w:p>
        </w:tc>
      </w:tr>
      <w:tr w:rsidR="009F488B" w:rsidRPr="00B61BD3" w14:paraId="1B2C8E24" w14:textId="77777777" w:rsidTr="00BB3B3E">
        <w:trPr>
          <w:trHeight w:val="581"/>
          <w:jc w:val="center"/>
        </w:trPr>
        <w:tc>
          <w:tcPr>
            <w:tcW w:w="5000" w:type="pct"/>
            <w:tcBorders>
              <w:top w:val="double" w:sz="4" w:space="0" w:color="auto"/>
            </w:tcBorders>
            <w:vAlign w:val="center"/>
          </w:tcPr>
          <w:p w14:paraId="6B926855" w14:textId="77777777" w:rsidR="009F488B" w:rsidRDefault="009F488B" w:rsidP="00BB3B3E">
            <w:pPr>
              <w:jc w:val="both"/>
              <w:rPr>
                <w:rFonts w:ascii="Arial" w:hAnsi="Arial" w:cs="Arial"/>
                <w:sz w:val="22"/>
                <w:szCs w:val="22"/>
              </w:rPr>
            </w:pPr>
          </w:p>
          <w:p w14:paraId="6AB985D4" w14:textId="77777777" w:rsidR="009F488B" w:rsidRDefault="009F488B" w:rsidP="00BB3B3E">
            <w:pPr>
              <w:jc w:val="both"/>
              <w:rPr>
                <w:rFonts w:ascii="Arial" w:hAnsi="Arial" w:cs="Arial"/>
                <w:sz w:val="22"/>
                <w:szCs w:val="22"/>
              </w:rPr>
            </w:pPr>
            <w:r>
              <w:rPr>
                <w:rFonts w:ascii="Arial" w:hAnsi="Arial" w:cs="Arial"/>
                <w:sz w:val="22"/>
                <w:szCs w:val="22"/>
              </w:rPr>
              <w:t xml:space="preserve">Debido a la situación excepcional en la que nos encontramos, será necesario </w:t>
            </w:r>
            <w:r w:rsidRPr="00887274">
              <w:rPr>
                <w:rFonts w:ascii="Arial" w:hAnsi="Arial" w:cs="Arial"/>
                <w:sz w:val="22"/>
                <w:szCs w:val="22"/>
              </w:rPr>
              <w:t>rediseñar el sistema de evaluación previsto en la guía docente y adaptarlo a los nuevos escenarios posibles. Esta adaptación dependerá del escenario en el que nos encontremos</w:t>
            </w:r>
            <w:r>
              <w:rPr>
                <w:rFonts w:ascii="Arial" w:hAnsi="Arial" w:cs="Arial"/>
                <w:sz w:val="22"/>
                <w:szCs w:val="22"/>
              </w:rPr>
              <w:t xml:space="preserve"> y podrá </w:t>
            </w:r>
            <w:r>
              <w:rPr>
                <w:rFonts w:ascii="Arial" w:hAnsi="Arial" w:cs="Arial"/>
                <w:sz w:val="22"/>
                <w:szCs w:val="22"/>
              </w:rPr>
              <w:lastRenderedPageBreak/>
              <w:t>afectar a los distintos aspectos incluidos, así como a los pesos estimados para cada uno de ellos.</w:t>
            </w:r>
          </w:p>
          <w:p w14:paraId="6A500715" w14:textId="77777777" w:rsidR="009F488B" w:rsidRPr="00887274" w:rsidRDefault="009F488B" w:rsidP="00BB3B3E">
            <w:pPr>
              <w:jc w:val="both"/>
              <w:rPr>
                <w:rFonts w:ascii="Arial" w:hAnsi="Arial" w:cs="Arial"/>
                <w:sz w:val="22"/>
                <w:szCs w:val="22"/>
              </w:rPr>
            </w:pPr>
          </w:p>
        </w:tc>
      </w:tr>
    </w:tbl>
    <w:p w14:paraId="1755C8EE" w14:textId="77777777" w:rsidR="005150CB" w:rsidRDefault="005150CB" w:rsidP="005150CB">
      <w:pPr>
        <w:jc w:val="both"/>
        <w:rPr>
          <w:rFonts w:ascii="Arial" w:hAnsi="Arial" w:cs="Arial"/>
          <w:sz w:val="22"/>
          <w:szCs w:val="22"/>
        </w:rPr>
      </w:pPr>
    </w:p>
    <w:p w14:paraId="510A21BC" w14:textId="77777777" w:rsidR="009F488B" w:rsidRDefault="009F488B" w:rsidP="005150CB">
      <w:pPr>
        <w:jc w:val="both"/>
        <w:rPr>
          <w:rFonts w:ascii="Arial" w:hAnsi="Arial" w:cs="Arial"/>
          <w:sz w:val="22"/>
          <w:szCs w:val="22"/>
        </w:rPr>
      </w:pPr>
    </w:p>
    <w:tbl>
      <w:tblPr>
        <w:tblW w:w="897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4B083"/>
        <w:tblLook w:val="04A0" w:firstRow="1" w:lastRow="0" w:firstColumn="1" w:lastColumn="0" w:noHBand="0" w:noVBand="1"/>
      </w:tblPr>
      <w:tblGrid>
        <w:gridCol w:w="8978"/>
      </w:tblGrid>
      <w:tr w:rsidR="005150CB" w:rsidRPr="00B61BD3" w14:paraId="4B30DBBF" w14:textId="77777777" w:rsidTr="00027DD3">
        <w:trPr>
          <w:trHeight w:val="567"/>
          <w:jc w:val="center"/>
        </w:trPr>
        <w:tc>
          <w:tcPr>
            <w:tcW w:w="8978" w:type="dxa"/>
            <w:tcBorders>
              <w:bottom w:val="double" w:sz="4" w:space="0" w:color="auto"/>
            </w:tcBorders>
            <w:shd w:val="clear" w:color="auto" w:fill="C9DAF8"/>
            <w:vAlign w:val="center"/>
          </w:tcPr>
          <w:p w14:paraId="0CBD09E2" w14:textId="77777777" w:rsidR="005150CB" w:rsidRPr="008525F2" w:rsidRDefault="005150CB" w:rsidP="0098688E">
            <w:pPr>
              <w:jc w:val="center"/>
              <w:rPr>
                <w:rFonts w:ascii="Arial" w:hAnsi="Arial" w:cs="Arial"/>
                <w:b/>
              </w:rPr>
            </w:pPr>
            <w:r w:rsidRPr="008525F2">
              <w:rPr>
                <w:rFonts w:ascii="Arial" w:hAnsi="Arial" w:cs="Arial"/>
                <w:b/>
              </w:rPr>
              <w:t>CLÁUSULA DE PROTECCIÓN DE DATOS</w:t>
            </w:r>
          </w:p>
        </w:tc>
      </w:tr>
    </w:tbl>
    <w:p w14:paraId="2C6B1484" w14:textId="77777777" w:rsidR="005150CB" w:rsidRDefault="005150CB" w:rsidP="005150CB">
      <w:pPr>
        <w:jc w:val="both"/>
        <w:rPr>
          <w:rFonts w:ascii="Arial" w:hAnsi="Arial" w:cs="Arial"/>
          <w:sz w:val="22"/>
          <w:szCs w:val="22"/>
        </w:rPr>
      </w:pPr>
    </w:p>
    <w:p w14:paraId="22FED589" w14:textId="77777777" w:rsidR="00027DD3" w:rsidRPr="00904819" w:rsidRDefault="00027DD3" w:rsidP="00027DD3">
      <w:pPr>
        <w:shd w:val="clear" w:color="auto" w:fill="FFFFFF"/>
        <w:jc w:val="both"/>
        <w:rPr>
          <w:rFonts w:ascii="Arial" w:hAnsi="Arial" w:cs="Arial"/>
          <w:sz w:val="22"/>
          <w:szCs w:val="22"/>
        </w:rPr>
      </w:pPr>
      <w:r w:rsidRPr="00904819">
        <w:rPr>
          <w:rFonts w:ascii="Arial" w:hAnsi="Arial" w:cs="Arial"/>
          <w:b/>
          <w:bCs/>
          <w:sz w:val="22"/>
          <w:szCs w:val="22"/>
        </w:rPr>
        <w:t>Responsable del tratamiento</w:t>
      </w:r>
      <w:r w:rsidRPr="00904819">
        <w:rPr>
          <w:rFonts w:ascii="Arial" w:hAnsi="Arial" w:cs="Arial"/>
          <w:sz w:val="22"/>
          <w:szCs w:val="22"/>
        </w:rPr>
        <w:t xml:space="preserve">: </w:t>
      </w:r>
      <w:r w:rsidRPr="00205080">
        <w:rPr>
          <w:rFonts w:ascii="Arial" w:hAnsi="Arial" w:cs="Arial"/>
          <w:sz w:val="22"/>
          <w:szCs w:val="22"/>
        </w:rPr>
        <w:t>Centro Universitario Sagrada Familia, adscrita a la Universidad de Jaén, Avda. Cristo Rey, 17, 23400 Úbeda (Jaén)</w:t>
      </w:r>
    </w:p>
    <w:p w14:paraId="2552AA7C" w14:textId="77777777" w:rsidR="00027DD3" w:rsidRPr="00904819" w:rsidRDefault="00027DD3" w:rsidP="00027DD3">
      <w:pPr>
        <w:shd w:val="clear" w:color="auto" w:fill="FFFFFF"/>
        <w:spacing w:before="240"/>
        <w:jc w:val="both"/>
        <w:rPr>
          <w:rFonts w:ascii="Arial" w:hAnsi="Arial" w:cs="Arial"/>
          <w:sz w:val="22"/>
          <w:szCs w:val="22"/>
        </w:rPr>
      </w:pPr>
      <w:r w:rsidRPr="00904819">
        <w:rPr>
          <w:rFonts w:ascii="Arial" w:hAnsi="Arial" w:cs="Arial"/>
          <w:b/>
          <w:bCs/>
          <w:sz w:val="22"/>
          <w:szCs w:val="22"/>
        </w:rPr>
        <w:t>Delegado de Protección de Datos</w:t>
      </w:r>
      <w:r w:rsidRPr="00904819">
        <w:rPr>
          <w:rFonts w:ascii="Arial" w:hAnsi="Arial" w:cs="Arial"/>
          <w:sz w:val="22"/>
          <w:szCs w:val="22"/>
        </w:rPr>
        <w:t>: </w:t>
      </w:r>
      <w:hyperlink r:id="rId11" w:tgtFrame="_blank" w:history="1">
        <w:r>
          <w:rPr>
            <w:rStyle w:val="Hipervnculo"/>
            <w:rFonts w:ascii="Arial" w:hAnsi="Arial" w:cs="Arial"/>
            <w:sz w:val="22"/>
            <w:szCs w:val="22"/>
            <w:shd w:val="clear" w:color="auto" w:fill="FFFFFF"/>
          </w:rPr>
          <w:t>lopd@safa.edu</w:t>
        </w:r>
      </w:hyperlink>
    </w:p>
    <w:p w14:paraId="6F6315FC" w14:textId="77777777" w:rsidR="002D7DF6" w:rsidRPr="00904819" w:rsidRDefault="002D7DF6" w:rsidP="002D7DF6">
      <w:pPr>
        <w:shd w:val="clear" w:color="auto" w:fill="FFFFFF"/>
        <w:jc w:val="both"/>
        <w:rPr>
          <w:rFonts w:ascii="Arial" w:hAnsi="Arial" w:cs="Arial"/>
          <w:b/>
          <w:bCs/>
          <w:sz w:val="22"/>
          <w:szCs w:val="22"/>
        </w:rPr>
      </w:pPr>
      <w:r w:rsidRPr="00904819">
        <w:rPr>
          <w:rFonts w:ascii="Arial" w:hAnsi="Arial" w:cs="Arial"/>
          <w:b/>
          <w:bCs/>
          <w:sz w:val="22"/>
          <w:szCs w:val="22"/>
        </w:rPr>
        <w:t xml:space="preserve">          </w:t>
      </w:r>
    </w:p>
    <w:p w14:paraId="474F5491" w14:textId="77777777" w:rsidR="002D7DF6" w:rsidRPr="00904819" w:rsidRDefault="002D7DF6" w:rsidP="002D7DF6">
      <w:pPr>
        <w:shd w:val="clear" w:color="auto" w:fill="FFFFFF"/>
        <w:jc w:val="both"/>
        <w:rPr>
          <w:rFonts w:ascii="Arial" w:hAnsi="Arial" w:cs="Arial"/>
          <w:sz w:val="22"/>
          <w:szCs w:val="22"/>
        </w:rPr>
      </w:pPr>
      <w:r w:rsidRPr="00904819">
        <w:rPr>
          <w:rFonts w:ascii="Arial" w:hAnsi="Arial" w:cs="Arial"/>
          <w:b/>
          <w:bCs/>
          <w:sz w:val="22"/>
          <w:szCs w:val="22"/>
        </w:rPr>
        <w:t>Finalidad</w:t>
      </w:r>
      <w:r w:rsidRPr="00904819">
        <w:rPr>
          <w:rFonts w:ascii="Arial" w:hAnsi="Arial" w:cs="Arial"/>
          <w:sz w:val="22"/>
          <w:szCs w:val="22"/>
        </w:rPr>
        <w:t>: Conforme a la Ley de Universidades y demás legislación estatal y autonómica vigente, realizar los exámenes correspondientes a las asignaturas en las que el alumno o alumna se encuentre matriculado. Con el fin de evitar fraudes en la realización del mismo, el examen se realizará en la modalidad de videollamada, pudiendo el personal de la Universidad de Jaén contratar la imagen de la persona que está realizando la prueba de evaluación con los archivos fotográficos del alumno en el momento de la matrícula. Igualmente, con la finalidad de dotar a la prueba de evaluación de contenido probatorio de cara a revisiones o impugnaciones de la misma, de acuerdo con la normativa vigente, la prueba de evaluación será grabada.</w:t>
      </w:r>
    </w:p>
    <w:p w14:paraId="496C076E" w14:textId="77777777" w:rsidR="002D7DF6" w:rsidRPr="00904819" w:rsidRDefault="002D7DF6" w:rsidP="002D7DF6">
      <w:pPr>
        <w:shd w:val="clear" w:color="auto" w:fill="FFFFFF"/>
        <w:spacing w:before="240"/>
        <w:jc w:val="both"/>
        <w:rPr>
          <w:rFonts w:ascii="Arial" w:hAnsi="Arial" w:cs="Arial"/>
          <w:sz w:val="22"/>
          <w:szCs w:val="22"/>
        </w:rPr>
      </w:pPr>
      <w:r w:rsidRPr="00904819">
        <w:rPr>
          <w:rFonts w:ascii="Arial" w:hAnsi="Arial" w:cs="Arial"/>
          <w:b/>
          <w:bCs/>
          <w:sz w:val="22"/>
          <w:szCs w:val="22"/>
        </w:rPr>
        <w:t>Legitimación</w:t>
      </w:r>
      <w:r w:rsidRPr="00904819">
        <w:rPr>
          <w:rFonts w:ascii="Arial" w:hAnsi="Arial" w:cs="Arial"/>
          <w:sz w:val="22"/>
          <w:szCs w:val="22"/>
        </w:rPr>
        <w:t>: cumplimiento de obligaciones legales (Ley de Universidades) y demás normativa estatal y autonómica vigente.</w:t>
      </w:r>
    </w:p>
    <w:p w14:paraId="5065EF1C" w14:textId="77777777" w:rsidR="002D7DF6" w:rsidRPr="00904819" w:rsidRDefault="002D7DF6" w:rsidP="002D7DF6">
      <w:pPr>
        <w:shd w:val="clear" w:color="auto" w:fill="FFFFFF"/>
        <w:jc w:val="both"/>
        <w:rPr>
          <w:rFonts w:ascii="Arial" w:hAnsi="Arial" w:cs="Arial"/>
          <w:b/>
          <w:bCs/>
          <w:sz w:val="22"/>
          <w:szCs w:val="22"/>
        </w:rPr>
      </w:pPr>
    </w:p>
    <w:p w14:paraId="7192F171" w14:textId="77777777" w:rsidR="002D7DF6" w:rsidRPr="00904819" w:rsidRDefault="002D7DF6" w:rsidP="002D7DF6">
      <w:pPr>
        <w:shd w:val="clear" w:color="auto" w:fill="FFFFFF"/>
        <w:jc w:val="both"/>
        <w:rPr>
          <w:rFonts w:ascii="Arial" w:hAnsi="Arial" w:cs="Arial"/>
          <w:sz w:val="22"/>
          <w:szCs w:val="22"/>
        </w:rPr>
      </w:pPr>
      <w:r w:rsidRPr="00904819">
        <w:rPr>
          <w:rFonts w:ascii="Arial" w:hAnsi="Arial" w:cs="Arial"/>
          <w:b/>
          <w:bCs/>
          <w:sz w:val="22"/>
          <w:szCs w:val="22"/>
        </w:rPr>
        <w:t>Destinatarios</w:t>
      </w:r>
      <w:r w:rsidRPr="00904819">
        <w:rPr>
          <w:rFonts w:ascii="Arial" w:hAnsi="Arial" w:cs="Arial"/>
          <w:sz w:val="22"/>
          <w:szCs w:val="22"/>
        </w:rPr>
        <w:t>: prestadores de servicios titulares de las plataformas en las que se realicen las pruebas con los que la Universidad de Jaén tiene suscritos los correspondientes contratos de acceso a datos.</w:t>
      </w:r>
    </w:p>
    <w:p w14:paraId="2D4567F3" w14:textId="77777777" w:rsidR="002D7DF6" w:rsidRPr="00904819" w:rsidRDefault="002D7DF6" w:rsidP="002D7DF6">
      <w:pPr>
        <w:shd w:val="clear" w:color="auto" w:fill="FFFFFF"/>
        <w:jc w:val="both"/>
        <w:rPr>
          <w:rFonts w:ascii="Arial" w:hAnsi="Arial" w:cs="Arial"/>
          <w:b/>
          <w:bCs/>
          <w:sz w:val="22"/>
          <w:szCs w:val="22"/>
        </w:rPr>
      </w:pPr>
    </w:p>
    <w:p w14:paraId="5AB19E55" w14:textId="77777777" w:rsidR="002D7DF6" w:rsidRPr="00904819" w:rsidRDefault="002D7DF6" w:rsidP="002D7DF6">
      <w:pPr>
        <w:shd w:val="clear" w:color="auto" w:fill="FFFFFF"/>
        <w:jc w:val="both"/>
        <w:rPr>
          <w:rFonts w:ascii="Arial" w:hAnsi="Arial" w:cs="Arial"/>
          <w:sz w:val="22"/>
          <w:szCs w:val="22"/>
        </w:rPr>
      </w:pPr>
      <w:r w:rsidRPr="00904819">
        <w:rPr>
          <w:rFonts w:ascii="Arial" w:hAnsi="Arial" w:cs="Arial"/>
          <w:b/>
          <w:bCs/>
          <w:sz w:val="22"/>
          <w:szCs w:val="22"/>
        </w:rPr>
        <w:t>Plazos de conservación</w:t>
      </w:r>
      <w:r w:rsidRPr="00904819">
        <w:rPr>
          <w:rFonts w:ascii="Arial" w:hAnsi="Arial" w:cs="Arial"/>
          <w:sz w:val="22"/>
          <w:szCs w:val="22"/>
        </w:rPr>
        <w:t>: los establecidos en la normativa aplicable. En el supuesto en concreto de las grabaciones de los exámenes, mientras no estén cerradas las actas definitivas y la prueba de evaluación pueda ser revisada o impugnada.</w:t>
      </w:r>
    </w:p>
    <w:p w14:paraId="6B140089" w14:textId="77777777" w:rsidR="002D7DF6" w:rsidRDefault="002D7DF6" w:rsidP="002D7DF6">
      <w:pPr>
        <w:spacing w:before="240"/>
        <w:jc w:val="both"/>
        <w:rPr>
          <w:rFonts w:ascii="Arial" w:hAnsi="Arial" w:cs="Arial"/>
          <w:sz w:val="22"/>
          <w:szCs w:val="22"/>
          <w:u w:val="single"/>
        </w:rPr>
      </w:pPr>
      <w:r w:rsidRPr="00904819">
        <w:rPr>
          <w:rFonts w:ascii="Arial" w:hAnsi="Arial" w:cs="Arial"/>
          <w:b/>
          <w:bCs/>
          <w:sz w:val="22"/>
          <w:szCs w:val="22"/>
        </w:rPr>
        <w:t>Derechos</w:t>
      </w:r>
      <w:r w:rsidRPr="00904819">
        <w:rPr>
          <w:rFonts w:ascii="Arial" w:hAnsi="Arial" w:cs="Arial"/>
          <w:sz w:val="22"/>
          <w:szCs w:val="22"/>
        </w:rPr>
        <w:t>: puede ejercitar sus derechos de acceso, rectificación, cancelación, oposición, supresión, limitación y portabilidad remitiendo un escrito a la dirección postal o electrónica indicada anteriormente. En el supuesto que considere que sus derechos han sido vulnerados, puede presentar una reclamación ante el Consejo de Transparencia y Protección de Datos de Andalucía </w:t>
      </w:r>
      <w:hyperlink r:id="rId12" w:tgtFrame="_blank" w:history="1">
        <w:r w:rsidRPr="00904819">
          <w:rPr>
            <w:rFonts w:ascii="Arial" w:hAnsi="Arial" w:cs="Arial"/>
            <w:sz w:val="22"/>
            <w:szCs w:val="22"/>
            <w:u w:val="single"/>
          </w:rPr>
          <w:t>www.ctpdandaluciaes.es</w:t>
        </w:r>
      </w:hyperlink>
    </w:p>
    <w:p w14:paraId="796589EB" w14:textId="77777777" w:rsidR="00BA7CE9" w:rsidRDefault="00BA7CE9" w:rsidP="00F971CF">
      <w:pPr>
        <w:jc w:val="both"/>
        <w:rPr>
          <w:rFonts w:ascii="Arial" w:hAnsi="Arial" w:cs="Arial"/>
          <w:sz w:val="22"/>
          <w:szCs w:val="22"/>
        </w:rPr>
      </w:pPr>
    </w:p>
    <w:p w14:paraId="4768E9D7" w14:textId="77777777" w:rsidR="009F488B" w:rsidRDefault="009F488B" w:rsidP="00F971CF">
      <w:pPr>
        <w:jc w:val="both"/>
        <w:rPr>
          <w:rFonts w:ascii="Arial" w:hAnsi="Arial" w:cs="Arial"/>
          <w:sz w:val="22"/>
          <w:szCs w:val="22"/>
        </w:rPr>
      </w:pPr>
    </w:p>
    <w:tbl>
      <w:tblPr>
        <w:tblW w:w="5000" w:type="pct"/>
        <w:jc w:val="center"/>
        <w:tblBorders>
          <w:top w:val="double" w:sz="4" w:space="0" w:color="auto"/>
          <w:left w:val="double" w:sz="4" w:space="0" w:color="auto"/>
          <w:bottom w:val="double" w:sz="4" w:space="0" w:color="auto"/>
          <w:right w:val="double" w:sz="4" w:space="0" w:color="auto"/>
        </w:tblBorders>
        <w:shd w:val="clear" w:color="auto" w:fill="F4B083" w:themeFill="accent2" w:themeFillTint="99"/>
        <w:tblLook w:val="04A0" w:firstRow="1" w:lastRow="0" w:firstColumn="1" w:lastColumn="0" w:noHBand="0" w:noVBand="1"/>
      </w:tblPr>
      <w:tblGrid>
        <w:gridCol w:w="9040"/>
      </w:tblGrid>
      <w:tr w:rsidR="005150CB" w:rsidRPr="005150CB" w14:paraId="09A7DA80" w14:textId="77777777" w:rsidTr="00027DD3">
        <w:trPr>
          <w:trHeight w:val="567"/>
          <w:jc w:val="center"/>
        </w:trPr>
        <w:tc>
          <w:tcPr>
            <w:tcW w:w="5000" w:type="pct"/>
            <w:shd w:val="clear" w:color="auto" w:fill="C9DAF8"/>
            <w:vAlign w:val="center"/>
          </w:tcPr>
          <w:p w14:paraId="1EDFC57C" w14:textId="77777777" w:rsidR="00F971CF" w:rsidRPr="005150CB" w:rsidRDefault="00F971CF" w:rsidP="002C7351">
            <w:pPr>
              <w:jc w:val="center"/>
              <w:rPr>
                <w:rFonts w:ascii="Arial" w:hAnsi="Arial" w:cs="Arial"/>
                <w:b/>
              </w:rPr>
            </w:pPr>
            <w:r w:rsidRPr="005150CB">
              <w:rPr>
                <w:rFonts w:ascii="Arial" w:hAnsi="Arial" w:cs="Arial"/>
                <w:b/>
              </w:rPr>
              <w:t>BIBLIOGRAFÍA</w:t>
            </w:r>
          </w:p>
        </w:tc>
      </w:tr>
    </w:tbl>
    <w:p w14:paraId="077619AD" w14:textId="77777777" w:rsidR="00F971CF" w:rsidRPr="00BA7CE9" w:rsidRDefault="00F971CF" w:rsidP="00F971CF">
      <w:pPr>
        <w:jc w:val="both"/>
        <w:rPr>
          <w:rFonts w:ascii="Arial" w:hAnsi="Arial" w:cs="Arial"/>
          <w:sz w:val="22"/>
          <w:szCs w:val="22"/>
        </w:rPr>
      </w:pPr>
    </w:p>
    <w:p w14:paraId="58C3A5AA" w14:textId="77777777" w:rsidR="00BA7CE9" w:rsidRPr="00BA7CE9" w:rsidRDefault="00BA7CE9" w:rsidP="00BA7CE9">
      <w:pPr>
        <w:ind w:right="116"/>
        <w:jc w:val="both"/>
        <w:rPr>
          <w:rFonts w:ascii="Arial" w:hAnsi="Arial" w:cs="Arial"/>
          <w:color w:val="000000"/>
          <w:sz w:val="22"/>
          <w:szCs w:val="22"/>
        </w:rPr>
      </w:pPr>
      <w:r w:rsidRPr="00BA7CE9">
        <w:rPr>
          <w:rFonts w:ascii="Arial" w:hAnsi="Arial" w:cs="Arial"/>
          <w:b/>
          <w:color w:val="000000"/>
          <w:sz w:val="22"/>
          <w:szCs w:val="22"/>
        </w:rPr>
        <w:t>BIBLIOGRAFÍA BÁSICA</w:t>
      </w:r>
    </w:p>
    <w:p w14:paraId="64B73DDA" w14:textId="77777777" w:rsidR="00142087" w:rsidRPr="005926AC" w:rsidRDefault="00142087" w:rsidP="00142087">
      <w:pPr>
        <w:shd w:val="clear" w:color="auto" w:fill="FFFFFF"/>
        <w:spacing w:before="120" w:after="120" w:line="360" w:lineRule="auto"/>
        <w:ind w:left="709" w:hanging="709"/>
        <w:rPr>
          <w:rFonts w:ascii="Futura XBlk BT" w:hAnsi="Futura XBlk BT" w:cs="Futura XBlk BT"/>
          <w:sz w:val="32"/>
          <w:szCs w:val="32"/>
        </w:rPr>
      </w:pPr>
      <w:r>
        <w:rPr>
          <w:rFonts w:ascii="Arial" w:hAnsi="Arial" w:cs="Arial"/>
          <w:color w:val="000000"/>
          <w:sz w:val="22"/>
          <w:szCs w:val="22"/>
        </w:rPr>
        <w:t>Cámara</w:t>
      </w:r>
      <w:r w:rsidRPr="005926AC">
        <w:rPr>
          <w:rFonts w:ascii="Arial" w:hAnsi="Arial" w:cs="Arial"/>
          <w:color w:val="000000"/>
          <w:sz w:val="22"/>
          <w:szCs w:val="22"/>
        </w:rPr>
        <w:t xml:space="preserve">, A., </w:t>
      </w:r>
      <w:proofErr w:type="gramStart"/>
      <w:r w:rsidRPr="005926AC">
        <w:rPr>
          <w:rFonts w:ascii="Arial" w:hAnsi="Arial" w:cs="Arial"/>
          <w:color w:val="000000"/>
          <w:sz w:val="22"/>
          <w:szCs w:val="22"/>
        </w:rPr>
        <w:t>A</w:t>
      </w:r>
      <w:r>
        <w:rPr>
          <w:rFonts w:ascii="Arial" w:hAnsi="Arial" w:cs="Arial"/>
          <w:color w:val="000000"/>
          <w:sz w:val="22"/>
          <w:szCs w:val="22"/>
        </w:rPr>
        <w:t>bril</w:t>
      </w:r>
      <w:proofErr w:type="gramEnd"/>
      <w:r w:rsidRPr="005926AC">
        <w:rPr>
          <w:rFonts w:ascii="Arial" w:hAnsi="Arial" w:cs="Arial"/>
          <w:color w:val="000000"/>
          <w:sz w:val="22"/>
          <w:szCs w:val="22"/>
        </w:rPr>
        <w:t>, A. M., D</w:t>
      </w:r>
      <w:r>
        <w:rPr>
          <w:rFonts w:ascii="Arial" w:hAnsi="Arial" w:cs="Arial"/>
          <w:color w:val="000000"/>
          <w:sz w:val="22"/>
          <w:szCs w:val="22"/>
        </w:rPr>
        <w:t>íaz</w:t>
      </w:r>
      <w:r w:rsidRPr="005926AC">
        <w:rPr>
          <w:rFonts w:ascii="Arial" w:hAnsi="Arial" w:cs="Arial"/>
          <w:color w:val="000000"/>
          <w:sz w:val="22"/>
          <w:szCs w:val="22"/>
        </w:rPr>
        <w:t>, E.M., G</w:t>
      </w:r>
      <w:r>
        <w:rPr>
          <w:rFonts w:ascii="Arial" w:hAnsi="Arial" w:cs="Arial"/>
          <w:color w:val="000000"/>
          <w:sz w:val="22"/>
          <w:szCs w:val="22"/>
        </w:rPr>
        <w:t>utiérrez</w:t>
      </w:r>
      <w:r w:rsidRPr="005926AC">
        <w:rPr>
          <w:rFonts w:ascii="Arial" w:hAnsi="Arial" w:cs="Arial"/>
          <w:color w:val="000000"/>
          <w:sz w:val="22"/>
          <w:szCs w:val="22"/>
        </w:rPr>
        <w:t>, F., P</w:t>
      </w:r>
      <w:r>
        <w:rPr>
          <w:rFonts w:ascii="Arial" w:hAnsi="Arial" w:cs="Arial"/>
          <w:color w:val="000000"/>
          <w:sz w:val="22"/>
          <w:szCs w:val="22"/>
        </w:rPr>
        <w:t>árraga,</w:t>
      </w:r>
      <w:r w:rsidRPr="005926AC">
        <w:rPr>
          <w:rFonts w:ascii="Arial" w:hAnsi="Arial" w:cs="Arial"/>
          <w:color w:val="000000"/>
          <w:sz w:val="22"/>
          <w:szCs w:val="22"/>
        </w:rPr>
        <w:t xml:space="preserve"> J., O</w:t>
      </w:r>
      <w:r>
        <w:rPr>
          <w:rFonts w:ascii="Arial" w:hAnsi="Arial" w:cs="Arial"/>
          <w:color w:val="000000"/>
          <w:sz w:val="22"/>
          <w:szCs w:val="22"/>
        </w:rPr>
        <w:t>rtega</w:t>
      </w:r>
      <w:r w:rsidRPr="005926AC">
        <w:rPr>
          <w:rFonts w:ascii="Arial" w:hAnsi="Arial" w:cs="Arial"/>
          <w:color w:val="000000"/>
          <w:sz w:val="22"/>
          <w:szCs w:val="22"/>
        </w:rPr>
        <w:t>, J. M.</w:t>
      </w:r>
      <w:r>
        <w:rPr>
          <w:rFonts w:ascii="Arial" w:hAnsi="Arial" w:cs="Arial"/>
          <w:color w:val="000000"/>
          <w:sz w:val="22"/>
          <w:szCs w:val="22"/>
        </w:rPr>
        <w:t xml:space="preserve">, Ariza, M. R. </w:t>
      </w:r>
      <w:r w:rsidRPr="00AD7AEF">
        <w:rPr>
          <w:rFonts w:ascii="Arial" w:hAnsi="Arial" w:cs="Arial"/>
          <w:i/>
          <w:color w:val="000000"/>
          <w:sz w:val="22"/>
          <w:szCs w:val="22"/>
        </w:rPr>
        <w:t xml:space="preserve">Líneas pedagógicas y organizativas del </w:t>
      </w:r>
      <w:proofErr w:type="spellStart"/>
      <w:r w:rsidRPr="00AD7AEF">
        <w:rPr>
          <w:rFonts w:ascii="Arial" w:hAnsi="Arial" w:cs="Arial"/>
          <w:i/>
          <w:color w:val="000000"/>
          <w:sz w:val="22"/>
          <w:szCs w:val="22"/>
        </w:rPr>
        <w:t>Practicum</w:t>
      </w:r>
      <w:proofErr w:type="spellEnd"/>
      <w:r w:rsidRPr="00AD7AEF">
        <w:rPr>
          <w:rFonts w:ascii="Arial" w:hAnsi="Arial" w:cs="Arial"/>
          <w:i/>
          <w:color w:val="000000"/>
          <w:sz w:val="22"/>
          <w:szCs w:val="22"/>
        </w:rPr>
        <w:t xml:space="preserve"> en los Grados de Educación de la Facultad de Humanidades y Ciencias de la Educación de la Universidad de Jaén.</w:t>
      </w:r>
      <w:r>
        <w:rPr>
          <w:rFonts w:ascii="Arial" w:hAnsi="Arial" w:cs="Arial"/>
          <w:color w:val="000000"/>
          <w:sz w:val="22"/>
          <w:szCs w:val="22"/>
        </w:rPr>
        <w:t xml:space="preserve"> </w:t>
      </w:r>
      <w:r w:rsidRPr="005926AC">
        <w:rPr>
          <w:rFonts w:ascii="Arial" w:hAnsi="Arial" w:cs="Arial"/>
          <w:color w:val="000000"/>
          <w:sz w:val="22"/>
          <w:szCs w:val="22"/>
        </w:rPr>
        <w:t xml:space="preserve"> Editorial: </w:t>
      </w:r>
      <w:proofErr w:type="spellStart"/>
      <w:r w:rsidRPr="005926AC">
        <w:rPr>
          <w:rFonts w:ascii="Arial" w:hAnsi="Arial" w:cs="Arial"/>
          <w:color w:val="000000"/>
          <w:sz w:val="22"/>
          <w:szCs w:val="22"/>
        </w:rPr>
        <w:t>Null</w:t>
      </w:r>
      <w:proofErr w:type="spellEnd"/>
    </w:p>
    <w:p w14:paraId="64CCBEE4" w14:textId="77777777" w:rsidR="00142087" w:rsidRDefault="00142087" w:rsidP="00142087">
      <w:pPr>
        <w:shd w:val="clear" w:color="auto" w:fill="FFFFFF"/>
        <w:spacing w:before="120" w:after="120" w:line="360" w:lineRule="auto"/>
        <w:ind w:left="709" w:hanging="709"/>
        <w:rPr>
          <w:rFonts w:ascii="Futura XBlk BT" w:hAnsi="Futura XBlk BT" w:cs="Futura XBlk BT"/>
          <w:sz w:val="32"/>
          <w:szCs w:val="32"/>
        </w:rPr>
      </w:pPr>
      <w:r>
        <w:rPr>
          <w:rFonts w:ascii="Arial" w:hAnsi="Arial" w:cs="Arial"/>
          <w:sz w:val="22"/>
          <w:szCs w:val="22"/>
        </w:rPr>
        <w:t>Rodríguez E</w:t>
      </w:r>
      <w:r w:rsidRPr="005926AC">
        <w:rPr>
          <w:rFonts w:ascii="Arial" w:hAnsi="Arial" w:cs="Arial"/>
          <w:sz w:val="22"/>
          <w:szCs w:val="22"/>
        </w:rPr>
        <w:t xml:space="preserve">spinar, </w:t>
      </w:r>
      <w:r>
        <w:rPr>
          <w:rFonts w:ascii="Arial" w:hAnsi="Arial" w:cs="Arial"/>
          <w:sz w:val="22"/>
          <w:szCs w:val="22"/>
        </w:rPr>
        <w:t>S</w:t>
      </w:r>
      <w:r w:rsidRPr="005926AC">
        <w:rPr>
          <w:rFonts w:ascii="Arial" w:hAnsi="Arial" w:cs="Arial"/>
          <w:sz w:val="22"/>
          <w:szCs w:val="22"/>
        </w:rPr>
        <w:t xml:space="preserve">. </w:t>
      </w:r>
      <w:r>
        <w:rPr>
          <w:rFonts w:ascii="Arial" w:hAnsi="Arial" w:cs="Arial"/>
          <w:sz w:val="22"/>
          <w:szCs w:val="22"/>
        </w:rPr>
        <w:t xml:space="preserve">(2011). </w:t>
      </w:r>
      <w:r w:rsidRPr="005926AC">
        <w:rPr>
          <w:rFonts w:ascii="Arial" w:hAnsi="Arial" w:cs="Arial"/>
          <w:sz w:val="22"/>
          <w:szCs w:val="22"/>
        </w:rPr>
        <w:t xml:space="preserve">La evaluación del </w:t>
      </w:r>
      <w:proofErr w:type="spellStart"/>
      <w:r w:rsidRPr="005926AC">
        <w:rPr>
          <w:rFonts w:ascii="Arial" w:hAnsi="Arial" w:cs="Arial"/>
          <w:sz w:val="22"/>
          <w:szCs w:val="22"/>
        </w:rPr>
        <w:t>Practicum</w:t>
      </w:r>
      <w:proofErr w:type="spellEnd"/>
      <w:r w:rsidRPr="005926AC">
        <w:rPr>
          <w:rFonts w:ascii="Arial" w:hAnsi="Arial" w:cs="Arial"/>
          <w:sz w:val="22"/>
          <w:szCs w:val="22"/>
        </w:rPr>
        <w:t xml:space="preserve"> y los procesos de acredita</w:t>
      </w:r>
      <w:r>
        <w:rPr>
          <w:rFonts w:ascii="Arial" w:hAnsi="Arial" w:cs="Arial"/>
          <w:sz w:val="22"/>
          <w:szCs w:val="22"/>
        </w:rPr>
        <w:t>ción de titulaciones</w:t>
      </w:r>
      <w:r w:rsidRPr="005926AC">
        <w:rPr>
          <w:rFonts w:ascii="Arial" w:hAnsi="Arial" w:cs="Arial"/>
          <w:sz w:val="22"/>
          <w:szCs w:val="22"/>
        </w:rPr>
        <w:t xml:space="preserve">. En </w:t>
      </w:r>
      <w:r>
        <w:rPr>
          <w:rFonts w:ascii="Arial" w:hAnsi="Arial" w:cs="Arial"/>
          <w:sz w:val="22"/>
          <w:szCs w:val="22"/>
        </w:rPr>
        <w:t>Raposo Rivas, M., Martínez Figueira, M.E., M</w:t>
      </w:r>
      <w:r w:rsidRPr="005926AC">
        <w:rPr>
          <w:rFonts w:ascii="Arial" w:hAnsi="Arial" w:cs="Arial"/>
          <w:sz w:val="22"/>
          <w:szCs w:val="22"/>
        </w:rPr>
        <w:t>u</w:t>
      </w:r>
      <w:r>
        <w:rPr>
          <w:rFonts w:ascii="Arial" w:hAnsi="Arial" w:cs="Arial"/>
          <w:sz w:val="22"/>
          <w:szCs w:val="22"/>
        </w:rPr>
        <w:t xml:space="preserve">ñoz </w:t>
      </w:r>
      <w:proofErr w:type="spellStart"/>
      <w:r>
        <w:rPr>
          <w:rFonts w:ascii="Arial" w:hAnsi="Arial" w:cs="Arial"/>
          <w:sz w:val="22"/>
          <w:szCs w:val="22"/>
        </w:rPr>
        <w:t>Carrilo</w:t>
      </w:r>
      <w:proofErr w:type="spellEnd"/>
      <w:r>
        <w:rPr>
          <w:rFonts w:ascii="Arial" w:hAnsi="Arial" w:cs="Arial"/>
          <w:sz w:val="22"/>
          <w:szCs w:val="22"/>
        </w:rPr>
        <w:t xml:space="preserve">, P.C., Pérez </w:t>
      </w:r>
      <w:proofErr w:type="spellStart"/>
      <w:r>
        <w:rPr>
          <w:rFonts w:ascii="Arial" w:hAnsi="Arial" w:cs="Arial"/>
          <w:sz w:val="22"/>
          <w:szCs w:val="22"/>
        </w:rPr>
        <w:t>Abellás</w:t>
      </w:r>
      <w:proofErr w:type="spellEnd"/>
      <w:r>
        <w:rPr>
          <w:rFonts w:ascii="Arial" w:hAnsi="Arial" w:cs="Arial"/>
          <w:sz w:val="22"/>
          <w:szCs w:val="22"/>
        </w:rPr>
        <w:t>, A., y Otero López, J.C</w:t>
      </w:r>
      <w:r w:rsidRPr="005926AC">
        <w:rPr>
          <w:rFonts w:ascii="Arial" w:hAnsi="Arial" w:cs="Arial"/>
          <w:sz w:val="22"/>
          <w:szCs w:val="22"/>
        </w:rPr>
        <w:t>- (</w:t>
      </w:r>
      <w:proofErr w:type="spellStart"/>
      <w:r w:rsidRPr="005926AC">
        <w:rPr>
          <w:rFonts w:ascii="Arial" w:hAnsi="Arial" w:cs="Arial"/>
          <w:sz w:val="22"/>
          <w:szCs w:val="22"/>
        </w:rPr>
        <w:t>coord</w:t>
      </w:r>
      <w:proofErr w:type="spellEnd"/>
      <w:r w:rsidRPr="005926AC">
        <w:rPr>
          <w:rFonts w:ascii="Arial" w:hAnsi="Arial" w:cs="Arial"/>
          <w:sz w:val="22"/>
          <w:szCs w:val="22"/>
        </w:rPr>
        <w:t xml:space="preserve">): </w:t>
      </w:r>
      <w:r w:rsidRPr="005926AC">
        <w:rPr>
          <w:rFonts w:ascii="Arial" w:hAnsi="Arial" w:cs="Arial"/>
          <w:i/>
          <w:sz w:val="22"/>
          <w:szCs w:val="22"/>
        </w:rPr>
        <w:t xml:space="preserve">Evaluación y supervisión del </w:t>
      </w:r>
      <w:proofErr w:type="spellStart"/>
      <w:r w:rsidRPr="005926AC">
        <w:rPr>
          <w:rFonts w:ascii="Arial" w:hAnsi="Arial" w:cs="Arial"/>
          <w:i/>
          <w:sz w:val="22"/>
          <w:szCs w:val="22"/>
        </w:rPr>
        <w:t>Practicum</w:t>
      </w:r>
      <w:proofErr w:type="spellEnd"/>
      <w:r w:rsidRPr="005926AC">
        <w:rPr>
          <w:rFonts w:ascii="Arial" w:hAnsi="Arial" w:cs="Arial"/>
          <w:i/>
          <w:sz w:val="22"/>
          <w:szCs w:val="22"/>
        </w:rPr>
        <w:t xml:space="preserve">: </w:t>
      </w:r>
      <w:r w:rsidRPr="005926AC">
        <w:rPr>
          <w:rFonts w:ascii="Arial" w:hAnsi="Arial" w:cs="Arial"/>
          <w:i/>
          <w:sz w:val="22"/>
          <w:szCs w:val="22"/>
        </w:rPr>
        <w:lastRenderedPageBreak/>
        <w:t xml:space="preserve">el compromiso con la calidad de las prácticas. </w:t>
      </w:r>
      <w:r w:rsidRPr="005926AC">
        <w:rPr>
          <w:rFonts w:ascii="Arial" w:hAnsi="Arial" w:cs="Arial"/>
          <w:sz w:val="22"/>
          <w:szCs w:val="22"/>
        </w:rPr>
        <w:t xml:space="preserve">Santiago de Compostela. </w:t>
      </w:r>
      <w:proofErr w:type="spellStart"/>
      <w:r w:rsidRPr="005926AC">
        <w:rPr>
          <w:rFonts w:ascii="Arial" w:hAnsi="Arial" w:cs="Arial"/>
          <w:sz w:val="22"/>
          <w:szCs w:val="22"/>
        </w:rPr>
        <w:t>Andavira</w:t>
      </w:r>
      <w:proofErr w:type="spellEnd"/>
      <w:r w:rsidRPr="005926AC">
        <w:rPr>
          <w:rFonts w:ascii="Arial" w:hAnsi="Arial" w:cs="Arial"/>
          <w:sz w:val="22"/>
          <w:szCs w:val="22"/>
        </w:rPr>
        <w:t xml:space="preserve"> (pp. 57-100).</w:t>
      </w:r>
    </w:p>
    <w:p w14:paraId="1DC423D8" w14:textId="77777777" w:rsidR="00142087" w:rsidRDefault="00142087" w:rsidP="00142087">
      <w:pPr>
        <w:shd w:val="clear" w:color="auto" w:fill="FFFFFF"/>
        <w:spacing w:before="120" w:after="120" w:line="360" w:lineRule="auto"/>
        <w:ind w:left="709" w:hanging="709"/>
        <w:rPr>
          <w:rFonts w:ascii="Arial" w:hAnsi="Arial" w:cs="Arial"/>
          <w:sz w:val="22"/>
          <w:szCs w:val="22"/>
        </w:rPr>
      </w:pPr>
      <w:r w:rsidRPr="0019464F">
        <w:rPr>
          <w:rFonts w:ascii="Arial" w:hAnsi="Arial" w:cs="Arial"/>
          <w:sz w:val="22"/>
          <w:szCs w:val="22"/>
          <w:lang w:val="en-GB"/>
        </w:rPr>
        <w:t xml:space="preserve">Russell, T. Y Mc. </w:t>
      </w:r>
      <w:proofErr w:type="spellStart"/>
      <w:proofErr w:type="gramStart"/>
      <w:r w:rsidRPr="0019464F">
        <w:rPr>
          <w:rFonts w:ascii="Arial" w:hAnsi="Arial" w:cs="Arial"/>
          <w:sz w:val="22"/>
          <w:szCs w:val="22"/>
          <w:lang w:val="en-GB"/>
        </w:rPr>
        <w:t>Pherson,S</w:t>
      </w:r>
      <w:proofErr w:type="spellEnd"/>
      <w:r w:rsidRPr="0019464F">
        <w:rPr>
          <w:rFonts w:ascii="Arial" w:hAnsi="Arial" w:cs="Arial"/>
          <w:sz w:val="22"/>
          <w:szCs w:val="22"/>
          <w:lang w:val="en-GB"/>
        </w:rPr>
        <w:t>.</w:t>
      </w:r>
      <w:proofErr w:type="gramEnd"/>
      <w:r w:rsidRPr="0019464F">
        <w:rPr>
          <w:rFonts w:ascii="Arial" w:hAnsi="Arial" w:cs="Arial"/>
          <w:sz w:val="22"/>
          <w:szCs w:val="22"/>
          <w:lang w:val="en-GB"/>
        </w:rPr>
        <w:t xml:space="preserve"> (2001). </w:t>
      </w:r>
      <w:r w:rsidRPr="005926AC">
        <w:rPr>
          <w:rFonts w:ascii="Arial" w:hAnsi="Arial" w:cs="Arial"/>
          <w:sz w:val="22"/>
          <w:szCs w:val="22"/>
          <w:lang w:val="en-GB"/>
        </w:rPr>
        <w:t>Indicators of success in teacher educa</w:t>
      </w:r>
      <w:r>
        <w:rPr>
          <w:rFonts w:ascii="Arial" w:hAnsi="Arial" w:cs="Arial"/>
          <w:sz w:val="22"/>
          <w:szCs w:val="22"/>
          <w:lang w:val="en-GB"/>
        </w:rPr>
        <w:t>tion</w:t>
      </w:r>
      <w:r w:rsidRPr="005926AC">
        <w:rPr>
          <w:rFonts w:ascii="Arial" w:hAnsi="Arial" w:cs="Arial"/>
          <w:sz w:val="22"/>
          <w:szCs w:val="22"/>
          <w:lang w:val="en-GB"/>
        </w:rPr>
        <w:t xml:space="preserve">. </w:t>
      </w:r>
      <w:r w:rsidRPr="00AD7AEF">
        <w:rPr>
          <w:rFonts w:ascii="Arial" w:hAnsi="Arial" w:cs="Arial"/>
          <w:i/>
          <w:sz w:val="22"/>
          <w:szCs w:val="22"/>
          <w:lang w:val="en-GB"/>
        </w:rPr>
        <w:t>Pan-Canadian Education Research Agenda Symposium Teacher education/educator Training: Current Trends and Future Directions.</w:t>
      </w:r>
      <w:r w:rsidRPr="005926AC">
        <w:rPr>
          <w:rFonts w:ascii="Arial" w:hAnsi="Arial" w:cs="Arial"/>
          <w:sz w:val="22"/>
          <w:szCs w:val="22"/>
          <w:lang w:val="en-GB"/>
        </w:rPr>
        <w:t xml:space="preserve"> </w:t>
      </w:r>
      <w:r w:rsidRPr="00CB52AE">
        <w:rPr>
          <w:rFonts w:ascii="Arial" w:hAnsi="Arial" w:cs="Arial"/>
          <w:sz w:val="22"/>
          <w:szCs w:val="22"/>
        </w:rPr>
        <w:t>La</w:t>
      </w:r>
      <w:r w:rsidRPr="005926AC">
        <w:rPr>
          <w:rFonts w:ascii="Arial" w:hAnsi="Arial" w:cs="Arial"/>
          <w:sz w:val="22"/>
          <w:szCs w:val="22"/>
        </w:rPr>
        <w:t xml:space="preserve">val </w:t>
      </w:r>
      <w:proofErr w:type="spellStart"/>
      <w:r w:rsidRPr="005926AC">
        <w:rPr>
          <w:rFonts w:ascii="Arial" w:hAnsi="Arial" w:cs="Arial"/>
          <w:sz w:val="22"/>
          <w:szCs w:val="22"/>
        </w:rPr>
        <w:t>University</w:t>
      </w:r>
      <w:proofErr w:type="spellEnd"/>
      <w:r w:rsidRPr="005926AC">
        <w:rPr>
          <w:rFonts w:ascii="Arial" w:hAnsi="Arial" w:cs="Arial"/>
          <w:sz w:val="22"/>
          <w:szCs w:val="22"/>
        </w:rPr>
        <w:t>, Quebec City. Mayo 22-23.</w:t>
      </w:r>
    </w:p>
    <w:p w14:paraId="089FE858" w14:textId="77777777" w:rsidR="00142087" w:rsidRDefault="00142087" w:rsidP="00142087">
      <w:pPr>
        <w:spacing w:before="120" w:after="120"/>
        <w:ind w:left="697" w:right="116" w:hanging="709"/>
        <w:jc w:val="both"/>
        <w:rPr>
          <w:rFonts w:ascii="Arial" w:hAnsi="Arial" w:cs="Arial"/>
          <w:b/>
          <w:color w:val="000000"/>
          <w:sz w:val="22"/>
          <w:szCs w:val="22"/>
        </w:rPr>
      </w:pPr>
      <w:r w:rsidRPr="00BA7CE9">
        <w:rPr>
          <w:rFonts w:ascii="Arial" w:hAnsi="Arial" w:cs="Arial"/>
          <w:b/>
          <w:color w:val="000000"/>
          <w:sz w:val="22"/>
          <w:szCs w:val="22"/>
        </w:rPr>
        <w:t xml:space="preserve">BIBLIOGRAFÍA </w:t>
      </w:r>
      <w:r>
        <w:rPr>
          <w:rFonts w:ascii="Arial" w:hAnsi="Arial" w:cs="Arial"/>
          <w:b/>
          <w:color w:val="000000"/>
          <w:sz w:val="22"/>
          <w:szCs w:val="22"/>
        </w:rPr>
        <w:t>COMPLEMENTARIA</w:t>
      </w:r>
    </w:p>
    <w:p w14:paraId="79A12765" w14:textId="77777777" w:rsidR="00142087" w:rsidRPr="002D7DF6" w:rsidRDefault="00142087" w:rsidP="00142087">
      <w:pPr>
        <w:spacing w:before="120" w:after="120" w:line="360" w:lineRule="auto"/>
        <w:ind w:left="709" w:hanging="709"/>
        <w:jc w:val="both"/>
        <w:rPr>
          <w:rFonts w:ascii="Arial" w:hAnsi="Arial" w:cs="Arial"/>
          <w:sz w:val="22"/>
          <w:szCs w:val="22"/>
        </w:rPr>
      </w:pPr>
      <w:r>
        <w:rPr>
          <w:rFonts w:ascii="Arial" w:hAnsi="Arial" w:cs="Arial"/>
          <w:sz w:val="22"/>
          <w:szCs w:val="22"/>
        </w:rPr>
        <w:t>Autoría compartida (2001). Escribir para comprender</w:t>
      </w:r>
      <w:r w:rsidRPr="003B639E">
        <w:rPr>
          <w:rFonts w:ascii="Arial" w:hAnsi="Arial" w:cs="Arial"/>
          <w:sz w:val="22"/>
          <w:szCs w:val="22"/>
        </w:rPr>
        <w:t xml:space="preserve">. </w:t>
      </w:r>
      <w:r w:rsidRPr="002D7DF6">
        <w:rPr>
          <w:rFonts w:ascii="Arial" w:hAnsi="Arial" w:cs="Arial"/>
          <w:i/>
          <w:sz w:val="22"/>
          <w:szCs w:val="22"/>
        </w:rPr>
        <w:t>Cuadernos de Pedagogía nº 305, 58-61.</w:t>
      </w:r>
    </w:p>
    <w:p w14:paraId="36714D12" w14:textId="77777777" w:rsidR="00142087" w:rsidRPr="002D7DF6" w:rsidRDefault="00142087" w:rsidP="00142087">
      <w:pPr>
        <w:autoSpaceDE w:val="0"/>
        <w:autoSpaceDN w:val="0"/>
        <w:adjustRightInd w:val="0"/>
        <w:spacing w:before="120" w:after="120" w:line="360" w:lineRule="auto"/>
        <w:ind w:left="709" w:hanging="709"/>
        <w:jc w:val="both"/>
        <w:rPr>
          <w:rFonts w:ascii="Arial" w:hAnsi="Arial" w:cs="Arial"/>
          <w:sz w:val="22"/>
          <w:szCs w:val="22"/>
          <w:lang w:val="en-US"/>
        </w:rPr>
      </w:pPr>
      <w:r w:rsidRPr="00675679">
        <w:rPr>
          <w:rFonts w:ascii="Arial" w:hAnsi="Arial" w:cs="Arial"/>
          <w:sz w:val="22"/>
          <w:szCs w:val="22"/>
        </w:rPr>
        <w:t xml:space="preserve">Autoría compartida (2001). Sentir y pensar en la realidad de Guatemala. </w:t>
      </w:r>
      <w:proofErr w:type="spellStart"/>
      <w:r w:rsidRPr="002D7DF6">
        <w:rPr>
          <w:rFonts w:ascii="Arial" w:hAnsi="Arial" w:cs="Arial"/>
          <w:i/>
          <w:sz w:val="22"/>
          <w:szCs w:val="22"/>
          <w:lang w:val="en-US"/>
        </w:rPr>
        <w:t>Cuadernos</w:t>
      </w:r>
      <w:proofErr w:type="spellEnd"/>
      <w:r w:rsidRPr="002D7DF6">
        <w:rPr>
          <w:rFonts w:ascii="Arial" w:hAnsi="Arial" w:cs="Arial"/>
          <w:i/>
          <w:sz w:val="22"/>
          <w:szCs w:val="22"/>
          <w:lang w:val="en-US"/>
        </w:rPr>
        <w:t xml:space="preserve"> de </w:t>
      </w:r>
      <w:proofErr w:type="spellStart"/>
      <w:r w:rsidRPr="002D7DF6">
        <w:rPr>
          <w:rFonts w:ascii="Arial" w:hAnsi="Arial" w:cs="Arial"/>
          <w:i/>
          <w:sz w:val="22"/>
          <w:szCs w:val="22"/>
          <w:lang w:val="en-US"/>
        </w:rPr>
        <w:t>Pedagogía</w:t>
      </w:r>
      <w:proofErr w:type="spellEnd"/>
      <w:r w:rsidRPr="002D7DF6">
        <w:rPr>
          <w:rFonts w:ascii="Arial" w:hAnsi="Arial" w:cs="Arial"/>
          <w:i/>
          <w:sz w:val="22"/>
          <w:szCs w:val="22"/>
          <w:lang w:val="en-US"/>
        </w:rPr>
        <w:t xml:space="preserve"> nº 305, 62- 66.</w:t>
      </w:r>
    </w:p>
    <w:p w14:paraId="33A67D49" w14:textId="77777777" w:rsidR="00142087" w:rsidRPr="00BE2504" w:rsidRDefault="00142087" w:rsidP="00142087">
      <w:pPr>
        <w:spacing w:before="120" w:after="120" w:line="360" w:lineRule="auto"/>
        <w:ind w:left="709" w:hanging="709"/>
        <w:jc w:val="both"/>
        <w:rPr>
          <w:rFonts w:ascii="Arial" w:hAnsi="Arial" w:cs="Arial"/>
          <w:sz w:val="22"/>
          <w:szCs w:val="22"/>
        </w:rPr>
      </w:pPr>
      <w:proofErr w:type="spellStart"/>
      <w:r w:rsidRPr="00BE2504">
        <w:rPr>
          <w:rFonts w:ascii="Arial" w:hAnsi="Arial" w:cs="Arial"/>
          <w:sz w:val="22"/>
          <w:szCs w:val="22"/>
          <w:lang w:val="en-US"/>
        </w:rPr>
        <w:t>Awaya</w:t>
      </w:r>
      <w:proofErr w:type="spellEnd"/>
      <w:r w:rsidRPr="00BE2504">
        <w:rPr>
          <w:rFonts w:ascii="Arial" w:hAnsi="Arial" w:cs="Arial"/>
          <w:sz w:val="22"/>
          <w:szCs w:val="22"/>
          <w:lang w:val="en-US"/>
        </w:rPr>
        <w:t xml:space="preserve">, A., McEwan, H., </w:t>
      </w:r>
      <w:proofErr w:type="spellStart"/>
      <w:r w:rsidRPr="00BE2504">
        <w:rPr>
          <w:rFonts w:ascii="Arial" w:hAnsi="Arial" w:cs="Arial"/>
          <w:sz w:val="22"/>
          <w:szCs w:val="22"/>
          <w:lang w:val="en-US"/>
        </w:rPr>
        <w:t>Heyler</w:t>
      </w:r>
      <w:proofErr w:type="spellEnd"/>
      <w:r w:rsidRPr="00BE2504">
        <w:rPr>
          <w:rFonts w:ascii="Arial" w:hAnsi="Arial" w:cs="Arial"/>
          <w:sz w:val="22"/>
          <w:szCs w:val="22"/>
          <w:lang w:val="en-US"/>
        </w:rPr>
        <w:t xml:space="preserve">, D., </w:t>
      </w:r>
      <w:proofErr w:type="spellStart"/>
      <w:r w:rsidRPr="00BE2504">
        <w:rPr>
          <w:rFonts w:ascii="Arial" w:hAnsi="Arial" w:cs="Arial"/>
          <w:sz w:val="22"/>
          <w:szCs w:val="22"/>
          <w:lang w:val="en-US"/>
        </w:rPr>
        <w:t>Linsky</w:t>
      </w:r>
      <w:proofErr w:type="spellEnd"/>
      <w:r w:rsidRPr="00BE2504">
        <w:rPr>
          <w:rFonts w:ascii="Arial" w:hAnsi="Arial" w:cs="Arial"/>
          <w:sz w:val="22"/>
          <w:szCs w:val="22"/>
          <w:lang w:val="en-US"/>
        </w:rPr>
        <w:t xml:space="preserve">, S., Lum, D., and </w:t>
      </w:r>
      <w:proofErr w:type="spellStart"/>
      <w:r w:rsidRPr="00BE2504">
        <w:rPr>
          <w:rFonts w:ascii="Arial" w:hAnsi="Arial" w:cs="Arial"/>
          <w:sz w:val="22"/>
          <w:szCs w:val="22"/>
          <w:lang w:val="en-US"/>
        </w:rPr>
        <w:t>Wakukawa</w:t>
      </w:r>
      <w:proofErr w:type="spellEnd"/>
      <w:r w:rsidRPr="00BE2504">
        <w:rPr>
          <w:rFonts w:ascii="Arial" w:hAnsi="Arial" w:cs="Arial"/>
          <w:sz w:val="22"/>
          <w:szCs w:val="22"/>
          <w:lang w:val="en-US"/>
        </w:rPr>
        <w:t xml:space="preserve">. </w:t>
      </w:r>
      <w:r w:rsidRPr="00CB52AE">
        <w:rPr>
          <w:rFonts w:ascii="Arial" w:hAnsi="Arial" w:cs="Arial"/>
          <w:sz w:val="22"/>
          <w:szCs w:val="22"/>
          <w:lang w:val="en-US"/>
        </w:rPr>
        <w:t xml:space="preserve">P. (2003).  Mentoring as a journey. </w:t>
      </w:r>
      <w:proofErr w:type="spellStart"/>
      <w:r w:rsidRPr="00BE2504">
        <w:rPr>
          <w:rFonts w:ascii="Arial" w:hAnsi="Arial" w:cs="Arial"/>
          <w:i/>
          <w:sz w:val="22"/>
          <w:szCs w:val="22"/>
        </w:rPr>
        <w:t>Teaching</w:t>
      </w:r>
      <w:proofErr w:type="spellEnd"/>
      <w:r w:rsidRPr="00BE2504">
        <w:rPr>
          <w:rFonts w:ascii="Arial" w:hAnsi="Arial" w:cs="Arial"/>
          <w:i/>
          <w:sz w:val="22"/>
          <w:szCs w:val="22"/>
        </w:rPr>
        <w:t xml:space="preserve"> and </w:t>
      </w:r>
      <w:proofErr w:type="spellStart"/>
      <w:r w:rsidRPr="00BE2504">
        <w:rPr>
          <w:rFonts w:ascii="Arial" w:hAnsi="Arial" w:cs="Arial"/>
          <w:i/>
          <w:sz w:val="22"/>
          <w:szCs w:val="22"/>
        </w:rPr>
        <w:t>Teacher</w:t>
      </w:r>
      <w:proofErr w:type="spellEnd"/>
      <w:r w:rsidRPr="00BE2504">
        <w:rPr>
          <w:rFonts w:ascii="Arial" w:hAnsi="Arial" w:cs="Arial"/>
          <w:i/>
          <w:sz w:val="22"/>
          <w:szCs w:val="22"/>
        </w:rPr>
        <w:t xml:space="preserve"> </w:t>
      </w:r>
      <w:proofErr w:type="spellStart"/>
      <w:r w:rsidRPr="00BE2504">
        <w:rPr>
          <w:rFonts w:ascii="Arial" w:hAnsi="Arial" w:cs="Arial"/>
          <w:i/>
          <w:sz w:val="22"/>
          <w:szCs w:val="22"/>
        </w:rPr>
        <w:t>Education</w:t>
      </w:r>
      <w:proofErr w:type="spellEnd"/>
      <w:r w:rsidRPr="00BE2504">
        <w:rPr>
          <w:rFonts w:ascii="Arial" w:hAnsi="Arial" w:cs="Arial"/>
          <w:i/>
          <w:sz w:val="22"/>
          <w:szCs w:val="22"/>
        </w:rPr>
        <w:t xml:space="preserve">, </w:t>
      </w:r>
      <w:r w:rsidRPr="00BE2504">
        <w:rPr>
          <w:rFonts w:ascii="Arial" w:hAnsi="Arial" w:cs="Arial"/>
          <w:sz w:val="22"/>
          <w:szCs w:val="22"/>
        </w:rPr>
        <w:t>nº 19, pp. 45-56.</w:t>
      </w:r>
    </w:p>
    <w:p w14:paraId="152139E1" w14:textId="77777777" w:rsidR="00142087" w:rsidRPr="00BE2504" w:rsidRDefault="00142087" w:rsidP="00142087">
      <w:pPr>
        <w:spacing w:before="120" w:after="120" w:line="360" w:lineRule="auto"/>
        <w:ind w:left="709" w:hanging="709"/>
        <w:jc w:val="both"/>
        <w:rPr>
          <w:rFonts w:ascii="Arial" w:hAnsi="Arial" w:cs="Arial"/>
          <w:sz w:val="22"/>
          <w:szCs w:val="22"/>
        </w:rPr>
      </w:pPr>
      <w:r w:rsidRPr="00BE2504">
        <w:rPr>
          <w:rFonts w:ascii="Arial" w:hAnsi="Arial" w:cs="Arial"/>
          <w:sz w:val="22"/>
          <w:szCs w:val="22"/>
        </w:rPr>
        <w:t xml:space="preserve">Barquín Ruíz, J. (2002). La tutorización de las prácticas y la socialización del futuro profesorado. </w:t>
      </w:r>
      <w:r w:rsidRPr="00BE2504">
        <w:rPr>
          <w:rFonts w:ascii="Arial" w:hAnsi="Arial" w:cs="Arial"/>
          <w:i/>
          <w:sz w:val="22"/>
          <w:szCs w:val="22"/>
        </w:rPr>
        <w:t>Revista de Educación</w:t>
      </w:r>
      <w:r w:rsidRPr="00BE2504">
        <w:rPr>
          <w:rFonts w:ascii="Arial" w:hAnsi="Arial" w:cs="Arial"/>
          <w:sz w:val="22"/>
          <w:szCs w:val="22"/>
        </w:rPr>
        <w:t>, nº 327, pp. 267-283.</w:t>
      </w:r>
    </w:p>
    <w:p w14:paraId="36B636D8" w14:textId="77777777" w:rsidR="00142087" w:rsidRPr="00CB52AE" w:rsidRDefault="00142087" w:rsidP="00142087">
      <w:pPr>
        <w:spacing w:before="120" w:after="120" w:line="360" w:lineRule="auto"/>
        <w:ind w:left="709" w:hanging="709"/>
        <w:jc w:val="both"/>
        <w:rPr>
          <w:rFonts w:ascii="Arial" w:hAnsi="Arial" w:cs="Arial"/>
          <w:sz w:val="22"/>
          <w:szCs w:val="22"/>
          <w:lang w:val="en-US"/>
        </w:rPr>
      </w:pPr>
      <w:r w:rsidRPr="00CB52AE">
        <w:rPr>
          <w:rFonts w:ascii="Arial" w:hAnsi="Arial" w:cs="Arial"/>
          <w:sz w:val="22"/>
          <w:szCs w:val="22"/>
        </w:rPr>
        <w:t xml:space="preserve">Beck, C. y </w:t>
      </w:r>
      <w:proofErr w:type="spellStart"/>
      <w:r w:rsidRPr="00CB52AE">
        <w:rPr>
          <w:rFonts w:ascii="Arial" w:hAnsi="Arial" w:cs="Arial"/>
          <w:sz w:val="22"/>
          <w:szCs w:val="22"/>
        </w:rPr>
        <w:t>Kosnik</w:t>
      </w:r>
      <w:proofErr w:type="spellEnd"/>
      <w:r w:rsidRPr="00CB52AE">
        <w:rPr>
          <w:rFonts w:ascii="Arial" w:hAnsi="Arial" w:cs="Arial"/>
          <w:sz w:val="22"/>
          <w:szCs w:val="22"/>
        </w:rPr>
        <w:t xml:space="preserve">, C. (2000). </w:t>
      </w:r>
      <w:r w:rsidRPr="00BE2504">
        <w:rPr>
          <w:rFonts w:ascii="Arial" w:hAnsi="Arial" w:cs="Arial"/>
          <w:sz w:val="22"/>
          <w:szCs w:val="22"/>
          <w:lang w:val="en-US"/>
        </w:rPr>
        <w:t xml:space="preserve">Associate teachers in pre-service education: clarifying and enhancing their role. </w:t>
      </w:r>
      <w:r w:rsidRPr="00CB52AE">
        <w:rPr>
          <w:rFonts w:ascii="Arial" w:hAnsi="Arial" w:cs="Arial"/>
          <w:i/>
          <w:sz w:val="22"/>
          <w:szCs w:val="22"/>
          <w:lang w:val="en-US"/>
        </w:rPr>
        <w:t>Journal of Education for Teaching</w:t>
      </w:r>
      <w:r w:rsidRPr="00CB52AE">
        <w:rPr>
          <w:rFonts w:ascii="Arial" w:hAnsi="Arial" w:cs="Arial"/>
          <w:sz w:val="22"/>
          <w:szCs w:val="22"/>
          <w:lang w:val="en-US"/>
        </w:rPr>
        <w:t xml:space="preserve">, vol. 3, nº 26, pp. 207-224. </w:t>
      </w:r>
    </w:p>
    <w:p w14:paraId="0762C89A" w14:textId="77777777" w:rsidR="00142087" w:rsidRPr="00BE2504" w:rsidRDefault="00142087" w:rsidP="00142087">
      <w:pPr>
        <w:spacing w:before="120" w:after="120" w:line="360" w:lineRule="auto"/>
        <w:ind w:left="709" w:hanging="709"/>
        <w:jc w:val="both"/>
        <w:rPr>
          <w:rFonts w:ascii="Arial" w:hAnsi="Arial" w:cs="Arial"/>
          <w:sz w:val="22"/>
          <w:szCs w:val="22"/>
        </w:rPr>
      </w:pPr>
      <w:proofErr w:type="spellStart"/>
      <w:r w:rsidRPr="00CB52AE">
        <w:rPr>
          <w:rFonts w:ascii="Arial" w:hAnsi="Arial" w:cs="Arial"/>
          <w:sz w:val="22"/>
          <w:szCs w:val="22"/>
          <w:shd w:val="clear" w:color="auto" w:fill="FFFFFF"/>
          <w:lang w:val="en-US"/>
        </w:rPr>
        <w:t>Calbó</w:t>
      </w:r>
      <w:proofErr w:type="spellEnd"/>
      <w:r w:rsidRPr="00CB52AE">
        <w:rPr>
          <w:rFonts w:ascii="Arial" w:hAnsi="Arial" w:cs="Arial"/>
          <w:sz w:val="22"/>
          <w:szCs w:val="22"/>
          <w:shd w:val="clear" w:color="auto" w:fill="FFFFFF"/>
          <w:lang w:val="en-US"/>
        </w:rPr>
        <w:t xml:space="preserve"> </w:t>
      </w:r>
      <w:proofErr w:type="spellStart"/>
      <w:r w:rsidRPr="00CB52AE">
        <w:rPr>
          <w:rFonts w:ascii="Arial" w:hAnsi="Arial" w:cs="Arial"/>
          <w:sz w:val="22"/>
          <w:szCs w:val="22"/>
          <w:shd w:val="clear" w:color="auto" w:fill="FFFFFF"/>
          <w:lang w:val="en-US"/>
        </w:rPr>
        <w:t>Angrill</w:t>
      </w:r>
      <w:proofErr w:type="spellEnd"/>
      <w:r w:rsidRPr="00CB52AE">
        <w:rPr>
          <w:rFonts w:ascii="Arial" w:hAnsi="Arial" w:cs="Arial"/>
          <w:sz w:val="22"/>
          <w:szCs w:val="22"/>
          <w:shd w:val="clear" w:color="auto" w:fill="FFFFFF"/>
          <w:lang w:val="en-US"/>
        </w:rPr>
        <w:t xml:space="preserve">, M. (Coord.), </w:t>
      </w:r>
      <w:proofErr w:type="spellStart"/>
      <w:r w:rsidRPr="00CB52AE">
        <w:rPr>
          <w:rFonts w:ascii="Arial" w:hAnsi="Arial" w:cs="Arial"/>
          <w:sz w:val="22"/>
          <w:szCs w:val="22"/>
          <w:shd w:val="clear" w:color="auto" w:fill="FFFFFF"/>
          <w:lang w:val="en-US"/>
        </w:rPr>
        <w:t>Falgàs</w:t>
      </w:r>
      <w:proofErr w:type="spellEnd"/>
      <w:r w:rsidRPr="00CB52AE">
        <w:rPr>
          <w:rFonts w:ascii="Arial" w:hAnsi="Arial" w:cs="Arial"/>
          <w:sz w:val="22"/>
          <w:szCs w:val="22"/>
          <w:shd w:val="clear" w:color="auto" w:fill="FFFFFF"/>
          <w:lang w:val="en-US"/>
        </w:rPr>
        <w:t xml:space="preserve"> </w:t>
      </w:r>
      <w:proofErr w:type="spellStart"/>
      <w:r w:rsidRPr="00CB52AE">
        <w:rPr>
          <w:rFonts w:ascii="Arial" w:hAnsi="Arial" w:cs="Arial"/>
          <w:sz w:val="22"/>
          <w:szCs w:val="22"/>
          <w:shd w:val="clear" w:color="auto" w:fill="FFFFFF"/>
          <w:lang w:val="en-US"/>
        </w:rPr>
        <w:t>Isern</w:t>
      </w:r>
      <w:proofErr w:type="spellEnd"/>
      <w:r w:rsidRPr="00CB52AE">
        <w:rPr>
          <w:rFonts w:ascii="Arial" w:hAnsi="Arial" w:cs="Arial"/>
          <w:sz w:val="22"/>
          <w:szCs w:val="22"/>
          <w:shd w:val="clear" w:color="auto" w:fill="FFFFFF"/>
          <w:lang w:val="en-US"/>
        </w:rPr>
        <w:t xml:space="preserve">, M., </w:t>
      </w:r>
      <w:proofErr w:type="spellStart"/>
      <w:r w:rsidRPr="00CB52AE">
        <w:rPr>
          <w:rFonts w:ascii="Arial" w:hAnsi="Arial" w:cs="Arial"/>
          <w:sz w:val="22"/>
          <w:szCs w:val="22"/>
          <w:shd w:val="clear" w:color="auto" w:fill="FFFFFF"/>
          <w:lang w:val="en-US"/>
        </w:rPr>
        <w:t>Alsina</w:t>
      </w:r>
      <w:proofErr w:type="spellEnd"/>
      <w:r w:rsidRPr="00CB52AE">
        <w:rPr>
          <w:rFonts w:ascii="Arial" w:hAnsi="Arial" w:cs="Arial"/>
          <w:sz w:val="22"/>
          <w:szCs w:val="22"/>
          <w:shd w:val="clear" w:color="auto" w:fill="FFFFFF"/>
          <w:lang w:val="en-US"/>
        </w:rPr>
        <w:t xml:space="preserve"> </w:t>
      </w:r>
      <w:proofErr w:type="spellStart"/>
      <w:r w:rsidRPr="00CB52AE">
        <w:rPr>
          <w:rFonts w:ascii="Arial" w:hAnsi="Arial" w:cs="Arial"/>
          <w:sz w:val="22"/>
          <w:szCs w:val="22"/>
          <w:shd w:val="clear" w:color="auto" w:fill="FFFFFF"/>
          <w:lang w:val="en-US"/>
        </w:rPr>
        <w:t>Tarrés</w:t>
      </w:r>
      <w:proofErr w:type="spellEnd"/>
      <w:r w:rsidRPr="00CB52AE">
        <w:rPr>
          <w:rFonts w:ascii="Arial" w:hAnsi="Arial" w:cs="Arial"/>
          <w:sz w:val="22"/>
          <w:szCs w:val="22"/>
          <w:shd w:val="clear" w:color="auto" w:fill="FFFFFF"/>
          <w:lang w:val="en-US"/>
        </w:rPr>
        <w:t xml:space="preserve">, M., Serra Bonet, J. M., </w:t>
      </w:r>
      <w:proofErr w:type="spellStart"/>
      <w:r w:rsidRPr="00CB52AE">
        <w:rPr>
          <w:rFonts w:ascii="Arial" w:hAnsi="Arial" w:cs="Arial"/>
          <w:sz w:val="22"/>
          <w:szCs w:val="22"/>
          <w:shd w:val="clear" w:color="auto" w:fill="FFFFFF"/>
          <w:lang w:val="en-US"/>
        </w:rPr>
        <w:t>Ferrés</w:t>
      </w:r>
      <w:proofErr w:type="spellEnd"/>
      <w:r w:rsidRPr="00CB52AE">
        <w:rPr>
          <w:rFonts w:ascii="Arial" w:hAnsi="Arial" w:cs="Arial"/>
          <w:sz w:val="22"/>
          <w:szCs w:val="22"/>
          <w:shd w:val="clear" w:color="auto" w:fill="FFFFFF"/>
          <w:lang w:val="en-US"/>
        </w:rPr>
        <w:t xml:space="preserve"> Font, J., </w:t>
      </w:r>
      <w:proofErr w:type="spellStart"/>
      <w:r w:rsidRPr="00CB52AE">
        <w:rPr>
          <w:rFonts w:ascii="Arial" w:hAnsi="Arial" w:cs="Arial"/>
          <w:sz w:val="22"/>
          <w:szCs w:val="22"/>
          <w:shd w:val="clear" w:color="auto" w:fill="FFFFFF"/>
          <w:lang w:val="en-US"/>
        </w:rPr>
        <w:t>Alsina</w:t>
      </w:r>
      <w:proofErr w:type="spellEnd"/>
      <w:r w:rsidRPr="00CB52AE">
        <w:rPr>
          <w:rFonts w:ascii="Arial" w:hAnsi="Arial" w:cs="Arial"/>
          <w:sz w:val="22"/>
          <w:szCs w:val="22"/>
          <w:shd w:val="clear" w:color="auto" w:fill="FFFFFF"/>
          <w:lang w:val="en-US"/>
        </w:rPr>
        <w:t xml:space="preserve"> </w:t>
      </w:r>
      <w:proofErr w:type="spellStart"/>
      <w:r w:rsidRPr="00CB52AE">
        <w:rPr>
          <w:rFonts w:ascii="Arial" w:hAnsi="Arial" w:cs="Arial"/>
          <w:sz w:val="22"/>
          <w:szCs w:val="22"/>
          <w:shd w:val="clear" w:color="auto" w:fill="FFFFFF"/>
          <w:lang w:val="en-US"/>
        </w:rPr>
        <w:t>Pastells</w:t>
      </w:r>
      <w:proofErr w:type="spellEnd"/>
      <w:r w:rsidRPr="00CB52AE">
        <w:rPr>
          <w:rFonts w:ascii="Arial" w:hAnsi="Arial" w:cs="Arial"/>
          <w:sz w:val="22"/>
          <w:szCs w:val="22"/>
          <w:shd w:val="clear" w:color="auto" w:fill="FFFFFF"/>
          <w:lang w:val="en-US"/>
        </w:rPr>
        <w:t xml:space="preserve">, À., </w:t>
      </w:r>
      <w:proofErr w:type="spellStart"/>
      <w:r w:rsidRPr="00CB52AE">
        <w:rPr>
          <w:rFonts w:ascii="Arial" w:hAnsi="Arial" w:cs="Arial"/>
          <w:sz w:val="22"/>
          <w:szCs w:val="22"/>
          <w:shd w:val="clear" w:color="auto" w:fill="FFFFFF"/>
          <w:lang w:val="en-US"/>
        </w:rPr>
        <w:t>Pradas</w:t>
      </w:r>
      <w:proofErr w:type="spellEnd"/>
      <w:r w:rsidRPr="00CB52AE">
        <w:rPr>
          <w:rFonts w:ascii="Arial" w:hAnsi="Arial" w:cs="Arial"/>
          <w:sz w:val="22"/>
          <w:szCs w:val="22"/>
          <w:shd w:val="clear" w:color="auto" w:fill="FFFFFF"/>
          <w:lang w:val="en-US"/>
        </w:rPr>
        <w:t xml:space="preserve"> Casas, R., </w:t>
      </w:r>
      <w:proofErr w:type="spellStart"/>
      <w:r w:rsidRPr="00CB52AE">
        <w:rPr>
          <w:rFonts w:ascii="Arial" w:hAnsi="Arial" w:cs="Arial"/>
          <w:sz w:val="22"/>
          <w:szCs w:val="22"/>
          <w:shd w:val="clear" w:color="auto" w:fill="FFFFFF"/>
          <w:lang w:val="en-US"/>
        </w:rPr>
        <w:t>Capell</w:t>
      </w:r>
      <w:proofErr w:type="spellEnd"/>
      <w:r w:rsidRPr="00CB52AE">
        <w:rPr>
          <w:rFonts w:ascii="Arial" w:hAnsi="Arial" w:cs="Arial"/>
          <w:sz w:val="22"/>
          <w:szCs w:val="22"/>
          <w:shd w:val="clear" w:color="auto" w:fill="FFFFFF"/>
          <w:lang w:val="en-US"/>
        </w:rPr>
        <w:t xml:space="preserve"> </w:t>
      </w:r>
      <w:proofErr w:type="spellStart"/>
      <w:r w:rsidRPr="00CB52AE">
        <w:rPr>
          <w:rFonts w:ascii="Arial" w:hAnsi="Arial" w:cs="Arial"/>
          <w:sz w:val="22"/>
          <w:szCs w:val="22"/>
          <w:shd w:val="clear" w:color="auto" w:fill="FFFFFF"/>
          <w:lang w:val="en-US"/>
        </w:rPr>
        <w:t>Castañer</w:t>
      </w:r>
      <w:proofErr w:type="spellEnd"/>
      <w:r w:rsidRPr="00CB52AE">
        <w:rPr>
          <w:rFonts w:ascii="Arial" w:hAnsi="Arial" w:cs="Arial"/>
          <w:sz w:val="22"/>
          <w:szCs w:val="22"/>
          <w:shd w:val="clear" w:color="auto" w:fill="FFFFFF"/>
          <w:lang w:val="en-US"/>
        </w:rPr>
        <w:t xml:space="preserve">, D., </w:t>
      </w:r>
      <w:proofErr w:type="spellStart"/>
      <w:r w:rsidRPr="00CB52AE">
        <w:rPr>
          <w:rFonts w:ascii="Arial" w:hAnsi="Arial" w:cs="Arial"/>
          <w:sz w:val="22"/>
          <w:szCs w:val="22"/>
          <w:shd w:val="clear" w:color="auto" w:fill="FFFFFF"/>
          <w:lang w:val="en-US"/>
        </w:rPr>
        <w:t>Vallès</w:t>
      </w:r>
      <w:proofErr w:type="spellEnd"/>
      <w:r w:rsidRPr="00CB52AE">
        <w:rPr>
          <w:rFonts w:ascii="Arial" w:hAnsi="Arial" w:cs="Arial"/>
          <w:sz w:val="22"/>
          <w:szCs w:val="22"/>
          <w:shd w:val="clear" w:color="auto" w:fill="FFFFFF"/>
          <w:lang w:val="en-US"/>
        </w:rPr>
        <w:t xml:space="preserve"> Villanueva, J., López </w:t>
      </w:r>
      <w:proofErr w:type="spellStart"/>
      <w:r w:rsidRPr="00CB52AE">
        <w:rPr>
          <w:rFonts w:ascii="Arial" w:hAnsi="Arial" w:cs="Arial"/>
          <w:sz w:val="22"/>
          <w:szCs w:val="22"/>
          <w:shd w:val="clear" w:color="auto" w:fill="FFFFFF"/>
          <w:lang w:val="en-US"/>
        </w:rPr>
        <w:t>Cruells</w:t>
      </w:r>
      <w:proofErr w:type="spellEnd"/>
      <w:r w:rsidRPr="00CB52AE">
        <w:rPr>
          <w:rFonts w:ascii="Arial" w:hAnsi="Arial" w:cs="Arial"/>
          <w:sz w:val="22"/>
          <w:szCs w:val="22"/>
          <w:shd w:val="clear" w:color="auto" w:fill="FFFFFF"/>
          <w:lang w:val="en-US"/>
        </w:rPr>
        <w:t xml:space="preserve">, M., Romero Díaz, </w:t>
      </w:r>
      <w:proofErr w:type="spellStart"/>
      <w:r w:rsidRPr="00CB52AE">
        <w:rPr>
          <w:rFonts w:ascii="Arial" w:hAnsi="Arial" w:cs="Arial"/>
          <w:sz w:val="22"/>
          <w:szCs w:val="22"/>
          <w:shd w:val="clear" w:color="auto" w:fill="FFFFFF"/>
          <w:lang w:val="en-US"/>
        </w:rPr>
        <w:t>Alfons</w:t>
      </w:r>
      <w:proofErr w:type="spellEnd"/>
      <w:r w:rsidRPr="00CB52AE">
        <w:rPr>
          <w:rFonts w:ascii="Arial" w:hAnsi="Arial" w:cs="Arial"/>
          <w:sz w:val="22"/>
          <w:szCs w:val="22"/>
          <w:shd w:val="clear" w:color="auto" w:fill="FFFFFF"/>
          <w:lang w:val="en-US"/>
        </w:rPr>
        <w:t xml:space="preserve">., </w:t>
      </w:r>
      <w:proofErr w:type="spellStart"/>
      <w:r w:rsidRPr="00CB52AE">
        <w:rPr>
          <w:rFonts w:ascii="Arial" w:hAnsi="Arial" w:cs="Arial"/>
          <w:sz w:val="22"/>
          <w:szCs w:val="22"/>
          <w:shd w:val="clear" w:color="auto" w:fill="FFFFFF"/>
          <w:lang w:val="en-US"/>
        </w:rPr>
        <w:t>Batllori</w:t>
      </w:r>
      <w:proofErr w:type="spellEnd"/>
      <w:r w:rsidRPr="00CB52AE">
        <w:rPr>
          <w:rFonts w:ascii="Arial" w:hAnsi="Arial" w:cs="Arial"/>
          <w:sz w:val="22"/>
          <w:szCs w:val="22"/>
          <w:shd w:val="clear" w:color="auto" w:fill="FFFFFF"/>
          <w:lang w:val="en-US"/>
        </w:rPr>
        <w:t xml:space="preserve"> Oriol, R., Godoy Tomás, J. C.. </w:t>
      </w:r>
      <w:r w:rsidRPr="00BE2504">
        <w:rPr>
          <w:rFonts w:ascii="Arial" w:hAnsi="Arial" w:cs="Arial"/>
          <w:sz w:val="22"/>
          <w:szCs w:val="22"/>
          <w:shd w:val="clear" w:color="auto" w:fill="FFFFFF"/>
        </w:rPr>
        <w:t xml:space="preserve">(2009). </w:t>
      </w:r>
      <w:proofErr w:type="spellStart"/>
      <w:r w:rsidRPr="00BE2504">
        <w:rPr>
          <w:rFonts w:ascii="Arial" w:hAnsi="Arial" w:cs="Arial"/>
          <w:i/>
          <w:sz w:val="22"/>
          <w:szCs w:val="22"/>
        </w:rPr>
        <w:t>Guia</w:t>
      </w:r>
      <w:proofErr w:type="spellEnd"/>
      <w:r w:rsidRPr="00BE2504">
        <w:rPr>
          <w:rFonts w:ascii="Arial" w:hAnsi="Arial" w:cs="Arial"/>
          <w:i/>
          <w:sz w:val="22"/>
          <w:szCs w:val="22"/>
        </w:rPr>
        <w:t xml:space="preserve"> per </w:t>
      </w:r>
      <w:proofErr w:type="spellStart"/>
      <w:r w:rsidRPr="00BE2504">
        <w:rPr>
          <w:rFonts w:ascii="Arial" w:hAnsi="Arial" w:cs="Arial"/>
          <w:i/>
          <w:sz w:val="22"/>
          <w:szCs w:val="22"/>
        </w:rPr>
        <w:t>l’avaluació</w:t>
      </w:r>
      <w:proofErr w:type="spellEnd"/>
      <w:r w:rsidRPr="00BE2504">
        <w:rPr>
          <w:rFonts w:ascii="Arial" w:hAnsi="Arial" w:cs="Arial"/>
          <w:i/>
          <w:sz w:val="22"/>
          <w:szCs w:val="22"/>
        </w:rPr>
        <w:t xml:space="preserve"> de les </w:t>
      </w:r>
      <w:proofErr w:type="spellStart"/>
      <w:r w:rsidRPr="00BE2504">
        <w:rPr>
          <w:rFonts w:ascii="Arial" w:hAnsi="Arial" w:cs="Arial"/>
          <w:i/>
          <w:sz w:val="22"/>
          <w:szCs w:val="22"/>
        </w:rPr>
        <w:t>competències</w:t>
      </w:r>
      <w:proofErr w:type="spellEnd"/>
      <w:r w:rsidRPr="00BE2504">
        <w:rPr>
          <w:rFonts w:ascii="Arial" w:hAnsi="Arial" w:cs="Arial"/>
          <w:i/>
          <w:sz w:val="22"/>
          <w:szCs w:val="22"/>
        </w:rPr>
        <w:t xml:space="preserve"> en el </w:t>
      </w:r>
      <w:proofErr w:type="spellStart"/>
      <w:r w:rsidRPr="00BE2504">
        <w:rPr>
          <w:rFonts w:ascii="Arial" w:hAnsi="Arial" w:cs="Arial"/>
          <w:i/>
          <w:sz w:val="22"/>
          <w:szCs w:val="22"/>
        </w:rPr>
        <w:t>pràcticum</w:t>
      </w:r>
      <w:proofErr w:type="spellEnd"/>
      <w:r w:rsidRPr="00BE2504">
        <w:rPr>
          <w:rFonts w:ascii="Arial" w:hAnsi="Arial" w:cs="Arial"/>
          <w:i/>
          <w:sz w:val="22"/>
          <w:szCs w:val="22"/>
        </w:rPr>
        <w:t xml:space="preserve"> </w:t>
      </w:r>
      <w:proofErr w:type="spellStart"/>
      <w:r w:rsidRPr="00BE2504">
        <w:rPr>
          <w:rFonts w:ascii="Arial" w:hAnsi="Arial" w:cs="Arial"/>
          <w:i/>
          <w:sz w:val="22"/>
          <w:szCs w:val="22"/>
        </w:rPr>
        <w:t>dels</w:t>
      </w:r>
      <w:proofErr w:type="spellEnd"/>
      <w:r w:rsidRPr="00BE2504">
        <w:rPr>
          <w:rFonts w:ascii="Arial" w:hAnsi="Arial" w:cs="Arial"/>
          <w:i/>
          <w:sz w:val="22"/>
          <w:szCs w:val="22"/>
        </w:rPr>
        <w:t xml:space="preserve"> </w:t>
      </w:r>
      <w:proofErr w:type="spellStart"/>
      <w:r w:rsidRPr="00BE2504">
        <w:rPr>
          <w:rFonts w:ascii="Arial" w:hAnsi="Arial" w:cs="Arial"/>
          <w:i/>
          <w:sz w:val="22"/>
          <w:szCs w:val="22"/>
        </w:rPr>
        <w:t>estudis</w:t>
      </w:r>
      <w:proofErr w:type="spellEnd"/>
      <w:r w:rsidRPr="00BE2504">
        <w:rPr>
          <w:rFonts w:ascii="Arial" w:hAnsi="Arial" w:cs="Arial"/>
          <w:i/>
          <w:sz w:val="22"/>
          <w:szCs w:val="22"/>
        </w:rPr>
        <w:t xml:space="preserve"> de Mestre/a. </w:t>
      </w:r>
      <w:r w:rsidRPr="00BE2504">
        <w:rPr>
          <w:rFonts w:ascii="Arial" w:hAnsi="Arial" w:cs="Arial"/>
          <w:sz w:val="22"/>
          <w:szCs w:val="22"/>
        </w:rPr>
        <w:t>Barcelona: AQSUC.</w:t>
      </w:r>
    </w:p>
    <w:p w14:paraId="73B65E09" w14:textId="77777777" w:rsidR="00142087" w:rsidRPr="00BE2504" w:rsidRDefault="00142087" w:rsidP="00142087">
      <w:pPr>
        <w:spacing w:before="120" w:after="120" w:line="360" w:lineRule="auto"/>
        <w:ind w:left="709" w:hanging="709"/>
        <w:jc w:val="both"/>
        <w:rPr>
          <w:rFonts w:ascii="Arial" w:hAnsi="Arial" w:cs="Arial"/>
          <w:sz w:val="22"/>
          <w:szCs w:val="22"/>
        </w:rPr>
      </w:pPr>
      <w:r w:rsidRPr="00BE2504">
        <w:rPr>
          <w:rFonts w:ascii="Arial" w:hAnsi="Arial" w:cs="Arial"/>
          <w:color w:val="000000"/>
          <w:sz w:val="22"/>
          <w:szCs w:val="22"/>
        </w:rPr>
        <w:t xml:space="preserve">Cámara Estrella, A.M., </w:t>
      </w:r>
      <w:r w:rsidRPr="00BE2504">
        <w:rPr>
          <w:rFonts w:ascii="Arial" w:hAnsi="Arial" w:cs="Arial"/>
          <w:sz w:val="22"/>
          <w:szCs w:val="22"/>
        </w:rPr>
        <w:t>Abril Gallego, A.M.</w:t>
      </w:r>
      <w:r w:rsidR="005150CB" w:rsidRPr="00BE2504">
        <w:rPr>
          <w:rFonts w:ascii="Arial" w:hAnsi="Arial" w:cs="Arial"/>
          <w:sz w:val="22"/>
          <w:szCs w:val="22"/>
        </w:rPr>
        <w:t xml:space="preserve">, </w:t>
      </w:r>
      <w:r w:rsidR="005150CB" w:rsidRPr="00BE2504">
        <w:rPr>
          <w:rFonts w:ascii="Arial" w:hAnsi="Arial" w:cs="Arial"/>
          <w:spacing w:val="-2"/>
          <w:sz w:val="22"/>
          <w:szCs w:val="22"/>
        </w:rPr>
        <w:t>Díaz</w:t>
      </w:r>
      <w:r w:rsidRPr="00BE2504">
        <w:rPr>
          <w:rFonts w:ascii="Arial" w:hAnsi="Arial" w:cs="Arial"/>
          <w:sz w:val="22"/>
          <w:szCs w:val="22"/>
        </w:rPr>
        <w:t xml:space="preserve"> Pareja, E.M.,</w:t>
      </w:r>
      <w:r w:rsidRPr="00BE2504">
        <w:rPr>
          <w:rFonts w:ascii="Arial" w:hAnsi="Arial" w:cs="Arial"/>
          <w:spacing w:val="-7"/>
          <w:sz w:val="22"/>
          <w:szCs w:val="22"/>
        </w:rPr>
        <w:t xml:space="preserve"> </w:t>
      </w:r>
      <w:r w:rsidRPr="00BE2504">
        <w:rPr>
          <w:rFonts w:ascii="Arial" w:hAnsi="Arial" w:cs="Arial"/>
          <w:sz w:val="22"/>
          <w:szCs w:val="22"/>
        </w:rPr>
        <w:t>Gutiérrez García, F.,</w:t>
      </w:r>
      <w:r w:rsidRPr="00BE2504">
        <w:rPr>
          <w:rFonts w:ascii="Arial" w:hAnsi="Arial" w:cs="Arial"/>
          <w:spacing w:val="-6"/>
          <w:sz w:val="22"/>
          <w:szCs w:val="22"/>
        </w:rPr>
        <w:t xml:space="preserve"> </w:t>
      </w:r>
      <w:r w:rsidRPr="00BE2504">
        <w:rPr>
          <w:rFonts w:ascii="Arial" w:hAnsi="Arial" w:cs="Arial"/>
          <w:sz w:val="22"/>
          <w:szCs w:val="22"/>
        </w:rPr>
        <w:t>Párraga Montilla, J.A.,</w:t>
      </w:r>
      <w:r w:rsidRPr="00BE2504">
        <w:rPr>
          <w:rFonts w:ascii="Arial" w:hAnsi="Arial" w:cs="Arial"/>
          <w:spacing w:val="-4"/>
          <w:sz w:val="22"/>
          <w:szCs w:val="22"/>
        </w:rPr>
        <w:t xml:space="preserve"> </w:t>
      </w:r>
      <w:r w:rsidRPr="00BE2504">
        <w:rPr>
          <w:rFonts w:ascii="Arial" w:hAnsi="Arial" w:cs="Arial"/>
          <w:sz w:val="22"/>
          <w:szCs w:val="22"/>
        </w:rPr>
        <w:t>Romero Ariza, M. y</w:t>
      </w:r>
      <w:r w:rsidRPr="00BE2504">
        <w:rPr>
          <w:rFonts w:ascii="Arial" w:hAnsi="Arial" w:cs="Arial"/>
          <w:spacing w:val="-2"/>
          <w:sz w:val="22"/>
          <w:szCs w:val="22"/>
        </w:rPr>
        <w:t xml:space="preserve"> </w:t>
      </w:r>
      <w:r w:rsidRPr="00BE2504">
        <w:rPr>
          <w:rFonts w:ascii="Arial" w:hAnsi="Arial" w:cs="Arial"/>
          <w:sz w:val="22"/>
          <w:szCs w:val="22"/>
        </w:rPr>
        <w:t>Ortega Tudela, J.M.</w:t>
      </w:r>
      <w:r w:rsidRPr="00BE2504">
        <w:rPr>
          <w:rFonts w:ascii="Arial" w:hAnsi="Arial" w:cs="Arial"/>
          <w:color w:val="000000"/>
          <w:sz w:val="22"/>
          <w:szCs w:val="22"/>
        </w:rPr>
        <w:t xml:space="preserve"> (2011). Análisis de competencias en la formación de maestros a través del Prácticum. </w:t>
      </w:r>
      <w:r w:rsidRPr="00BE2504">
        <w:rPr>
          <w:rFonts w:ascii="Arial" w:hAnsi="Arial" w:cs="Arial"/>
          <w:i/>
          <w:iCs/>
          <w:color w:val="000000"/>
          <w:sz w:val="22"/>
          <w:szCs w:val="22"/>
        </w:rPr>
        <w:t xml:space="preserve">REDU, Revista de Docencia Universitaria, Número monográfico dedicado al </w:t>
      </w:r>
      <w:proofErr w:type="spellStart"/>
      <w:r w:rsidRPr="00BE2504">
        <w:rPr>
          <w:rFonts w:ascii="Arial" w:hAnsi="Arial" w:cs="Arial"/>
          <w:i/>
          <w:iCs/>
          <w:color w:val="000000"/>
          <w:sz w:val="22"/>
          <w:szCs w:val="22"/>
        </w:rPr>
        <w:t>Practicum</w:t>
      </w:r>
      <w:proofErr w:type="spellEnd"/>
      <w:r w:rsidRPr="00BE2504">
        <w:rPr>
          <w:rFonts w:ascii="Arial" w:hAnsi="Arial" w:cs="Arial"/>
          <w:i/>
          <w:iCs/>
          <w:color w:val="000000"/>
          <w:sz w:val="22"/>
          <w:szCs w:val="22"/>
        </w:rPr>
        <w:t xml:space="preserve"> y las prácticas en empresas, </w:t>
      </w:r>
      <w:r w:rsidRPr="00BE2504">
        <w:rPr>
          <w:rFonts w:ascii="Arial" w:hAnsi="Arial" w:cs="Arial"/>
          <w:iCs/>
          <w:color w:val="000000"/>
          <w:sz w:val="22"/>
          <w:szCs w:val="22"/>
        </w:rPr>
        <w:t xml:space="preserve">vol. 2, nº 9, pp. 55 </w:t>
      </w:r>
      <w:r w:rsidRPr="00BE2504">
        <w:rPr>
          <w:rFonts w:ascii="Cambria Math" w:hAnsi="Cambria Math" w:cs="Cambria Math"/>
          <w:iCs/>
          <w:color w:val="000000"/>
          <w:sz w:val="22"/>
          <w:szCs w:val="22"/>
        </w:rPr>
        <w:t>‐</w:t>
      </w:r>
      <w:r w:rsidRPr="00BE2504">
        <w:rPr>
          <w:rFonts w:ascii="Arial" w:hAnsi="Arial" w:cs="Arial"/>
          <w:iCs/>
          <w:color w:val="000000"/>
          <w:sz w:val="22"/>
          <w:szCs w:val="22"/>
        </w:rPr>
        <w:t xml:space="preserve"> 70.</w:t>
      </w:r>
      <w:r w:rsidRPr="00BE2504">
        <w:rPr>
          <w:rFonts w:ascii="Arial" w:hAnsi="Arial" w:cs="Arial"/>
          <w:i/>
          <w:iCs/>
          <w:color w:val="000000"/>
          <w:sz w:val="22"/>
          <w:szCs w:val="22"/>
        </w:rPr>
        <w:t xml:space="preserve"> </w:t>
      </w:r>
      <w:r w:rsidRPr="00423A0A">
        <w:rPr>
          <w:rFonts w:ascii="Arial" w:hAnsi="Arial" w:cs="Arial"/>
          <w:iCs/>
          <w:sz w:val="22"/>
          <w:szCs w:val="22"/>
        </w:rPr>
        <w:t xml:space="preserve">Recuperado de </w:t>
      </w:r>
      <w:hyperlink r:id="rId13" w:history="1">
        <w:r w:rsidRPr="00423A0A">
          <w:rPr>
            <w:rStyle w:val="Hipervnculo"/>
            <w:rFonts w:ascii="Arial" w:hAnsi="Arial" w:cs="Arial"/>
            <w:iCs/>
            <w:color w:val="auto"/>
            <w:sz w:val="22"/>
            <w:szCs w:val="22"/>
          </w:rPr>
          <w:t>http://redaberta.usc.es/redu</w:t>
        </w:r>
      </w:hyperlink>
    </w:p>
    <w:p w14:paraId="364271E9" w14:textId="77777777" w:rsidR="00142087" w:rsidRPr="00CB52AE" w:rsidRDefault="00142087" w:rsidP="00142087">
      <w:pPr>
        <w:spacing w:before="120" w:after="120" w:line="360" w:lineRule="auto"/>
        <w:ind w:left="709" w:hanging="709"/>
        <w:jc w:val="both"/>
        <w:rPr>
          <w:rFonts w:ascii="Arial" w:hAnsi="Arial" w:cs="Arial"/>
          <w:sz w:val="22"/>
          <w:szCs w:val="22"/>
          <w:lang w:val="en-US"/>
        </w:rPr>
      </w:pPr>
      <w:r w:rsidRPr="00CB52AE">
        <w:rPr>
          <w:rFonts w:ascii="Arial" w:hAnsi="Arial" w:cs="Arial"/>
          <w:color w:val="000000"/>
          <w:sz w:val="22"/>
          <w:szCs w:val="22"/>
        </w:rPr>
        <w:t xml:space="preserve">Cochran-Smith, M. (1991). </w:t>
      </w:r>
      <w:r w:rsidRPr="00BE2504">
        <w:rPr>
          <w:rFonts w:ascii="Arial" w:hAnsi="Arial" w:cs="Arial"/>
          <w:color w:val="000000"/>
          <w:sz w:val="22"/>
          <w:szCs w:val="22"/>
          <w:lang w:val="en-US"/>
        </w:rPr>
        <w:t xml:space="preserve">Reinventing student teaching. </w:t>
      </w:r>
      <w:r w:rsidRPr="00BE2504">
        <w:rPr>
          <w:rFonts w:ascii="Arial" w:hAnsi="Arial" w:cs="Arial"/>
          <w:i/>
          <w:color w:val="000000"/>
          <w:sz w:val="22"/>
          <w:szCs w:val="22"/>
          <w:lang w:val="en-US"/>
        </w:rPr>
        <w:t>Journal of Teacher Education</w:t>
      </w:r>
      <w:r w:rsidRPr="00BE2504">
        <w:rPr>
          <w:rFonts w:ascii="Arial" w:hAnsi="Arial" w:cs="Arial"/>
          <w:color w:val="000000"/>
          <w:sz w:val="22"/>
          <w:szCs w:val="22"/>
          <w:lang w:val="en-US"/>
        </w:rPr>
        <w:t>, vol. 2, nº 42, pp.104-118.</w:t>
      </w:r>
    </w:p>
    <w:p w14:paraId="2E18CE30" w14:textId="77777777" w:rsidR="00142087" w:rsidRPr="00BE2504" w:rsidRDefault="00142087" w:rsidP="00142087">
      <w:pPr>
        <w:spacing w:before="120" w:after="120" w:line="360" w:lineRule="auto"/>
        <w:ind w:left="709" w:hanging="709"/>
        <w:jc w:val="both"/>
        <w:rPr>
          <w:rFonts w:ascii="Arial" w:hAnsi="Arial" w:cs="Arial"/>
          <w:sz w:val="22"/>
          <w:szCs w:val="22"/>
        </w:rPr>
      </w:pPr>
      <w:r w:rsidRPr="00BE2504">
        <w:rPr>
          <w:rFonts w:ascii="Arial" w:hAnsi="Arial" w:cs="Arial"/>
          <w:bCs/>
          <w:sz w:val="22"/>
          <w:szCs w:val="22"/>
        </w:rPr>
        <w:t xml:space="preserve">Correa Molina, E. (2009). El supervisor de prácticas: recursos para una supervisión eficaz. </w:t>
      </w:r>
      <w:r w:rsidRPr="00BE2504">
        <w:rPr>
          <w:rFonts w:ascii="Arial" w:hAnsi="Arial" w:cs="Arial"/>
          <w:bCs/>
          <w:i/>
          <w:sz w:val="22"/>
          <w:szCs w:val="22"/>
        </w:rPr>
        <w:t>Revista Pensamiento Educativo</w:t>
      </w:r>
      <w:r w:rsidRPr="00BE2504">
        <w:rPr>
          <w:rFonts w:ascii="Arial" w:hAnsi="Arial" w:cs="Arial"/>
          <w:bCs/>
          <w:sz w:val="22"/>
          <w:szCs w:val="22"/>
        </w:rPr>
        <w:t xml:space="preserve">. </w:t>
      </w:r>
      <w:r w:rsidRPr="00BE2504">
        <w:rPr>
          <w:rFonts w:ascii="Arial" w:hAnsi="Arial" w:cs="Arial"/>
          <w:bCs/>
          <w:i/>
          <w:sz w:val="22"/>
          <w:szCs w:val="22"/>
        </w:rPr>
        <w:t xml:space="preserve">Universidad Católica de Chile, </w:t>
      </w:r>
      <w:r w:rsidRPr="00BE2504">
        <w:rPr>
          <w:rFonts w:ascii="Arial" w:hAnsi="Arial" w:cs="Arial"/>
          <w:bCs/>
          <w:sz w:val="22"/>
          <w:szCs w:val="22"/>
        </w:rPr>
        <w:t>nº. 44- 45, pp. 237-254.</w:t>
      </w:r>
    </w:p>
    <w:p w14:paraId="08AAD96A" w14:textId="77777777" w:rsidR="00142087" w:rsidRPr="00BE2504" w:rsidRDefault="00142087" w:rsidP="00142087">
      <w:pPr>
        <w:spacing w:before="120" w:after="120" w:line="360" w:lineRule="auto"/>
        <w:ind w:left="709" w:hanging="709"/>
        <w:jc w:val="both"/>
        <w:rPr>
          <w:rFonts w:ascii="Arial" w:hAnsi="Arial" w:cs="Arial"/>
          <w:sz w:val="22"/>
          <w:szCs w:val="22"/>
        </w:rPr>
      </w:pPr>
      <w:proofErr w:type="spellStart"/>
      <w:r w:rsidRPr="00BE2504">
        <w:rPr>
          <w:rFonts w:ascii="Arial" w:hAnsi="Arial" w:cs="Arial"/>
          <w:bCs/>
          <w:sz w:val="22"/>
          <w:szCs w:val="22"/>
        </w:rPr>
        <w:t>Davini</w:t>
      </w:r>
      <w:proofErr w:type="spellEnd"/>
      <w:r w:rsidRPr="00BE2504">
        <w:rPr>
          <w:rFonts w:ascii="Arial" w:hAnsi="Arial" w:cs="Arial"/>
          <w:bCs/>
          <w:sz w:val="22"/>
          <w:szCs w:val="22"/>
        </w:rPr>
        <w:t xml:space="preserve">, M. C. (1999). </w:t>
      </w:r>
      <w:r w:rsidRPr="00BE2504">
        <w:rPr>
          <w:rFonts w:ascii="Arial" w:hAnsi="Arial" w:cs="Arial"/>
          <w:bCs/>
          <w:i/>
          <w:sz w:val="22"/>
          <w:szCs w:val="22"/>
        </w:rPr>
        <w:t>De aprendices y maestros. Enseñando y aprendiendo a enseñar</w:t>
      </w:r>
      <w:r w:rsidRPr="00BE2504">
        <w:rPr>
          <w:rFonts w:ascii="Arial" w:hAnsi="Arial" w:cs="Arial"/>
          <w:bCs/>
          <w:sz w:val="22"/>
          <w:szCs w:val="22"/>
        </w:rPr>
        <w:t>.</w:t>
      </w:r>
      <w:r w:rsidRPr="00BE2504">
        <w:rPr>
          <w:bCs/>
          <w:sz w:val="22"/>
          <w:szCs w:val="22"/>
        </w:rPr>
        <w:t> </w:t>
      </w:r>
      <w:r w:rsidRPr="00BE2504">
        <w:rPr>
          <w:rFonts w:ascii="Arial" w:hAnsi="Arial" w:cs="Arial"/>
          <w:bCs/>
          <w:sz w:val="22"/>
          <w:szCs w:val="22"/>
        </w:rPr>
        <w:t>(Proyecto de investigación). Facultad de Filosofía y Letras. Universidad de Barcelona</w:t>
      </w:r>
      <w:r w:rsidRPr="00BE2504">
        <w:rPr>
          <w:rFonts w:ascii="Arial" w:hAnsi="Arial" w:cs="Arial"/>
          <w:bCs/>
          <w:color w:val="FF0000"/>
          <w:sz w:val="22"/>
          <w:szCs w:val="22"/>
        </w:rPr>
        <w:t>.</w:t>
      </w:r>
    </w:p>
    <w:p w14:paraId="1D63600C" w14:textId="77777777" w:rsidR="00142087" w:rsidRPr="00BE2504" w:rsidRDefault="00142087" w:rsidP="00142087">
      <w:pPr>
        <w:spacing w:before="120" w:after="120" w:line="360" w:lineRule="auto"/>
        <w:ind w:left="709" w:hanging="709"/>
        <w:jc w:val="both"/>
        <w:rPr>
          <w:rFonts w:ascii="Arial" w:hAnsi="Arial" w:cs="Arial"/>
          <w:sz w:val="22"/>
          <w:szCs w:val="22"/>
        </w:rPr>
      </w:pPr>
      <w:r w:rsidRPr="00BE2504">
        <w:rPr>
          <w:rFonts w:ascii="Arial" w:hAnsi="Arial" w:cs="Arial"/>
          <w:bCs/>
          <w:sz w:val="22"/>
          <w:szCs w:val="22"/>
        </w:rPr>
        <w:lastRenderedPageBreak/>
        <w:t xml:space="preserve">De la Blanca de la Paz, S. (2007). </w:t>
      </w:r>
      <w:r w:rsidRPr="00BE2504">
        <w:rPr>
          <w:rFonts w:ascii="Arial" w:hAnsi="Arial" w:cs="Arial"/>
          <w:bCs/>
          <w:i/>
          <w:sz w:val="22"/>
          <w:szCs w:val="22"/>
        </w:rPr>
        <w:t>Los efectos de la institución y del período de prácticas en la formación de los futuros docentes de la Escuela Universitaria de Magisterio “Sagrada Familia”</w:t>
      </w:r>
      <w:r w:rsidRPr="00BE2504">
        <w:rPr>
          <w:rFonts w:ascii="Arial" w:hAnsi="Arial" w:cs="Arial"/>
          <w:bCs/>
          <w:sz w:val="22"/>
          <w:szCs w:val="22"/>
        </w:rPr>
        <w:t>. (Tesis inédita de doctorado). Universidad de Málaga, Facultad de Ciencias de la Educación, departamento de Didáctica y Organización Escolar.</w:t>
      </w:r>
    </w:p>
    <w:p w14:paraId="08686A1B" w14:textId="77777777" w:rsidR="00142087" w:rsidRPr="00BE2504" w:rsidRDefault="00142087" w:rsidP="00142087">
      <w:pPr>
        <w:spacing w:before="120" w:after="120" w:line="360" w:lineRule="auto"/>
        <w:ind w:left="709" w:hanging="709"/>
        <w:jc w:val="both"/>
        <w:rPr>
          <w:rFonts w:ascii="Arial" w:hAnsi="Arial" w:cs="Arial"/>
          <w:sz w:val="22"/>
          <w:szCs w:val="22"/>
        </w:rPr>
      </w:pPr>
      <w:r w:rsidRPr="00BE2504">
        <w:rPr>
          <w:rFonts w:ascii="Arial" w:hAnsi="Arial" w:cs="Arial"/>
          <w:bCs/>
          <w:sz w:val="22"/>
          <w:szCs w:val="22"/>
        </w:rPr>
        <w:t xml:space="preserve">De la Blanca de la Paz, S., Lucena Zurita, M., Perales Molada, R. y </w:t>
      </w:r>
      <w:proofErr w:type="spellStart"/>
      <w:r w:rsidRPr="00BE2504">
        <w:rPr>
          <w:rFonts w:ascii="Arial" w:hAnsi="Arial" w:cs="Arial"/>
          <w:bCs/>
          <w:sz w:val="22"/>
          <w:szCs w:val="22"/>
        </w:rPr>
        <w:t>Montijano</w:t>
      </w:r>
      <w:proofErr w:type="spellEnd"/>
      <w:r w:rsidRPr="00BE2504">
        <w:rPr>
          <w:rFonts w:ascii="Arial" w:hAnsi="Arial" w:cs="Arial"/>
          <w:bCs/>
          <w:sz w:val="22"/>
          <w:szCs w:val="22"/>
        </w:rPr>
        <w:t xml:space="preserve"> Serrano, B. (2011). </w:t>
      </w:r>
      <w:r w:rsidRPr="00BE2504">
        <w:rPr>
          <w:rFonts w:ascii="Arial" w:hAnsi="Arial" w:cs="Arial"/>
          <w:bCs/>
          <w:i/>
          <w:sz w:val="22"/>
          <w:szCs w:val="22"/>
        </w:rPr>
        <w:t xml:space="preserve">La implicación de los diferentes agentes en la evaluación del </w:t>
      </w:r>
      <w:proofErr w:type="spellStart"/>
      <w:r w:rsidRPr="00BE2504">
        <w:rPr>
          <w:rFonts w:ascii="Arial" w:hAnsi="Arial" w:cs="Arial"/>
          <w:bCs/>
          <w:i/>
          <w:sz w:val="22"/>
          <w:szCs w:val="22"/>
        </w:rPr>
        <w:t>practicum</w:t>
      </w:r>
      <w:proofErr w:type="spellEnd"/>
      <w:r w:rsidRPr="00BE2504">
        <w:rPr>
          <w:rFonts w:ascii="Arial" w:hAnsi="Arial" w:cs="Arial"/>
          <w:bCs/>
          <w:i/>
          <w:sz w:val="22"/>
          <w:szCs w:val="22"/>
        </w:rPr>
        <w:t xml:space="preserve"> de la titulación de magisterio</w:t>
      </w:r>
      <w:r w:rsidRPr="00BE2504">
        <w:rPr>
          <w:rFonts w:ascii="Arial" w:hAnsi="Arial" w:cs="Arial"/>
          <w:bCs/>
          <w:sz w:val="22"/>
          <w:szCs w:val="22"/>
        </w:rPr>
        <w:t xml:space="preserve">. </w:t>
      </w:r>
      <w:r w:rsidRPr="00BE2504">
        <w:rPr>
          <w:rFonts w:ascii="Arial" w:hAnsi="Arial" w:cs="Arial"/>
          <w:iCs/>
          <w:sz w:val="22"/>
          <w:szCs w:val="22"/>
        </w:rPr>
        <w:t xml:space="preserve">XI </w:t>
      </w:r>
      <w:proofErr w:type="spellStart"/>
      <w:r w:rsidRPr="00BE2504">
        <w:rPr>
          <w:rFonts w:ascii="Arial" w:hAnsi="Arial" w:cs="Arial"/>
          <w:iCs/>
          <w:sz w:val="22"/>
          <w:szCs w:val="22"/>
        </w:rPr>
        <w:t>Simposium</w:t>
      </w:r>
      <w:proofErr w:type="spellEnd"/>
      <w:r w:rsidRPr="00BE2504">
        <w:rPr>
          <w:rFonts w:ascii="Arial" w:hAnsi="Arial" w:cs="Arial"/>
          <w:iCs/>
          <w:sz w:val="22"/>
          <w:szCs w:val="22"/>
        </w:rPr>
        <w:t xml:space="preserve"> Internacional sobre el </w:t>
      </w:r>
      <w:proofErr w:type="spellStart"/>
      <w:r w:rsidRPr="00BE2504">
        <w:rPr>
          <w:rFonts w:ascii="Arial" w:hAnsi="Arial" w:cs="Arial"/>
          <w:iCs/>
          <w:sz w:val="22"/>
          <w:szCs w:val="22"/>
        </w:rPr>
        <w:t>Practicum</w:t>
      </w:r>
      <w:proofErr w:type="spellEnd"/>
      <w:r w:rsidRPr="00BE2504">
        <w:rPr>
          <w:rFonts w:ascii="Arial" w:hAnsi="Arial" w:cs="Arial"/>
          <w:iCs/>
          <w:sz w:val="22"/>
          <w:szCs w:val="22"/>
        </w:rPr>
        <w:t xml:space="preserve"> y las prácticas de empresas en la formación universitaria. Evaluación y supervisión del </w:t>
      </w:r>
      <w:proofErr w:type="spellStart"/>
      <w:r w:rsidRPr="00BE2504">
        <w:rPr>
          <w:rFonts w:ascii="Arial" w:hAnsi="Arial" w:cs="Arial"/>
          <w:iCs/>
          <w:sz w:val="22"/>
          <w:szCs w:val="22"/>
        </w:rPr>
        <w:t>Practricum</w:t>
      </w:r>
      <w:proofErr w:type="spellEnd"/>
      <w:r w:rsidRPr="00BE2504">
        <w:rPr>
          <w:rFonts w:ascii="Arial" w:hAnsi="Arial" w:cs="Arial"/>
          <w:iCs/>
          <w:sz w:val="22"/>
          <w:szCs w:val="22"/>
        </w:rPr>
        <w:t>, Poio (Pontevedra</w:t>
      </w:r>
      <w:r w:rsidR="005150CB" w:rsidRPr="00BE2504">
        <w:rPr>
          <w:rFonts w:ascii="Arial" w:hAnsi="Arial" w:cs="Arial"/>
          <w:iCs/>
          <w:sz w:val="22"/>
          <w:szCs w:val="22"/>
        </w:rPr>
        <w:t>), 27</w:t>
      </w:r>
      <w:r w:rsidRPr="00BE2504">
        <w:rPr>
          <w:rFonts w:ascii="Arial" w:hAnsi="Arial" w:cs="Arial"/>
          <w:iCs/>
          <w:sz w:val="22"/>
          <w:szCs w:val="22"/>
        </w:rPr>
        <w:t>- 29 de junio.</w:t>
      </w:r>
    </w:p>
    <w:p w14:paraId="28BB34B3" w14:textId="77777777" w:rsidR="00142087" w:rsidRPr="00BE2504" w:rsidRDefault="00142087" w:rsidP="00142087">
      <w:pPr>
        <w:spacing w:before="120" w:after="120" w:line="360" w:lineRule="auto"/>
        <w:ind w:left="709" w:hanging="709"/>
        <w:jc w:val="both"/>
        <w:rPr>
          <w:rFonts w:ascii="Arial" w:hAnsi="Arial" w:cs="Arial"/>
          <w:sz w:val="22"/>
          <w:szCs w:val="22"/>
        </w:rPr>
      </w:pPr>
      <w:proofErr w:type="spellStart"/>
      <w:r w:rsidRPr="00BE2504">
        <w:rPr>
          <w:rFonts w:ascii="Arial" w:hAnsi="Arial" w:cs="Arial"/>
          <w:bCs/>
          <w:spacing w:val="1"/>
          <w:position w:val="1"/>
          <w:sz w:val="22"/>
          <w:szCs w:val="22"/>
        </w:rPr>
        <w:t>Egido</w:t>
      </w:r>
      <w:proofErr w:type="spellEnd"/>
      <w:r w:rsidRPr="00BE2504">
        <w:rPr>
          <w:rFonts w:ascii="Arial" w:hAnsi="Arial" w:cs="Arial"/>
          <w:bCs/>
          <w:spacing w:val="1"/>
          <w:position w:val="1"/>
          <w:sz w:val="22"/>
          <w:szCs w:val="22"/>
        </w:rPr>
        <w:t xml:space="preserve"> Gálvez, I. y López Martín, E. (2013). Aná</w:t>
      </w:r>
      <w:r w:rsidRPr="00BE2504">
        <w:rPr>
          <w:rFonts w:ascii="Arial" w:hAnsi="Arial" w:cs="Arial"/>
          <w:bCs/>
          <w:position w:val="1"/>
          <w:sz w:val="22"/>
          <w:szCs w:val="22"/>
        </w:rPr>
        <w:t>l</w:t>
      </w:r>
      <w:r w:rsidRPr="00BE2504">
        <w:rPr>
          <w:rFonts w:ascii="Arial" w:hAnsi="Arial" w:cs="Arial"/>
          <w:bCs/>
          <w:spacing w:val="-1"/>
          <w:position w:val="1"/>
          <w:sz w:val="22"/>
          <w:szCs w:val="22"/>
        </w:rPr>
        <w:t>i</w:t>
      </w:r>
      <w:r w:rsidRPr="00BE2504">
        <w:rPr>
          <w:rFonts w:ascii="Arial" w:hAnsi="Arial" w:cs="Arial"/>
          <w:bCs/>
          <w:position w:val="1"/>
          <w:sz w:val="22"/>
          <w:szCs w:val="22"/>
        </w:rPr>
        <w:t>s</w:t>
      </w:r>
      <w:r w:rsidRPr="00BE2504">
        <w:rPr>
          <w:rFonts w:ascii="Arial" w:hAnsi="Arial" w:cs="Arial"/>
          <w:bCs/>
          <w:spacing w:val="-1"/>
          <w:position w:val="1"/>
          <w:sz w:val="22"/>
          <w:szCs w:val="22"/>
        </w:rPr>
        <w:t>i</w:t>
      </w:r>
      <w:r w:rsidRPr="00BE2504">
        <w:rPr>
          <w:rFonts w:ascii="Arial" w:hAnsi="Arial" w:cs="Arial"/>
          <w:bCs/>
          <w:position w:val="1"/>
          <w:sz w:val="22"/>
          <w:szCs w:val="22"/>
        </w:rPr>
        <w:t>s</w:t>
      </w:r>
      <w:r w:rsidRPr="00BE2504">
        <w:rPr>
          <w:rFonts w:ascii="Arial" w:hAnsi="Arial" w:cs="Arial"/>
          <w:bCs/>
          <w:spacing w:val="-24"/>
          <w:position w:val="1"/>
          <w:sz w:val="22"/>
          <w:szCs w:val="22"/>
        </w:rPr>
        <w:t xml:space="preserve"> </w:t>
      </w:r>
      <w:r w:rsidRPr="00BE2504">
        <w:rPr>
          <w:rFonts w:ascii="Arial" w:hAnsi="Arial" w:cs="Arial"/>
          <w:bCs/>
          <w:spacing w:val="1"/>
          <w:position w:val="1"/>
          <w:sz w:val="22"/>
          <w:szCs w:val="22"/>
        </w:rPr>
        <w:t>d</w:t>
      </w:r>
      <w:r w:rsidRPr="00BE2504">
        <w:rPr>
          <w:rFonts w:ascii="Arial" w:hAnsi="Arial" w:cs="Arial"/>
          <w:bCs/>
          <w:position w:val="1"/>
          <w:sz w:val="22"/>
          <w:szCs w:val="22"/>
        </w:rPr>
        <w:t xml:space="preserve">el </w:t>
      </w:r>
      <w:proofErr w:type="spellStart"/>
      <w:r w:rsidR="005150CB" w:rsidRPr="00BE2504">
        <w:rPr>
          <w:rFonts w:ascii="Arial" w:hAnsi="Arial" w:cs="Arial"/>
          <w:bCs/>
          <w:position w:val="1"/>
          <w:sz w:val="22"/>
          <w:szCs w:val="22"/>
        </w:rPr>
        <w:t>Practicum</w:t>
      </w:r>
      <w:proofErr w:type="spellEnd"/>
      <w:r w:rsidR="005150CB" w:rsidRPr="00BE2504">
        <w:rPr>
          <w:rFonts w:ascii="Arial" w:hAnsi="Arial" w:cs="Arial"/>
          <w:bCs/>
          <w:position w:val="1"/>
          <w:sz w:val="22"/>
          <w:szCs w:val="22"/>
        </w:rPr>
        <w:t xml:space="preserve"> </w:t>
      </w:r>
      <w:r w:rsidR="005150CB" w:rsidRPr="00BE2504">
        <w:rPr>
          <w:rFonts w:ascii="Arial" w:hAnsi="Arial" w:cs="Arial"/>
          <w:bCs/>
          <w:spacing w:val="-12"/>
          <w:w w:val="99"/>
          <w:position w:val="1"/>
          <w:sz w:val="22"/>
          <w:szCs w:val="22"/>
        </w:rPr>
        <w:t>en</w:t>
      </w:r>
      <w:r w:rsidRPr="00BE2504">
        <w:rPr>
          <w:rFonts w:ascii="Arial" w:hAnsi="Arial" w:cs="Arial"/>
          <w:bCs/>
          <w:spacing w:val="-15"/>
          <w:position w:val="1"/>
          <w:sz w:val="22"/>
          <w:szCs w:val="22"/>
        </w:rPr>
        <w:t xml:space="preserve"> </w:t>
      </w:r>
      <w:r w:rsidRPr="00BE2504">
        <w:rPr>
          <w:rFonts w:ascii="Arial" w:hAnsi="Arial" w:cs="Arial"/>
          <w:bCs/>
          <w:spacing w:val="-1"/>
          <w:position w:val="1"/>
          <w:sz w:val="22"/>
          <w:szCs w:val="22"/>
        </w:rPr>
        <w:t>l</w:t>
      </w:r>
      <w:r w:rsidRPr="00BE2504">
        <w:rPr>
          <w:rFonts w:ascii="Arial" w:hAnsi="Arial" w:cs="Arial"/>
          <w:bCs/>
          <w:position w:val="1"/>
          <w:sz w:val="22"/>
          <w:szCs w:val="22"/>
        </w:rPr>
        <w:t>os</w:t>
      </w:r>
      <w:r w:rsidRPr="00BE2504">
        <w:rPr>
          <w:rFonts w:ascii="Arial" w:hAnsi="Arial" w:cs="Arial"/>
          <w:bCs/>
          <w:spacing w:val="-19"/>
          <w:position w:val="1"/>
          <w:sz w:val="22"/>
          <w:szCs w:val="22"/>
        </w:rPr>
        <w:t xml:space="preserve"> </w:t>
      </w:r>
      <w:r w:rsidRPr="00BE2504">
        <w:rPr>
          <w:rFonts w:ascii="Arial" w:hAnsi="Arial" w:cs="Arial"/>
          <w:bCs/>
          <w:position w:val="1"/>
          <w:sz w:val="22"/>
          <w:szCs w:val="22"/>
        </w:rPr>
        <w:t>e</w:t>
      </w:r>
      <w:r w:rsidRPr="00BE2504">
        <w:rPr>
          <w:rFonts w:ascii="Arial" w:hAnsi="Arial" w:cs="Arial"/>
          <w:bCs/>
          <w:spacing w:val="3"/>
          <w:position w:val="1"/>
          <w:sz w:val="22"/>
          <w:szCs w:val="22"/>
        </w:rPr>
        <w:t>s</w:t>
      </w:r>
      <w:r w:rsidRPr="00BE2504">
        <w:rPr>
          <w:rFonts w:ascii="Arial" w:hAnsi="Arial" w:cs="Arial"/>
          <w:bCs/>
          <w:position w:val="1"/>
          <w:sz w:val="22"/>
          <w:szCs w:val="22"/>
        </w:rPr>
        <w:t>tud</w:t>
      </w:r>
      <w:r w:rsidRPr="00BE2504">
        <w:rPr>
          <w:rFonts w:ascii="Arial" w:hAnsi="Arial" w:cs="Arial"/>
          <w:bCs/>
          <w:spacing w:val="-1"/>
          <w:position w:val="1"/>
          <w:sz w:val="22"/>
          <w:szCs w:val="22"/>
        </w:rPr>
        <w:t>i</w:t>
      </w:r>
      <w:r w:rsidRPr="00BE2504">
        <w:rPr>
          <w:rFonts w:ascii="Arial" w:hAnsi="Arial" w:cs="Arial"/>
          <w:bCs/>
          <w:position w:val="1"/>
          <w:sz w:val="22"/>
          <w:szCs w:val="22"/>
        </w:rPr>
        <w:t>os</w:t>
      </w:r>
      <w:r w:rsidRPr="00BE2504">
        <w:rPr>
          <w:rFonts w:ascii="Arial" w:hAnsi="Arial" w:cs="Arial"/>
          <w:bCs/>
          <w:spacing w:val="-27"/>
          <w:position w:val="1"/>
          <w:sz w:val="22"/>
          <w:szCs w:val="22"/>
        </w:rPr>
        <w:t xml:space="preserve"> </w:t>
      </w:r>
      <w:r w:rsidRPr="00BE2504">
        <w:rPr>
          <w:rFonts w:ascii="Arial" w:hAnsi="Arial" w:cs="Arial"/>
          <w:bCs/>
          <w:spacing w:val="1"/>
          <w:position w:val="1"/>
          <w:sz w:val="22"/>
          <w:szCs w:val="22"/>
        </w:rPr>
        <w:t>d</w:t>
      </w:r>
      <w:r w:rsidRPr="00BE2504">
        <w:rPr>
          <w:rFonts w:ascii="Arial" w:hAnsi="Arial" w:cs="Arial"/>
          <w:bCs/>
          <w:position w:val="1"/>
          <w:sz w:val="22"/>
          <w:szCs w:val="22"/>
        </w:rPr>
        <w:t>e Magisterio</w:t>
      </w:r>
      <w:r w:rsidRPr="00BE2504">
        <w:rPr>
          <w:rFonts w:ascii="Arial" w:hAnsi="Arial" w:cs="Arial"/>
          <w:bCs/>
          <w:spacing w:val="-13"/>
          <w:w w:val="99"/>
          <w:position w:val="1"/>
          <w:sz w:val="22"/>
          <w:szCs w:val="22"/>
        </w:rPr>
        <w:t xml:space="preserve"> </w:t>
      </w:r>
      <w:r w:rsidRPr="00BE2504">
        <w:rPr>
          <w:rFonts w:ascii="Arial" w:hAnsi="Arial" w:cs="Arial"/>
          <w:bCs/>
          <w:position w:val="1"/>
          <w:sz w:val="22"/>
          <w:szCs w:val="22"/>
        </w:rPr>
        <w:t>en Es</w:t>
      </w:r>
      <w:r w:rsidRPr="00BE2504">
        <w:rPr>
          <w:rFonts w:ascii="Arial" w:hAnsi="Arial" w:cs="Arial"/>
          <w:bCs/>
          <w:spacing w:val="1"/>
          <w:position w:val="1"/>
          <w:sz w:val="22"/>
          <w:szCs w:val="22"/>
        </w:rPr>
        <w:t>pañ</w:t>
      </w:r>
      <w:r w:rsidRPr="00BE2504">
        <w:rPr>
          <w:rFonts w:ascii="Arial" w:hAnsi="Arial" w:cs="Arial"/>
          <w:bCs/>
          <w:position w:val="1"/>
          <w:sz w:val="22"/>
          <w:szCs w:val="22"/>
        </w:rPr>
        <w:t>a</w:t>
      </w:r>
      <w:r w:rsidRPr="00BE2504">
        <w:rPr>
          <w:rFonts w:ascii="Arial" w:hAnsi="Arial" w:cs="Arial"/>
          <w:bCs/>
          <w:spacing w:val="-25"/>
          <w:position w:val="1"/>
          <w:sz w:val="22"/>
          <w:szCs w:val="22"/>
        </w:rPr>
        <w:t xml:space="preserve"> </w:t>
      </w:r>
      <w:r w:rsidRPr="00BE2504">
        <w:rPr>
          <w:rFonts w:ascii="Arial" w:hAnsi="Arial" w:cs="Arial"/>
          <w:bCs/>
          <w:position w:val="1"/>
          <w:sz w:val="22"/>
          <w:szCs w:val="22"/>
        </w:rPr>
        <w:t>a</w:t>
      </w:r>
      <w:r w:rsidRPr="00BE2504">
        <w:rPr>
          <w:rFonts w:ascii="Arial" w:hAnsi="Arial" w:cs="Arial"/>
          <w:bCs/>
          <w:spacing w:val="-16"/>
          <w:position w:val="1"/>
          <w:sz w:val="22"/>
          <w:szCs w:val="22"/>
        </w:rPr>
        <w:t xml:space="preserve"> </w:t>
      </w:r>
      <w:r w:rsidRPr="00BE2504">
        <w:rPr>
          <w:rFonts w:ascii="Arial" w:hAnsi="Arial" w:cs="Arial"/>
          <w:bCs/>
          <w:spacing w:val="1"/>
          <w:position w:val="1"/>
          <w:sz w:val="22"/>
          <w:szCs w:val="22"/>
        </w:rPr>
        <w:t>pa</w:t>
      </w:r>
      <w:r w:rsidRPr="00BE2504">
        <w:rPr>
          <w:rFonts w:ascii="Arial" w:hAnsi="Arial" w:cs="Arial"/>
          <w:bCs/>
          <w:position w:val="1"/>
          <w:sz w:val="22"/>
          <w:szCs w:val="22"/>
        </w:rPr>
        <w:t>rt</w:t>
      </w:r>
      <w:r w:rsidRPr="00BE2504">
        <w:rPr>
          <w:rFonts w:ascii="Arial" w:hAnsi="Arial" w:cs="Arial"/>
          <w:bCs/>
          <w:spacing w:val="-1"/>
          <w:position w:val="1"/>
          <w:sz w:val="22"/>
          <w:szCs w:val="22"/>
        </w:rPr>
        <w:t>i</w:t>
      </w:r>
      <w:r w:rsidRPr="00BE2504">
        <w:rPr>
          <w:rFonts w:ascii="Arial" w:hAnsi="Arial" w:cs="Arial"/>
          <w:bCs/>
          <w:position w:val="1"/>
          <w:sz w:val="22"/>
          <w:szCs w:val="22"/>
        </w:rPr>
        <w:t>r</w:t>
      </w:r>
      <w:r w:rsidRPr="00BE2504">
        <w:rPr>
          <w:rFonts w:ascii="Arial" w:hAnsi="Arial" w:cs="Arial"/>
          <w:bCs/>
          <w:spacing w:val="-22"/>
          <w:position w:val="1"/>
          <w:sz w:val="22"/>
          <w:szCs w:val="22"/>
        </w:rPr>
        <w:t xml:space="preserve"> </w:t>
      </w:r>
      <w:r w:rsidRPr="00BE2504">
        <w:rPr>
          <w:rFonts w:ascii="Arial" w:hAnsi="Arial" w:cs="Arial"/>
          <w:bCs/>
          <w:spacing w:val="1"/>
          <w:position w:val="1"/>
          <w:sz w:val="22"/>
          <w:szCs w:val="22"/>
        </w:rPr>
        <w:t>d</w:t>
      </w:r>
      <w:r w:rsidRPr="00BE2504">
        <w:rPr>
          <w:rFonts w:ascii="Arial" w:hAnsi="Arial" w:cs="Arial"/>
          <w:bCs/>
          <w:position w:val="1"/>
          <w:sz w:val="22"/>
          <w:szCs w:val="22"/>
        </w:rPr>
        <w:t>e</w:t>
      </w:r>
      <w:r w:rsidRPr="00BE2504">
        <w:rPr>
          <w:rFonts w:ascii="Arial" w:hAnsi="Arial" w:cs="Arial"/>
          <w:bCs/>
          <w:spacing w:val="-19"/>
          <w:position w:val="1"/>
          <w:sz w:val="22"/>
          <w:szCs w:val="22"/>
        </w:rPr>
        <w:t xml:space="preserve"> </w:t>
      </w:r>
      <w:r w:rsidRPr="00BE2504">
        <w:rPr>
          <w:rFonts w:ascii="Arial" w:hAnsi="Arial" w:cs="Arial"/>
          <w:bCs/>
          <w:spacing w:val="-1"/>
          <w:position w:val="1"/>
          <w:sz w:val="22"/>
          <w:szCs w:val="22"/>
        </w:rPr>
        <w:t>l</w:t>
      </w:r>
      <w:r w:rsidRPr="00BE2504">
        <w:rPr>
          <w:rFonts w:ascii="Arial" w:hAnsi="Arial" w:cs="Arial"/>
          <w:bCs/>
          <w:position w:val="1"/>
          <w:sz w:val="22"/>
          <w:szCs w:val="22"/>
        </w:rPr>
        <w:t>os</w:t>
      </w:r>
      <w:r w:rsidRPr="00BE2504">
        <w:rPr>
          <w:rFonts w:ascii="Arial" w:hAnsi="Arial" w:cs="Arial"/>
          <w:bCs/>
          <w:spacing w:val="-17"/>
          <w:position w:val="1"/>
          <w:sz w:val="22"/>
          <w:szCs w:val="22"/>
        </w:rPr>
        <w:t xml:space="preserve"> </w:t>
      </w:r>
      <w:r w:rsidRPr="00BE2504">
        <w:rPr>
          <w:rFonts w:ascii="Arial" w:hAnsi="Arial" w:cs="Arial"/>
          <w:bCs/>
          <w:spacing w:val="1"/>
          <w:position w:val="1"/>
          <w:sz w:val="22"/>
          <w:szCs w:val="22"/>
        </w:rPr>
        <w:t>da</w:t>
      </w:r>
      <w:r w:rsidRPr="00BE2504">
        <w:rPr>
          <w:rFonts w:ascii="Arial" w:hAnsi="Arial" w:cs="Arial"/>
          <w:bCs/>
          <w:position w:val="1"/>
          <w:sz w:val="22"/>
          <w:szCs w:val="22"/>
        </w:rPr>
        <w:t>tos</w:t>
      </w:r>
      <w:r w:rsidRPr="00BE2504">
        <w:rPr>
          <w:rFonts w:ascii="Arial" w:hAnsi="Arial" w:cs="Arial"/>
          <w:bCs/>
          <w:spacing w:val="-24"/>
          <w:position w:val="1"/>
          <w:sz w:val="22"/>
          <w:szCs w:val="22"/>
        </w:rPr>
        <w:t xml:space="preserve"> </w:t>
      </w:r>
      <w:r w:rsidRPr="00BE2504">
        <w:rPr>
          <w:rFonts w:ascii="Arial" w:hAnsi="Arial" w:cs="Arial"/>
          <w:bCs/>
          <w:spacing w:val="1"/>
          <w:position w:val="1"/>
          <w:sz w:val="22"/>
          <w:szCs w:val="22"/>
        </w:rPr>
        <w:t>d</w:t>
      </w:r>
      <w:r w:rsidRPr="00BE2504">
        <w:rPr>
          <w:rFonts w:ascii="Arial" w:hAnsi="Arial" w:cs="Arial"/>
          <w:bCs/>
          <w:position w:val="1"/>
          <w:sz w:val="22"/>
          <w:szCs w:val="22"/>
        </w:rPr>
        <w:t>e</w:t>
      </w:r>
      <w:r w:rsidRPr="00BE2504">
        <w:rPr>
          <w:rFonts w:ascii="Arial" w:hAnsi="Arial" w:cs="Arial"/>
          <w:bCs/>
          <w:spacing w:val="-14"/>
          <w:position w:val="1"/>
          <w:sz w:val="22"/>
          <w:szCs w:val="22"/>
        </w:rPr>
        <w:t xml:space="preserve"> </w:t>
      </w:r>
      <w:r w:rsidRPr="00BE2504">
        <w:rPr>
          <w:rFonts w:ascii="Arial" w:hAnsi="Arial" w:cs="Arial"/>
          <w:bCs/>
          <w:w w:val="99"/>
          <w:position w:val="1"/>
          <w:sz w:val="22"/>
          <w:szCs w:val="22"/>
        </w:rPr>
        <w:t>TE</w:t>
      </w:r>
      <w:r w:rsidRPr="00BE2504">
        <w:rPr>
          <w:rFonts w:ascii="Arial" w:hAnsi="Arial" w:cs="Arial"/>
          <w:bCs/>
          <w:spacing w:val="1"/>
          <w:w w:val="99"/>
          <w:position w:val="1"/>
          <w:sz w:val="22"/>
          <w:szCs w:val="22"/>
        </w:rPr>
        <w:t>D</w:t>
      </w:r>
      <w:r w:rsidRPr="00BE2504">
        <w:rPr>
          <w:rFonts w:ascii="Arial" w:hAnsi="Arial" w:cs="Arial"/>
          <w:bCs/>
          <w:w w:val="99"/>
          <w:position w:val="1"/>
          <w:sz w:val="22"/>
          <w:szCs w:val="22"/>
        </w:rPr>
        <w:t>S</w:t>
      </w:r>
      <w:r w:rsidRPr="00BE2504">
        <w:rPr>
          <w:rFonts w:ascii="Arial" w:hAnsi="Arial" w:cs="Arial"/>
          <w:bCs/>
          <w:spacing w:val="1"/>
          <w:w w:val="99"/>
          <w:position w:val="1"/>
          <w:sz w:val="22"/>
          <w:szCs w:val="22"/>
        </w:rPr>
        <w:t>-</w:t>
      </w:r>
      <w:r w:rsidRPr="00BE2504">
        <w:rPr>
          <w:rFonts w:ascii="Arial" w:hAnsi="Arial" w:cs="Arial"/>
          <w:bCs/>
          <w:w w:val="99"/>
          <w:position w:val="1"/>
          <w:sz w:val="22"/>
          <w:szCs w:val="22"/>
        </w:rPr>
        <w:t>M. En.</w:t>
      </w:r>
      <w:r w:rsidRPr="00BE2504">
        <w:rPr>
          <w:rFonts w:ascii="Arial" w:hAnsi="Arial" w:cs="Arial"/>
          <w:bCs/>
          <w:i/>
          <w:w w:val="99"/>
          <w:position w:val="1"/>
          <w:sz w:val="22"/>
          <w:szCs w:val="22"/>
        </w:rPr>
        <w:t xml:space="preserve"> </w:t>
      </w:r>
      <w:r w:rsidRPr="00BE2504">
        <w:rPr>
          <w:rFonts w:ascii="Arial" w:hAnsi="Arial" w:cs="Arial"/>
          <w:bCs/>
          <w:w w:val="99"/>
          <w:position w:val="1"/>
          <w:sz w:val="22"/>
          <w:szCs w:val="22"/>
        </w:rPr>
        <w:t xml:space="preserve">En J.A. Marina Torres, J. García Montalvo, S. </w:t>
      </w:r>
      <w:proofErr w:type="spellStart"/>
      <w:r w:rsidRPr="00BE2504">
        <w:rPr>
          <w:rFonts w:ascii="Arial" w:hAnsi="Arial" w:cs="Arial"/>
          <w:bCs/>
          <w:w w:val="99"/>
          <w:position w:val="1"/>
          <w:sz w:val="22"/>
          <w:szCs w:val="22"/>
        </w:rPr>
        <w:t>Gorgels</w:t>
      </w:r>
      <w:proofErr w:type="spellEnd"/>
      <w:r w:rsidRPr="00BE2504">
        <w:rPr>
          <w:rFonts w:ascii="Arial" w:hAnsi="Arial" w:cs="Arial"/>
          <w:bCs/>
          <w:w w:val="99"/>
          <w:position w:val="1"/>
          <w:sz w:val="22"/>
          <w:szCs w:val="22"/>
        </w:rPr>
        <w:t xml:space="preserve">, H. Cebolla </w:t>
      </w:r>
      <w:proofErr w:type="spellStart"/>
      <w:r w:rsidRPr="00BE2504">
        <w:rPr>
          <w:rFonts w:ascii="Arial" w:hAnsi="Arial" w:cs="Arial"/>
          <w:bCs/>
          <w:w w:val="99"/>
          <w:position w:val="1"/>
          <w:sz w:val="22"/>
          <w:szCs w:val="22"/>
        </w:rPr>
        <w:t>Boado</w:t>
      </w:r>
      <w:proofErr w:type="spellEnd"/>
      <w:r w:rsidRPr="00BE2504">
        <w:rPr>
          <w:rFonts w:ascii="Arial" w:hAnsi="Arial" w:cs="Arial"/>
          <w:bCs/>
          <w:w w:val="99"/>
          <w:position w:val="1"/>
          <w:sz w:val="22"/>
          <w:szCs w:val="22"/>
        </w:rPr>
        <w:t xml:space="preserve">, L. Garrido Medina, J.M. Lacasa Romero, J.C. Rodríguez </w:t>
      </w:r>
      <w:proofErr w:type="spellStart"/>
      <w:r w:rsidRPr="00BE2504">
        <w:rPr>
          <w:rFonts w:ascii="Arial" w:hAnsi="Arial" w:cs="Arial"/>
          <w:bCs/>
          <w:w w:val="99"/>
          <w:position w:val="1"/>
          <w:sz w:val="22"/>
          <w:szCs w:val="22"/>
        </w:rPr>
        <w:t>Péez</w:t>
      </w:r>
      <w:proofErr w:type="spellEnd"/>
      <w:r w:rsidRPr="00BE2504">
        <w:rPr>
          <w:rFonts w:ascii="Arial" w:hAnsi="Arial" w:cs="Arial"/>
          <w:bCs/>
          <w:w w:val="99"/>
          <w:position w:val="1"/>
          <w:sz w:val="22"/>
          <w:szCs w:val="22"/>
        </w:rPr>
        <w:t xml:space="preserve">, I. </w:t>
      </w:r>
      <w:proofErr w:type="spellStart"/>
      <w:r w:rsidRPr="00BE2504">
        <w:rPr>
          <w:rFonts w:ascii="Arial" w:hAnsi="Arial" w:cs="Arial"/>
          <w:bCs/>
          <w:w w:val="99"/>
          <w:position w:val="1"/>
          <w:sz w:val="22"/>
          <w:szCs w:val="22"/>
        </w:rPr>
        <w:t>Egido</w:t>
      </w:r>
      <w:proofErr w:type="spellEnd"/>
      <w:r w:rsidRPr="00BE2504">
        <w:rPr>
          <w:rFonts w:ascii="Arial" w:hAnsi="Arial" w:cs="Arial"/>
          <w:bCs/>
          <w:w w:val="99"/>
          <w:position w:val="1"/>
          <w:sz w:val="22"/>
          <w:szCs w:val="22"/>
        </w:rPr>
        <w:t xml:space="preserve"> Gálvez, E. López Martín, C. Pellicer Iborra, M.D. Delgado Ortega</w:t>
      </w:r>
      <w:r w:rsidRPr="00BE2504">
        <w:rPr>
          <w:rFonts w:ascii="Arial" w:hAnsi="Arial" w:cs="Arial"/>
          <w:i/>
          <w:sz w:val="22"/>
          <w:szCs w:val="22"/>
        </w:rPr>
        <w:t>. TEDS-M. Informe español. Estudio Internacional sobre la formación inicial en matemáticas de los maestros</w:t>
      </w:r>
      <w:r w:rsidRPr="00BE2504">
        <w:rPr>
          <w:rFonts w:ascii="Arial" w:hAnsi="Arial" w:cs="Arial"/>
          <w:sz w:val="22"/>
          <w:szCs w:val="22"/>
        </w:rPr>
        <w:t xml:space="preserve">. </w:t>
      </w:r>
      <w:r w:rsidRPr="00BE2504">
        <w:rPr>
          <w:rFonts w:ascii="Arial" w:hAnsi="Arial" w:cs="Arial"/>
          <w:i/>
          <w:sz w:val="22"/>
          <w:szCs w:val="22"/>
        </w:rPr>
        <w:t>IEA</w:t>
      </w:r>
      <w:r w:rsidRPr="00BE2504">
        <w:rPr>
          <w:rFonts w:ascii="Arial" w:hAnsi="Arial" w:cs="Arial"/>
          <w:sz w:val="22"/>
          <w:szCs w:val="22"/>
        </w:rPr>
        <w:t xml:space="preserve">, vol. II. </w:t>
      </w:r>
      <w:r w:rsidRPr="00BE2504">
        <w:rPr>
          <w:rFonts w:ascii="Arial" w:hAnsi="Arial" w:cs="Arial"/>
          <w:i/>
          <w:sz w:val="22"/>
          <w:szCs w:val="22"/>
        </w:rPr>
        <w:t>Análisis secundario</w:t>
      </w:r>
      <w:r w:rsidRPr="00BE2504">
        <w:rPr>
          <w:rFonts w:ascii="Arial" w:hAnsi="Arial" w:cs="Arial"/>
          <w:sz w:val="22"/>
          <w:szCs w:val="22"/>
        </w:rPr>
        <w:t>, (pp. 108-135). Instituto Nacional de Evaluación. Ministerio de Educación, Cultura y Deporte Educativa, Madrid</w:t>
      </w:r>
      <w:r w:rsidRPr="00BE2504">
        <w:rPr>
          <w:rFonts w:ascii="Arial" w:hAnsi="Arial" w:cs="Arial"/>
          <w:bCs/>
          <w:w w:val="99"/>
          <w:position w:val="1"/>
          <w:sz w:val="22"/>
          <w:szCs w:val="22"/>
        </w:rPr>
        <w:t xml:space="preserve">.  </w:t>
      </w:r>
    </w:p>
    <w:p w14:paraId="30E174EB" w14:textId="77777777" w:rsidR="00142087" w:rsidRPr="00CB52AE" w:rsidRDefault="00142087" w:rsidP="00142087">
      <w:pPr>
        <w:spacing w:before="120" w:after="120" w:line="360" w:lineRule="auto"/>
        <w:ind w:left="709" w:hanging="709"/>
        <w:jc w:val="both"/>
        <w:rPr>
          <w:rFonts w:ascii="Arial" w:hAnsi="Arial" w:cs="Arial"/>
          <w:sz w:val="22"/>
          <w:szCs w:val="22"/>
          <w:lang w:val="en-US"/>
        </w:rPr>
      </w:pPr>
      <w:r w:rsidRPr="00BE2504">
        <w:rPr>
          <w:rFonts w:ascii="Arial" w:hAnsi="Arial" w:cs="Arial"/>
          <w:bCs/>
          <w:sz w:val="22"/>
          <w:szCs w:val="22"/>
        </w:rPr>
        <w:t xml:space="preserve">Eisner, E. (1985). </w:t>
      </w:r>
      <w:r w:rsidRPr="00CB52AE">
        <w:rPr>
          <w:rFonts w:ascii="Arial" w:hAnsi="Arial" w:cs="Arial"/>
          <w:bCs/>
          <w:i/>
          <w:sz w:val="22"/>
          <w:szCs w:val="22"/>
          <w:lang w:val="en-US"/>
        </w:rPr>
        <w:t>Learning and teaching the ways of knowing</w:t>
      </w:r>
      <w:r w:rsidRPr="00CB52AE">
        <w:rPr>
          <w:rFonts w:ascii="Arial" w:hAnsi="Arial" w:cs="Arial"/>
          <w:bCs/>
          <w:sz w:val="22"/>
          <w:szCs w:val="22"/>
          <w:lang w:val="en-US"/>
        </w:rPr>
        <w:t>. Chicago: University of Chicago Press.</w:t>
      </w:r>
    </w:p>
    <w:p w14:paraId="544F368F" w14:textId="77777777" w:rsidR="00142087" w:rsidRPr="00BE2504" w:rsidRDefault="00142087" w:rsidP="00142087">
      <w:pPr>
        <w:spacing w:before="120" w:after="120" w:line="360" w:lineRule="auto"/>
        <w:ind w:left="709" w:hanging="709"/>
        <w:jc w:val="both"/>
        <w:rPr>
          <w:rFonts w:ascii="Arial" w:hAnsi="Arial" w:cs="Arial"/>
          <w:sz w:val="22"/>
          <w:szCs w:val="22"/>
        </w:rPr>
      </w:pPr>
      <w:r w:rsidRPr="00BE2504">
        <w:rPr>
          <w:rFonts w:ascii="Arial" w:hAnsi="Arial" w:cs="Arial"/>
          <w:color w:val="000000"/>
          <w:sz w:val="22"/>
          <w:szCs w:val="22"/>
        </w:rPr>
        <w:t>Fernández March,</w:t>
      </w:r>
      <w:r w:rsidRPr="00BE2504">
        <w:rPr>
          <w:rFonts w:ascii="Arial" w:hAnsi="Arial" w:cs="Arial"/>
          <w:color w:val="000000"/>
          <w:spacing w:val="1"/>
          <w:sz w:val="22"/>
          <w:szCs w:val="22"/>
        </w:rPr>
        <w:t xml:space="preserve"> </w:t>
      </w:r>
      <w:r w:rsidRPr="00BE2504">
        <w:rPr>
          <w:rFonts w:ascii="Arial" w:hAnsi="Arial" w:cs="Arial"/>
          <w:color w:val="000000"/>
          <w:sz w:val="22"/>
          <w:szCs w:val="22"/>
        </w:rPr>
        <w:t>A. (2010)</w:t>
      </w:r>
      <w:r w:rsidRPr="00BE2504">
        <w:rPr>
          <w:rFonts w:ascii="Arial" w:hAnsi="Arial" w:cs="Arial"/>
          <w:color w:val="000000"/>
          <w:spacing w:val="1"/>
          <w:sz w:val="22"/>
          <w:szCs w:val="22"/>
        </w:rPr>
        <w:t xml:space="preserve"> </w:t>
      </w:r>
      <w:r w:rsidRPr="00BE2504">
        <w:rPr>
          <w:rFonts w:ascii="Arial" w:hAnsi="Arial" w:cs="Arial"/>
          <w:color w:val="000000"/>
          <w:sz w:val="22"/>
          <w:szCs w:val="22"/>
        </w:rPr>
        <w:t>La</w:t>
      </w:r>
      <w:r w:rsidRPr="00BE2504">
        <w:rPr>
          <w:rFonts w:ascii="Arial" w:hAnsi="Arial" w:cs="Arial"/>
          <w:color w:val="000000"/>
          <w:spacing w:val="1"/>
          <w:sz w:val="22"/>
          <w:szCs w:val="22"/>
        </w:rPr>
        <w:t xml:space="preserve"> </w:t>
      </w:r>
      <w:r w:rsidRPr="00BE2504">
        <w:rPr>
          <w:rFonts w:ascii="Arial" w:hAnsi="Arial" w:cs="Arial"/>
          <w:color w:val="000000"/>
          <w:sz w:val="22"/>
          <w:szCs w:val="22"/>
        </w:rPr>
        <w:t>evaluación</w:t>
      </w:r>
      <w:r w:rsidRPr="00BE2504">
        <w:rPr>
          <w:rFonts w:ascii="Arial" w:hAnsi="Arial" w:cs="Arial"/>
          <w:color w:val="000000"/>
          <w:spacing w:val="2"/>
          <w:sz w:val="22"/>
          <w:szCs w:val="22"/>
        </w:rPr>
        <w:t xml:space="preserve"> </w:t>
      </w:r>
      <w:r w:rsidRPr="00BE2504">
        <w:rPr>
          <w:rFonts w:ascii="Arial" w:hAnsi="Arial" w:cs="Arial"/>
          <w:color w:val="000000"/>
          <w:sz w:val="22"/>
          <w:szCs w:val="22"/>
        </w:rPr>
        <w:t>orientada</w:t>
      </w:r>
      <w:r w:rsidRPr="00BE2504">
        <w:rPr>
          <w:rFonts w:ascii="Arial" w:hAnsi="Arial" w:cs="Arial"/>
          <w:color w:val="000000"/>
          <w:spacing w:val="1"/>
          <w:sz w:val="22"/>
          <w:szCs w:val="22"/>
        </w:rPr>
        <w:t xml:space="preserve"> </w:t>
      </w:r>
      <w:r w:rsidRPr="00BE2504">
        <w:rPr>
          <w:rFonts w:ascii="Arial" w:hAnsi="Arial" w:cs="Arial"/>
          <w:color w:val="000000"/>
          <w:sz w:val="22"/>
          <w:szCs w:val="22"/>
        </w:rPr>
        <w:t>al</w:t>
      </w:r>
      <w:r w:rsidRPr="00BE2504">
        <w:rPr>
          <w:rFonts w:ascii="Arial" w:hAnsi="Arial" w:cs="Arial"/>
          <w:color w:val="000000"/>
          <w:spacing w:val="1"/>
          <w:sz w:val="22"/>
          <w:szCs w:val="22"/>
        </w:rPr>
        <w:t xml:space="preserve"> </w:t>
      </w:r>
      <w:r w:rsidRPr="00BE2504">
        <w:rPr>
          <w:rFonts w:ascii="Arial" w:hAnsi="Arial" w:cs="Arial"/>
          <w:color w:val="000000"/>
          <w:sz w:val="22"/>
          <w:szCs w:val="22"/>
        </w:rPr>
        <w:t xml:space="preserve">aprendizaje </w:t>
      </w:r>
      <w:r w:rsidRPr="00BE2504">
        <w:rPr>
          <w:rFonts w:ascii="Arial" w:hAnsi="Arial" w:cs="Arial"/>
          <w:color w:val="000000"/>
          <w:spacing w:val="-1"/>
          <w:sz w:val="22"/>
          <w:szCs w:val="22"/>
        </w:rPr>
        <w:t>e</w:t>
      </w:r>
      <w:r w:rsidRPr="00BE2504">
        <w:rPr>
          <w:rFonts w:ascii="Arial" w:hAnsi="Arial" w:cs="Arial"/>
          <w:color w:val="000000"/>
          <w:sz w:val="22"/>
          <w:szCs w:val="22"/>
        </w:rPr>
        <w:t>n</w:t>
      </w:r>
      <w:r w:rsidRPr="00BE2504">
        <w:rPr>
          <w:rFonts w:ascii="Arial" w:hAnsi="Arial" w:cs="Arial"/>
          <w:color w:val="000000"/>
          <w:spacing w:val="1"/>
          <w:sz w:val="22"/>
          <w:szCs w:val="22"/>
        </w:rPr>
        <w:t xml:space="preserve"> </w:t>
      </w:r>
      <w:r w:rsidRPr="00BE2504">
        <w:rPr>
          <w:rFonts w:ascii="Arial" w:hAnsi="Arial" w:cs="Arial"/>
          <w:color w:val="000000"/>
          <w:sz w:val="22"/>
          <w:szCs w:val="22"/>
        </w:rPr>
        <w:t>un</w:t>
      </w:r>
      <w:r w:rsidRPr="00BE2504">
        <w:rPr>
          <w:rFonts w:ascii="Arial" w:hAnsi="Arial" w:cs="Arial"/>
          <w:color w:val="000000"/>
          <w:spacing w:val="1"/>
          <w:sz w:val="22"/>
          <w:szCs w:val="22"/>
        </w:rPr>
        <w:t xml:space="preserve"> </w:t>
      </w:r>
      <w:r w:rsidRPr="00BE2504">
        <w:rPr>
          <w:rFonts w:ascii="Arial" w:hAnsi="Arial" w:cs="Arial"/>
          <w:color w:val="000000"/>
          <w:sz w:val="22"/>
          <w:szCs w:val="22"/>
        </w:rPr>
        <w:t>modelo de formación por</w:t>
      </w:r>
      <w:r w:rsidRPr="00BE2504">
        <w:rPr>
          <w:rFonts w:ascii="Arial" w:hAnsi="Arial" w:cs="Arial"/>
          <w:color w:val="000000"/>
          <w:spacing w:val="1"/>
          <w:sz w:val="22"/>
          <w:szCs w:val="22"/>
        </w:rPr>
        <w:t xml:space="preserve"> </w:t>
      </w:r>
      <w:r w:rsidRPr="00BE2504">
        <w:rPr>
          <w:rFonts w:ascii="Arial" w:hAnsi="Arial" w:cs="Arial"/>
          <w:color w:val="000000"/>
          <w:sz w:val="22"/>
          <w:szCs w:val="22"/>
        </w:rPr>
        <w:t xml:space="preserve">competencias </w:t>
      </w:r>
      <w:r w:rsidRPr="00BE2504">
        <w:rPr>
          <w:rFonts w:ascii="Arial" w:hAnsi="Arial" w:cs="Arial"/>
          <w:color w:val="000000"/>
          <w:spacing w:val="1"/>
          <w:sz w:val="22"/>
          <w:szCs w:val="22"/>
        </w:rPr>
        <w:t>e</w:t>
      </w:r>
      <w:r w:rsidRPr="00BE2504">
        <w:rPr>
          <w:rFonts w:ascii="Arial" w:hAnsi="Arial" w:cs="Arial"/>
          <w:color w:val="000000"/>
          <w:sz w:val="22"/>
          <w:szCs w:val="22"/>
        </w:rPr>
        <w:t xml:space="preserve">n la educación universitaria. </w:t>
      </w:r>
      <w:r w:rsidRPr="00BE2504">
        <w:rPr>
          <w:rFonts w:ascii="Arial" w:hAnsi="Arial" w:cs="Arial"/>
          <w:i/>
          <w:iCs/>
          <w:color w:val="000000"/>
          <w:sz w:val="22"/>
          <w:szCs w:val="22"/>
        </w:rPr>
        <w:t>R</w:t>
      </w:r>
      <w:r w:rsidRPr="00BE2504">
        <w:rPr>
          <w:rFonts w:ascii="Arial" w:hAnsi="Arial" w:cs="Arial"/>
          <w:i/>
          <w:iCs/>
          <w:color w:val="000000"/>
          <w:spacing w:val="1"/>
          <w:sz w:val="22"/>
          <w:szCs w:val="22"/>
        </w:rPr>
        <w:t>e</w:t>
      </w:r>
      <w:r w:rsidRPr="00BE2504">
        <w:rPr>
          <w:rFonts w:ascii="Arial" w:hAnsi="Arial" w:cs="Arial"/>
          <w:i/>
          <w:iCs/>
          <w:color w:val="000000"/>
          <w:sz w:val="22"/>
          <w:szCs w:val="22"/>
        </w:rPr>
        <w:t>vista</w:t>
      </w:r>
      <w:r w:rsidRPr="00BE2504">
        <w:rPr>
          <w:rFonts w:ascii="Arial" w:hAnsi="Arial" w:cs="Arial"/>
          <w:i/>
          <w:iCs/>
          <w:color w:val="000000"/>
          <w:spacing w:val="1"/>
          <w:sz w:val="22"/>
          <w:szCs w:val="22"/>
        </w:rPr>
        <w:t xml:space="preserve"> </w:t>
      </w:r>
      <w:r w:rsidRPr="00BE2504">
        <w:rPr>
          <w:rFonts w:ascii="Arial" w:hAnsi="Arial" w:cs="Arial"/>
          <w:i/>
          <w:iCs/>
          <w:color w:val="000000"/>
          <w:sz w:val="22"/>
          <w:szCs w:val="22"/>
        </w:rPr>
        <w:t>de</w:t>
      </w:r>
      <w:r w:rsidRPr="00BE2504">
        <w:rPr>
          <w:rFonts w:ascii="Arial" w:hAnsi="Arial" w:cs="Arial"/>
          <w:i/>
          <w:iCs/>
          <w:color w:val="000000"/>
          <w:spacing w:val="1"/>
          <w:sz w:val="22"/>
          <w:szCs w:val="22"/>
        </w:rPr>
        <w:t xml:space="preserve"> </w:t>
      </w:r>
      <w:r w:rsidRPr="00BE2504">
        <w:rPr>
          <w:rFonts w:ascii="Arial" w:hAnsi="Arial" w:cs="Arial"/>
          <w:i/>
          <w:iCs/>
          <w:color w:val="000000"/>
          <w:spacing w:val="-1"/>
          <w:sz w:val="22"/>
          <w:szCs w:val="22"/>
        </w:rPr>
        <w:t>Doc</w:t>
      </w:r>
      <w:r w:rsidRPr="00BE2504">
        <w:rPr>
          <w:rFonts w:ascii="Arial" w:hAnsi="Arial" w:cs="Arial"/>
          <w:i/>
          <w:iCs/>
          <w:color w:val="000000"/>
          <w:spacing w:val="1"/>
          <w:sz w:val="22"/>
          <w:szCs w:val="22"/>
        </w:rPr>
        <w:t>e</w:t>
      </w:r>
      <w:r w:rsidRPr="00BE2504">
        <w:rPr>
          <w:rFonts w:ascii="Arial" w:hAnsi="Arial" w:cs="Arial"/>
          <w:i/>
          <w:iCs/>
          <w:color w:val="000000"/>
          <w:sz w:val="22"/>
          <w:szCs w:val="22"/>
        </w:rPr>
        <w:t>ncia Universitar</w:t>
      </w:r>
      <w:r w:rsidRPr="00BE2504">
        <w:rPr>
          <w:rFonts w:ascii="Arial" w:hAnsi="Arial" w:cs="Arial"/>
          <w:i/>
          <w:iCs/>
          <w:color w:val="000000"/>
          <w:spacing w:val="-1"/>
          <w:sz w:val="22"/>
          <w:szCs w:val="22"/>
        </w:rPr>
        <w:t>i</w:t>
      </w:r>
      <w:r w:rsidRPr="00BE2504">
        <w:rPr>
          <w:rFonts w:ascii="Arial" w:hAnsi="Arial" w:cs="Arial"/>
          <w:i/>
          <w:iCs/>
          <w:color w:val="000000"/>
          <w:sz w:val="22"/>
          <w:szCs w:val="22"/>
        </w:rPr>
        <w:t xml:space="preserve">a, </w:t>
      </w:r>
      <w:r w:rsidRPr="00BE2504">
        <w:rPr>
          <w:rFonts w:ascii="Arial" w:hAnsi="Arial" w:cs="Arial"/>
          <w:iCs/>
          <w:color w:val="000000"/>
          <w:sz w:val="22"/>
          <w:szCs w:val="22"/>
        </w:rPr>
        <w:t>vol. 1, nº 8, pp. 11</w:t>
      </w:r>
      <w:r w:rsidRPr="00BE2504">
        <w:rPr>
          <w:rFonts w:ascii="Cambria Math" w:hAnsi="Cambria Math" w:cs="Cambria Math"/>
          <w:iCs/>
          <w:color w:val="000000"/>
          <w:sz w:val="22"/>
          <w:szCs w:val="22"/>
        </w:rPr>
        <w:t>‐</w:t>
      </w:r>
      <w:r w:rsidRPr="00BE2504">
        <w:rPr>
          <w:rFonts w:ascii="Arial" w:hAnsi="Arial" w:cs="Arial"/>
          <w:iCs/>
          <w:color w:val="000000"/>
          <w:spacing w:val="1"/>
          <w:sz w:val="22"/>
          <w:szCs w:val="22"/>
        </w:rPr>
        <w:t>3</w:t>
      </w:r>
      <w:r w:rsidRPr="00BE2504">
        <w:rPr>
          <w:rFonts w:ascii="Arial" w:hAnsi="Arial" w:cs="Arial"/>
          <w:iCs/>
          <w:color w:val="000000"/>
          <w:sz w:val="22"/>
          <w:szCs w:val="22"/>
        </w:rPr>
        <w:t>4</w:t>
      </w:r>
      <w:r w:rsidRPr="00BE2504">
        <w:rPr>
          <w:rFonts w:ascii="Arial" w:hAnsi="Arial" w:cs="Arial"/>
          <w:color w:val="000000"/>
          <w:sz w:val="22"/>
          <w:szCs w:val="22"/>
        </w:rPr>
        <w:t>.</w:t>
      </w:r>
    </w:p>
    <w:p w14:paraId="7DECE7F5" w14:textId="77777777" w:rsidR="00142087" w:rsidRPr="00BE2504" w:rsidRDefault="00142087" w:rsidP="00142087">
      <w:pPr>
        <w:autoSpaceDE w:val="0"/>
        <w:autoSpaceDN w:val="0"/>
        <w:adjustRightInd w:val="0"/>
        <w:spacing w:before="120" w:after="120" w:line="360" w:lineRule="auto"/>
        <w:ind w:left="709" w:hanging="709"/>
        <w:jc w:val="both"/>
        <w:rPr>
          <w:rFonts w:ascii="Arial" w:hAnsi="Arial" w:cs="Arial"/>
          <w:sz w:val="22"/>
          <w:szCs w:val="22"/>
        </w:rPr>
      </w:pPr>
      <w:r w:rsidRPr="00BE2504">
        <w:rPr>
          <w:rFonts w:ascii="Arial" w:hAnsi="Arial" w:cs="Arial"/>
          <w:sz w:val="22"/>
          <w:szCs w:val="22"/>
        </w:rPr>
        <w:t xml:space="preserve">Fernández </w:t>
      </w:r>
      <w:proofErr w:type="spellStart"/>
      <w:r w:rsidRPr="00BE2504">
        <w:rPr>
          <w:rFonts w:ascii="Arial" w:hAnsi="Arial" w:cs="Arial"/>
          <w:sz w:val="22"/>
          <w:szCs w:val="22"/>
        </w:rPr>
        <w:t>Olaskoaga</w:t>
      </w:r>
      <w:proofErr w:type="spellEnd"/>
      <w:r w:rsidRPr="00BE2504">
        <w:rPr>
          <w:rFonts w:ascii="Arial" w:hAnsi="Arial" w:cs="Arial"/>
          <w:sz w:val="22"/>
          <w:szCs w:val="22"/>
        </w:rPr>
        <w:t xml:space="preserve">, L., Jiménez de Aberasturi Apraiz, E., Gutiérrez Cuenca, L.P. y Correa Gorospe, J.P. (2013). </w:t>
      </w:r>
      <w:r w:rsidRPr="00BE2504">
        <w:rPr>
          <w:rFonts w:ascii="Arial" w:hAnsi="Arial" w:cs="Arial"/>
          <w:i/>
          <w:sz w:val="22"/>
          <w:szCs w:val="22"/>
        </w:rPr>
        <w:t xml:space="preserve">Escuela y universidad: el </w:t>
      </w:r>
      <w:proofErr w:type="spellStart"/>
      <w:r w:rsidRPr="00BE2504">
        <w:rPr>
          <w:rFonts w:ascii="Arial" w:hAnsi="Arial" w:cs="Arial"/>
          <w:i/>
          <w:sz w:val="22"/>
          <w:szCs w:val="22"/>
        </w:rPr>
        <w:t>Practicum</w:t>
      </w:r>
      <w:proofErr w:type="spellEnd"/>
      <w:r w:rsidRPr="00BE2504">
        <w:rPr>
          <w:rFonts w:ascii="Arial" w:hAnsi="Arial" w:cs="Arial"/>
          <w:i/>
          <w:sz w:val="22"/>
          <w:szCs w:val="22"/>
        </w:rPr>
        <w:t xml:space="preserve"> en los nuevos grados</w:t>
      </w:r>
      <w:r w:rsidRPr="00BE2504">
        <w:rPr>
          <w:rFonts w:ascii="Arial" w:hAnsi="Arial" w:cs="Arial"/>
          <w:sz w:val="22"/>
          <w:szCs w:val="22"/>
        </w:rPr>
        <w:t xml:space="preserve">. XII </w:t>
      </w:r>
      <w:proofErr w:type="spellStart"/>
      <w:r w:rsidRPr="00BE2504">
        <w:rPr>
          <w:rFonts w:ascii="Arial" w:hAnsi="Arial" w:cs="Arial"/>
          <w:sz w:val="22"/>
          <w:szCs w:val="22"/>
        </w:rPr>
        <w:t>Symposium</w:t>
      </w:r>
      <w:proofErr w:type="spellEnd"/>
      <w:r w:rsidRPr="00BE2504">
        <w:rPr>
          <w:rFonts w:ascii="Arial" w:hAnsi="Arial" w:cs="Arial"/>
          <w:sz w:val="22"/>
          <w:szCs w:val="22"/>
        </w:rPr>
        <w:t xml:space="preserve"> Internacional sobre el </w:t>
      </w:r>
      <w:proofErr w:type="spellStart"/>
      <w:r w:rsidRPr="00BE2504">
        <w:rPr>
          <w:rFonts w:ascii="Arial" w:hAnsi="Arial" w:cs="Arial"/>
          <w:sz w:val="22"/>
          <w:szCs w:val="22"/>
        </w:rPr>
        <w:t>Practicum</w:t>
      </w:r>
      <w:proofErr w:type="spellEnd"/>
      <w:r w:rsidRPr="00BE2504">
        <w:rPr>
          <w:rFonts w:ascii="Arial" w:hAnsi="Arial" w:cs="Arial"/>
          <w:sz w:val="22"/>
          <w:szCs w:val="22"/>
        </w:rPr>
        <w:t xml:space="preserve"> y las prácticas en empresas en la formación universitaria. </w:t>
      </w:r>
      <w:r w:rsidRPr="00BE2504">
        <w:rPr>
          <w:rFonts w:ascii="Arial" w:hAnsi="Arial" w:cs="Arial"/>
          <w:iCs/>
          <w:sz w:val="22"/>
          <w:szCs w:val="22"/>
        </w:rPr>
        <w:t xml:space="preserve">Un </w:t>
      </w:r>
      <w:proofErr w:type="spellStart"/>
      <w:r w:rsidRPr="00BE2504">
        <w:rPr>
          <w:rFonts w:ascii="Arial" w:hAnsi="Arial" w:cs="Arial"/>
          <w:iCs/>
          <w:sz w:val="22"/>
          <w:szCs w:val="22"/>
        </w:rPr>
        <w:t>Practicum</w:t>
      </w:r>
      <w:proofErr w:type="spellEnd"/>
      <w:r w:rsidRPr="00BE2504">
        <w:rPr>
          <w:rFonts w:ascii="Arial" w:hAnsi="Arial" w:cs="Arial"/>
          <w:iCs/>
          <w:sz w:val="22"/>
          <w:szCs w:val="22"/>
        </w:rPr>
        <w:t xml:space="preserve"> para la </w:t>
      </w:r>
      <w:r w:rsidRPr="00BE2504">
        <w:rPr>
          <w:rFonts w:ascii="Arial" w:hAnsi="Arial" w:cs="Arial"/>
          <w:sz w:val="22"/>
          <w:szCs w:val="22"/>
        </w:rPr>
        <w:t>formación integral de los estudiantes, Poio (Pontevedra), 26-28 de junio.</w:t>
      </w:r>
    </w:p>
    <w:p w14:paraId="048BA44F" w14:textId="77777777" w:rsidR="00142087" w:rsidRDefault="00142087" w:rsidP="00142087">
      <w:pPr>
        <w:autoSpaceDE w:val="0"/>
        <w:autoSpaceDN w:val="0"/>
        <w:adjustRightInd w:val="0"/>
        <w:spacing w:before="120" w:after="120" w:line="360" w:lineRule="auto"/>
        <w:ind w:left="709" w:hanging="709"/>
        <w:jc w:val="both"/>
        <w:rPr>
          <w:rFonts w:ascii="Arial" w:hAnsi="Arial" w:cs="Arial"/>
          <w:sz w:val="22"/>
          <w:szCs w:val="22"/>
        </w:rPr>
      </w:pPr>
      <w:proofErr w:type="spellStart"/>
      <w:r w:rsidRPr="00BE2504">
        <w:rPr>
          <w:rFonts w:ascii="Arial" w:hAnsi="Arial" w:cs="Arial"/>
          <w:sz w:val="22"/>
          <w:szCs w:val="22"/>
        </w:rPr>
        <w:t>Fontán</w:t>
      </w:r>
      <w:proofErr w:type="spellEnd"/>
      <w:r w:rsidRPr="00BE2504">
        <w:rPr>
          <w:rFonts w:ascii="Arial" w:hAnsi="Arial" w:cs="Arial"/>
          <w:sz w:val="22"/>
          <w:szCs w:val="22"/>
        </w:rPr>
        <w:t xml:space="preserve"> Montesinos, T. (1990). </w:t>
      </w:r>
      <w:r w:rsidRPr="00BE2504">
        <w:rPr>
          <w:rFonts w:ascii="Arial" w:hAnsi="Arial" w:cs="Arial"/>
          <w:i/>
          <w:sz w:val="22"/>
          <w:szCs w:val="22"/>
        </w:rPr>
        <w:t xml:space="preserve">Las </w:t>
      </w:r>
      <w:r w:rsidR="005150CB" w:rsidRPr="00BE2504">
        <w:rPr>
          <w:rFonts w:ascii="Arial" w:hAnsi="Arial" w:cs="Arial"/>
          <w:i/>
          <w:sz w:val="22"/>
          <w:szCs w:val="22"/>
        </w:rPr>
        <w:t>prácticas como experiencia</w:t>
      </w:r>
      <w:r w:rsidRPr="00BE2504">
        <w:rPr>
          <w:rFonts w:ascii="Arial" w:hAnsi="Arial" w:cs="Arial"/>
          <w:i/>
          <w:sz w:val="22"/>
          <w:szCs w:val="22"/>
        </w:rPr>
        <w:t xml:space="preserve"> activa para aprender a enseñar: cómo lograr las competencias docentes generales del profesor de E.G.B</w:t>
      </w:r>
      <w:r w:rsidRPr="00BE2504">
        <w:rPr>
          <w:rFonts w:ascii="Arial" w:hAnsi="Arial" w:cs="Arial"/>
          <w:sz w:val="22"/>
          <w:szCs w:val="22"/>
        </w:rPr>
        <w:t xml:space="preserve">. II </w:t>
      </w:r>
      <w:proofErr w:type="spellStart"/>
      <w:r w:rsidRPr="00BE2504">
        <w:rPr>
          <w:rFonts w:ascii="Arial" w:hAnsi="Arial" w:cs="Arial"/>
          <w:sz w:val="22"/>
          <w:szCs w:val="22"/>
        </w:rPr>
        <w:t>Symposium</w:t>
      </w:r>
      <w:proofErr w:type="spellEnd"/>
      <w:r w:rsidRPr="00BE2504">
        <w:rPr>
          <w:rFonts w:ascii="Arial" w:hAnsi="Arial" w:cs="Arial"/>
          <w:sz w:val="22"/>
          <w:szCs w:val="22"/>
        </w:rPr>
        <w:t xml:space="preserve"> de Prácticas Escolares, </w:t>
      </w:r>
      <w:r w:rsidR="005150CB" w:rsidRPr="00BE2504">
        <w:rPr>
          <w:rFonts w:ascii="Arial" w:hAnsi="Arial" w:cs="Arial"/>
          <w:sz w:val="22"/>
          <w:szCs w:val="22"/>
        </w:rPr>
        <w:t>Poio (</w:t>
      </w:r>
      <w:r w:rsidRPr="00BE2504">
        <w:rPr>
          <w:rFonts w:ascii="Arial" w:hAnsi="Arial" w:cs="Arial"/>
          <w:sz w:val="22"/>
          <w:szCs w:val="22"/>
        </w:rPr>
        <w:t>Pontevedra). 135-146, 25-27 de septiembre de 1989. Santiago de Compostela: Universidad.</w:t>
      </w:r>
    </w:p>
    <w:p w14:paraId="7C2B1960" w14:textId="77777777" w:rsidR="00142087" w:rsidRDefault="00142087" w:rsidP="00142087">
      <w:pPr>
        <w:autoSpaceDE w:val="0"/>
        <w:autoSpaceDN w:val="0"/>
        <w:adjustRightInd w:val="0"/>
        <w:spacing w:before="120" w:after="120" w:line="360" w:lineRule="auto"/>
        <w:ind w:left="709" w:hanging="709"/>
        <w:jc w:val="both"/>
        <w:rPr>
          <w:rFonts w:ascii="Arial" w:hAnsi="Arial" w:cs="Arial"/>
          <w:sz w:val="22"/>
          <w:szCs w:val="22"/>
        </w:rPr>
      </w:pPr>
      <w:r w:rsidRPr="00433F14">
        <w:rPr>
          <w:rFonts w:ascii="Arial" w:hAnsi="Arial" w:cs="Arial"/>
          <w:sz w:val="22"/>
          <w:szCs w:val="22"/>
        </w:rPr>
        <w:t>F</w:t>
      </w:r>
      <w:r>
        <w:rPr>
          <w:rFonts w:ascii="Arial" w:hAnsi="Arial" w:cs="Arial"/>
          <w:sz w:val="22"/>
          <w:szCs w:val="22"/>
        </w:rPr>
        <w:t>uentes</w:t>
      </w:r>
      <w:r w:rsidRPr="00433F14">
        <w:rPr>
          <w:rFonts w:ascii="Arial" w:hAnsi="Arial" w:cs="Arial"/>
          <w:sz w:val="22"/>
          <w:szCs w:val="22"/>
        </w:rPr>
        <w:t xml:space="preserve"> A</w:t>
      </w:r>
      <w:r>
        <w:rPr>
          <w:rFonts w:ascii="Arial" w:hAnsi="Arial" w:cs="Arial"/>
          <w:sz w:val="22"/>
          <w:szCs w:val="22"/>
        </w:rPr>
        <w:t xml:space="preserve">beledo, E.J (2003). </w:t>
      </w:r>
      <w:r w:rsidRPr="00433F14">
        <w:rPr>
          <w:rFonts w:ascii="Arial" w:hAnsi="Arial" w:cs="Arial"/>
          <w:sz w:val="22"/>
          <w:szCs w:val="22"/>
        </w:rPr>
        <w:t>El diario escolar: Un recurso para la investiga</w:t>
      </w:r>
      <w:r>
        <w:rPr>
          <w:rFonts w:ascii="Arial" w:hAnsi="Arial" w:cs="Arial"/>
          <w:sz w:val="22"/>
          <w:szCs w:val="22"/>
        </w:rPr>
        <w:t>ción del profesorado</w:t>
      </w:r>
      <w:r w:rsidRPr="00433F14">
        <w:rPr>
          <w:rFonts w:ascii="Arial" w:hAnsi="Arial" w:cs="Arial"/>
          <w:sz w:val="22"/>
          <w:szCs w:val="22"/>
        </w:rPr>
        <w:t xml:space="preserve">. </w:t>
      </w:r>
      <w:r w:rsidRPr="00433F14">
        <w:rPr>
          <w:rFonts w:ascii="Arial" w:hAnsi="Arial" w:cs="Arial"/>
          <w:i/>
          <w:sz w:val="22"/>
          <w:szCs w:val="22"/>
        </w:rPr>
        <w:t>Padres y Maestros nº 275, 33-39.</w:t>
      </w:r>
    </w:p>
    <w:p w14:paraId="1C797E4D" w14:textId="77777777" w:rsidR="00142087" w:rsidRPr="00BE2504" w:rsidRDefault="00142087" w:rsidP="00142087">
      <w:pPr>
        <w:autoSpaceDE w:val="0"/>
        <w:autoSpaceDN w:val="0"/>
        <w:adjustRightInd w:val="0"/>
        <w:spacing w:before="120" w:after="120" w:line="360" w:lineRule="auto"/>
        <w:ind w:left="709" w:hanging="709"/>
        <w:jc w:val="both"/>
        <w:rPr>
          <w:rFonts w:ascii="Arial" w:hAnsi="Arial" w:cs="Arial"/>
          <w:sz w:val="22"/>
          <w:szCs w:val="22"/>
        </w:rPr>
      </w:pPr>
      <w:r w:rsidRPr="00BE2504">
        <w:rPr>
          <w:rFonts w:ascii="Arial" w:hAnsi="Arial" w:cs="Arial"/>
          <w:sz w:val="22"/>
          <w:szCs w:val="22"/>
        </w:rPr>
        <w:t xml:space="preserve">Fuentes Abeledo, E.J., Muñoz Carril, P.C., Veiga Río, E.J. y Abal Alonso, N. (2013). </w:t>
      </w:r>
      <w:r w:rsidRPr="00BE2504">
        <w:rPr>
          <w:rFonts w:ascii="Arial" w:hAnsi="Arial" w:cs="Arial"/>
          <w:i/>
          <w:sz w:val="22"/>
          <w:szCs w:val="22"/>
        </w:rPr>
        <w:t xml:space="preserve">Dificultades y condiciones para el cambio y la mejora del </w:t>
      </w:r>
      <w:proofErr w:type="spellStart"/>
      <w:r w:rsidRPr="00BE2504">
        <w:rPr>
          <w:rFonts w:ascii="Arial" w:hAnsi="Arial" w:cs="Arial"/>
          <w:i/>
          <w:sz w:val="22"/>
          <w:szCs w:val="22"/>
        </w:rPr>
        <w:t>Practicum</w:t>
      </w:r>
      <w:proofErr w:type="spellEnd"/>
      <w:r w:rsidRPr="00BE2504">
        <w:rPr>
          <w:rFonts w:ascii="Arial" w:hAnsi="Arial" w:cs="Arial"/>
          <w:i/>
          <w:sz w:val="22"/>
          <w:szCs w:val="22"/>
        </w:rPr>
        <w:t xml:space="preserve"> en las titulaciones de maestro</w:t>
      </w:r>
      <w:r w:rsidRPr="00BE2504">
        <w:rPr>
          <w:rFonts w:ascii="Arial" w:hAnsi="Arial" w:cs="Arial"/>
          <w:sz w:val="22"/>
          <w:szCs w:val="22"/>
        </w:rPr>
        <w:t xml:space="preserve">. XII </w:t>
      </w:r>
      <w:proofErr w:type="spellStart"/>
      <w:r w:rsidRPr="00BE2504">
        <w:rPr>
          <w:rFonts w:ascii="Arial" w:hAnsi="Arial" w:cs="Arial"/>
          <w:sz w:val="22"/>
          <w:szCs w:val="22"/>
        </w:rPr>
        <w:t>Symposium</w:t>
      </w:r>
      <w:proofErr w:type="spellEnd"/>
      <w:r w:rsidRPr="00BE2504">
        <w:rPr>
          <w:rFonts w:ascii="Arial" w:hAnsi="Arial" w:cs="Arial"/>
          <w:sz w:val="22"/>
          <w:szCs w:val="22"/>
        </w:rPr>
        <w:t xml:space="preserve"> Internacional sobre el </w:t>
      </w:r>
      <w:proofErr w:type="spellStart"/>
      <w:r w:rsidRPr="00BE2504">
        <w:rPr>
          <w:rFonts w:ascii="Arial" w:hAnsi="Arial" w:cs="Arial"/>
          <w:sz w:val="22"/>
          <w:szCs w:val="22"/>
        </w:rPr>
        <w:t>Practicum</w:t>
      </w:r>
      <w:proofErr w:type="spellEnd"/>
      <w:r w:rsidRPr="00BE2504">
        <w:rPr>
          <w:rFonts w:ascii="Arial" w:hAnsi="Arial" w:cs="Arial"/>
          <w:sz w:val="22"/>
          <w:szCs w:val="22"/>
        </w:rPr>
        <w:t xml:space="preserve"> y las prácticas en empresas en la </w:t>
      </w:r>
      <w:r w:rsidRPr="00BE2504">
        <w:rPr>
          <w:rFonts w:ascii="Arial" w:hAnsi="Arial" w:cs="Arial"/>
          <w:sz w:val="22"/>
          <w:szCs w:val="22"/>
        </w:rPr>
        <w:lastRenderedPageBreak/>
        <w:t xml:space="preserve">formación universitaria. </w:t>
      </w:r>
      <w:r w:rsidRPr="00BE2504">
        <w:rPr>
          <w:rFonts w:ascii="Arial" w:hAnsi="Arial" w:cs="Arial"/>
          <w:iCs/>
          <w:sz w:val="22"/>
          <w:szCs w:val="22"/>
        </w:rPr>
        <w:t xml:space="preserve">Un </w:t>
      </w:r>
      <w:proofErr w:type="spellStart"/>
      <w:r w:rsidRPr="00BE2504">
        <w:rPr>
          <w:rFonts w:ascii="Arial" w:hAnsi="Arial" w:cs="Arial"/>
          <w:iCs/>
          <w:sz w:val="22"/>
          <w:szCs w:val="22"/>
        </w:rPr>
        <w:t>Practicum</w:t>
      </w:r>
      <w:proofErr w:type="spellEnd"/>
      <w:r w:rsidRPr="00BE2504">
        <w:rPr>
          <w:rFonts w:ascii="Arial" w:hAnsi="Arial" w:cs="Arial"/>
          <w:iCs/>
          <w:sz w:val="22"/>
          <w:szCs w:val="22"/>
        </w:rPr>
        <w:t xml:space="preserve"> para la </w:t>
      </w:r>
      <w:r w:rsidRPr="00BE2504">
        <w:rPr>
          <w:rFonts w:ascii="Arial" w:hAnsi="Arial" w:cs="Arial"/>
          <w:sz w:val="22"/>
          <w:szCs w:val="22"/>
        </w:rPr>
        <w:t>formación integral de los estudiantes, Poio (Pontevedra), 26-28 de junio.</w:t>
      </w:r>
    </w:p>
    <w:p w14:paraId="7BEEFE5A" w14:textId="77777777" w:rsidR="00142087" w:rsidRPr="00BE2504" w:rsidRDefault="00142087" w:rsidP="00142087">
      <w:pPr>
        <w:autoSpaceDE w:val="0"/>
        <w:autoSpaceDN w:val="0"/>
        <w:adjustRightInd w:val="0"/>
        <w:spacing w:before="120" w:after="120" w:line="360" w:lineRule="auto"/>
        <w:ind w:left="709" w:hanging="709"/>
        <w:jc w:val="both"/>
        <w:rPr>
          <w:rFonts w:ascii="Arial" w:hAnsi="Arial" w:cs="Arial"/>
          <w:sz w:val="22"/>
          <w:szCs w:val="22"/>
        </w:rPr>
      </w:pPr>
      <w:r w:rsidRPr="00BE2504">
        <w:rPr>
          <w:rFonts w:ascii="Arial" w:hAnsi="Arial" w:cs="Arial"/>
          <w:sz w:val="22"/>
          <w:szCs w:val="22"/>
        </w:rPr>
        <w:t>Gimeno Sacristán, J., y Pérez Gómez, A.I.  (1996). C</w:t>
      </w:r>
      <w:r w:rsidRPr="00BE2504">
        <w:rPr>
          <w:rFonts w:ascii="Arial" w:hAnsi="Arial" w:cs="Arial"/>
          <w:i/>
          <w:sz w:val="22"/>
          <w:szCs w:val="22"/>
        </w:rPr>
        <w:t>omprender y transformar la enseñanza</w:t>
      </w:r>
      <w:r w:rsidRPr="00BE2504">
        <w:rPr>
          <w:rFonts w:ascii="Arial" w:hAnsi="Arial" w:cs="Arial"/>
          <w:sz w:val="22"/>
          <w:szCs w:val="22"/>
        </w:rPr>
        <w:t xml:space="preserve">. 4ª </w:t>
      </w:r>
      <w:proofErr w:type="spellStart"/>
      <w:r w:rsidRPr="00BE2504">
        <w:rPr>
          <w:rFonts w:ascii="Arial" w:hAnsi="Arial" w:cs="Arial"/>
          <w:sz w:val="22"/>
          <w:szCs w:val="22"/>
        </w:rPr>
        <w:t>reimpr</w:t>
      </w:r>
      <w:proofErr w:type="spellEnd"/>
      <w:r w:rsidRPr="00BE2504">
        <w:rPr>
          <w:rFonts w:ascii="Arial" w:hAnsi="Arial" w:cs="Arial"/>
          <w:sz w:val="22"/>
          <w:szCs w:val="22"/>
        </w:rPr>
        <w:t>. Madrid: Morata.</w:t>
      </w:r>
    </w:p>
    <w:p w14:paraId="1AA0AD3F" w14:textId="77777777" w:rsidR="00142087" w:rsidRPr="00BE2504" w:rsidRDefault="00142087" w:rsidP="00142087">
      <w:pPr>
        <w:autoSpaceDE w:val="0"/>
        <w:autoSpaceDN w:val="0"/>
        <w:adjustRightInd w:val="0"/>
        <w:spacing w:before="120" w:after="120" w:line="360" w:lineRule="auto"/>
        <w:ind w:left="709" w:hanging="709"/>
        <w:jc w:val="both"/>
        <w:rPr>
          <w:rFonts w:ascii="Arial" w:hAnsi="Arial" w:cs="Arial"/>
          <w:sz w:val="22"/>
          <w:szCs w:val="22"/>
        </w:rPr>
      </w:pPr>
      <w:r w:rsidRPr="00BE2504">
        <w:rPr>
          <w:rFonts w:ascii="Arial" w:hAnsi="Arial" w:cs="Arial"/>
          <w:sz w:val="22"/>
          <w:szCs w:val="22"/>
        </w:rPr>
        <w:t xml:space="preserve">Giroux, H. (1990). </w:t>
      </w:r>
      <w:r w:rsidRPr="00BE2504">
        <w:rPr>
          <w:rFonts w:ascii="Arial" w:hAnsi="Arial" w:cs="Arial"/>
          <w:i/>
          <w:sz w:val="22"/>
          <w:szCs w:val="22"/>
        </w:rPr>
        <w:t>Los profesores como intelectuales. Hacia una pedagogía crítica del aprendizaje</w:t>
      </w:r>
      <w:r w:rsidRPr="00BE2504">
        <w:rPr>
          <w:rFonts w:ascii="Arial" w:hAnsi="Arial" w:cs="Arial"/>
          <w:sz w:val="22"/>
          <w:szCs w:val="22"/>
        </w:rPr>
        <w:t>. Barcelona: Paidós-MEC.</w:t>
      </w:r>
    </w:p>
    <w:p w14:paraId="212308C1" w14:textId="77777777" w:rsidR="00142087" w:rsidRPr="00BE2504" w:rsidRDefault="00142087" w:rsidP="00142087">
      <w:pPr>
        <w:autoSpaceDE w:val="0"/>
        <w:autoSpaceDN w:val="0"/>
        <w:adjustRightInd w:val="0"/>
        <w:spacing w:before="120" w:after="120" w:line="360" w:lineRule="auto"/>
        <w:ind w:left="709" w:hanging="709"/>
        <w:jc w:val="both"/>
        <w:rPr>
          <w:rFonts w:ascii="Arial" w:hAnsi="Arial" w:cs="Arial"/>
          <w:sz w:val="22"/>
          <w:szCs w:val="22"/>
        </w:rPr>
      </w:pPr>
      <w:r w:rsidRPr="00BE2504">
        <w:rPr>
          <w:rFonts w:ascii="Arial" w:hAnsi="Arial" w:cs="Arial"/>
          <w:sz w:val="22"/>
          <w:szCs w:val="22"/>
        </w:rPr>
        <w:t xml:space="preserve">Gómez Torres, </w:t>
      </w:r>
      <w:proofErr w:type="spellStart"/>
      <w:r w:rsidRPr="00BE2504">
        <w:rPr>
          <w:rFonts w:ascii="Arial" w:hAnsi="Arial" w:cs="Arial"/>
          <w:sz w:val="22"/>
          <w:szCs w:val="22"/>
        </w:rPr>
        <w:t>Mª.J</w:t>
      </w:r>
      <w:proofErr w:type="spellEnd"/>
      <w:r w:rsidRPr="00BE2504">
        <w:rPr>
          <w:rFonts w:ascii="Arial" w:hAnsi="Arial" w:cs="Arial"/>
          <w:sz w:val="22"/>
          <w:szCs w:val="22"/>
        </w:rPr>
        <w:t xml:space="preserve">. (1998): El papel y las funciones de los tutores desde la perspectiva de los alumnos y los profesores colaboradores de prácticas de enseñanza. En M.A. Zabalza Beraza (Ed.), </w:t>
      </w:r>
      <w:r w:rsidRPr="00BE2504">
        <w:rPr>
          <w:rFonts w:ascii="Arial" w:hAnsi="Arial" w:cs="Arial"/>
          <w:i/>
          <w:sz w:val="22"/>
          <w:szCs w:val="22"/>
        </w:rPr>
        <w:t xml:space="preserve">Los tutores en el </w:t>
      </w:r>
      <w:proofErr w:type="spellStart"/>
      <w:r w:rsidRPr="00BE2504">
        <w:rPr>
          <w:rFonts w:ascii="Arial" w:hAnsi="Arial" w:cs="Arial"/>
          <w:i/>
          <w:sz w:val="22"/>
          <w:szCs w:val="22"/>
        </w:rPr>
        <w:t>Praticum</w:t>
      </w:r>
      <w:proofErr w:type="spellEnd"/>
      <w:r w:rsidRPr="00BE2504">
        <w:rPr>
          <w:rFonts w:ascii="Arial" w:hAnsi="Arial" w:cs="Arial"/>
          <w:sz w:val="22"/>
          <w:szCs w:val="22"/>
        </w:rPr>
        <w:t xml:space="preserve"> (pp. 201-203). Pontevedra: Diputación Provincial.</w:t>
      </w:r>
    </w:p>
    <w:p w14:paraId="581396CC" w14:textId="77777777" w:rsidR="00142087" w:rsidRPr="00BE2504" w:rsidRDefault="00142087" w:rsidP="00142087">
      <w:pPr>
        <w:autoSpaceDE w:val="0"/>
        <w:autoSpaceDN w:val="0"/>
        <w:adjustRightInd w:val="0"/>
        <w:spacing w:before="120" w:after="120" w:line="360" w:lineRule="auto"/>
        <w:ind w:left="709" w:hanging="709"/>
        <w:jc w:val="both"/>
        <w:rPr>
          <w:rFonts w:ascii="Arial" w:hAnsi="Arial" w:cs="Arial"/>
          <w:sz w:val="22"/>
          <w:szCs w:val="22"/>
        </w:rPr>
      </w:pPr>
      <w:r w:rsidRPr="00BE2504">
        <w:rPr>
          <w:rFonts w:ascii="Arial" w:hAnsi="Arial" w:cs="Arial"/>
          <w:sz w:val="22"/>
          <w:szCs w:val="22"/>
        </w:rPr>
        <w:t xml:space="preserve">González Garcés, A. M. (2008). </w:t>
      </w:r>
      <w:r w:rsidRPr="00BE2504">
        <w:rPr>
          <w:rFonts w:ascii="Arial" w:hAnsi="Arial" w:cs="Arial"/>
          <w:i/>
          <w:sz w:val="22"/>
          <w:szCs w:val="22"/>
        </w:rPr>
        <w:t xml:space="preserve">Análisis crítico del </w:t>
      </w:r>
      <w:proofErr w:type="spellStart"/>
      <w:r w:rsidRPr="00BE2504">
        <w:rPr>
          <w:rFonts w:ascii="Arial" w:hAnsi="Arial" w:cs="Arial"/>
          <w:i/>
          <w:sz w:val="22"/>
          <w:szCs w:val="22"/>
        </w:rPr>
        <w:t>Practicum</w:t>
      </w:r>
      <w:proofErr w:type="spellEnd"/>
      <w:r w:rsidRPr="00BE2504">
        <w:rPr>
          <w:rFonts w:ascii="Arial" w:hAnsi="Arial" w:cs="Arial"/>
          <w:i/>
          <w:sz w:val="22"/>
          <w:szCs w:val="22"/>
        </w:rPr>
        <w:t xml:space="preserve"> de Magisterio en una Facultad de Formación de Profesorado y Educación</w:t>
      </w:r>
      <w:r w:rsidRPr="00BE2504">
        <w:rPr>
          <w:rFonts w:ascii="Arial" w:hAnsi="Arial" w:cs="Arial"/>
          <w:sz w:val="22"/>
          <w:szCs w:val="22"/>
        </w:rPr>
        <w:t xml:space="preserve">. Madrid: Universidad Autónoma de Madrid. </w:t>
      </w:r>
    </w:p>
    <w:p w14:paraId="028D0347" w14:textId="77777777" w:rsidR="00142087" w:rsidRPr="00BE2504" w:rsidRDefault="00142087" w:rsidP="00142087">
      <w:pPr>
        <w:autoSpaceDE w:val="0"/>
        <w:autoSpaceDN w:val="0"/>
        <w:adjustRightInd w:val="0"/>
        <w:spacing w:before="120" w:after="120" w:line="360" w:lineRule="auto"/>
        <w:ind w:left="709" w:hanging="709"/>
        <w:jc w:val="both"/>
        <w:rPr>
          <w:rFonts w:ascii="Arial" w:hAnsi="Arial" w:cs="Arial"/>
          <w:sz w:val="22"/>
          <w:szCs w:val="22"/>
        </w:rPr>
      </w:pPr>
      <w:r w:rsidRPr="00BE2504">
        <w:rPr>
          <w:rFonts w:ascii="Arial" w:hAnsi="Arial" w:cs="Arial"/>
          <w:sz w:val="22"/>
          <w:szCs w:val="22"/>
        </w:rPr>
        <w:t xml:space="preserve">González-Garzón Montes, M.L., </w:t>
      </w:r>
      <w:r w:rsidR="005150CB" w:rsidRPr="00BE2504">
        <w:rPr>
          <w:rFonts w:ascii="Arial" w:hAnsi="Arial" w:cs="Arial"/>
          <w:sz w:val="22"/>
          <w:szCs w:val="22"/>
        </w:rPr>
        <w:t xml:space="preserve">y </w:t>
      </w:r>
      <w:proofErr w:type="spellStart"/>
      <w:r w:rsidR="005150CB" w:rsidRPr="00BE2504">
        <w:rPr>
          <w:rFonts w:ascii="Arial" w:hAnsi="Arial" w:cs="Arial"/>
          <w:sz w:val="22"/>
          <w:szCs w:val="22"/>
        </w:rPr>
        <w:t>Laorden</w:t>
      </w:r>
      <w:proofErr w:type="spellEnd"/>
      <w:r w:rsidRPr="00BE2504">
        <w:rPr>
          <w:rFonts w:ascii="Arial" w:hAnsi="Arial" w:cs="Arial"/>
          <w:sz w:val="22"/>
          <w:szCs w:val="22"/>
        </w:rPr>
        <w:t xml:space="preserve"> Gutiérrez, C. (2012). El </w:t>
      </w:r>
      <w:proofErr w:type="spellStart"/>
      <w:r w:rsidRPr="00BE2504">
        <w:rPr>
          <w:rFonts w:ascii="Arial" w:hAnsi="Arial" w:cs="Arial"/>
          <w:sz w:val="22"/>
          <w:szCs w:val="22"/>
        </w:rPr>
        <w:t>Practicum</w:t>
      </w:r>
      <w:proofErr w:type="spellEnd"/>
      <w:r w:rsidRPr="00BE2504">
        <w:rPr>
          <w:rFonts w:ascii="Arial" w:hAnsi="Arial" w:cs="Arial"/>
          <w:sz w:val="22"/>
          <w:szCs w:val="22"/>
        </w:rPr>
        <w:t xml:space="preserve"> en la formación inicial de los maestros en las nuevas titulaciones de Educación infantil y primaria: el punto de vista de profesores y estudiantes.</w:t>
      </w:r>
      <w:r w:rsidRPr="00BE2504">
        <w:rPr>
          <w:sz w:val="22"/>
          <w:szCs w:val="22"/>
        </w:rPr>
        <w:t> </w:t>
      </w:r>
      <w:r w:rsidRPr="00BE2504">
        <w:rPr>
          <w:rFonts w:ascii="Arial" w:hAnsi="Arial" w:cs="Arial"/>
          <w:i/>
          <w:sz w:val="22"/>
          <w:szCs w:val="22"/>
        </w:rPr>
        <w:t>Pulso. Revista de educación</w:t>
      </w:r>
      <w:r w:rsidRPr="00BE2504">
        <w:rPr>
          <w:rFonts w:ascii="Arial" w:hAnsi="Arial" w:cs="Arial"/>
          <w:sz w:val="22"/>
          <w:szCs w:val="22"/>
        </w:rPr>
        <w:t>, nº 35, pp. 131-154.</w:t>
      </w:r>
    </w:p>
    <w:p w14:paraId="76C3753C" w14:textId="77777777" w:rsidR="00142087" w:rsidRPr="00BE2504" w:rsidRDefault="00142087" w:rsidP="00142087">
      <w:pPr>
        <w:autoSpaceDE w:val="0"/>
        <w:autoSpaceDN w:val="0"/>
        <w:adjustRightInd w:val="0"/>
        <w:spacing w:before="120" w:after="120" w:line="360" w:lineRule="auto"/>
        <w:ind w:left="709" w:hanging="709"/>
        <w:jc w:val="both"/>
        <w:rPr>
          <w:rFonts w:ascii="Arial" w:hAnsi="Arial" w:cs="Arial"/>
          <w:sz w:val="22"/>
          <w:szCs w:val="22"/>
        </w:rPr>
      </w:pPr>
      <w:r w:rsidRPr="00BE2504">
        <w:rPr>
          <w:rFonts w:ascii="Arial" w:hAnsi="Arial" w:cs="Arial"/>
          <w:sz w:val="22"/>
          <w:szCs w:val="22"/>
        </w:rPr>
        <w:t xml:space="preserve">González </w:t>
      </w:r>
      <w:proofErr w:type="spellStart"/>
      <w:r w:rsidRPr="00BE2504">
        <w:rPr>
          <w:rFonts w:ascii="Arial" w:hAnsi="Arial" w:cs="Arial"/>
          <w:sz w:val="22"/>
          <w:szCs w:val="22"/>
        </w:rPr>
        <w:t>Sanmamed</w:t>
      </w:r>
      <w:proofErr w:type="spellEnd"/>
      <w:r w:rsidRPr="00BE2504">
        <w:rPr>
          <w:rFonts w:ascii="Arial" w:hAnsi="Arial" w:cs="Arial"/>
          <w:sz w:val="22"/>
          <w:szCs w:val="22"/>
        </w:rPr>
        <w:t xml:space="preserve">, M. (2011). El </w:t>
      </w:r>
      <w:proofErr w:type="spellStart"/>
      <w:r w:rsidRPr="00BE2504">
        <w:rPr>
          <w:rFonts w:ascii="Arial" w:hAnsi="Arial" w:cs="Arial"/>
          <w:sz w:val="22"/>
          <w:szCs w:val="22"/>
        </w:rPr>
        <w:t>Practicum</w:t>
      </w:r>
      <w:proofErr w:type="spellEnd"/>
      <w:r w:rsidRPr="00BE2504">
        <w:rPr>
          <w:rFonts w:ascii="Arial" w:hAnsi="Arial" w:cs="Arial"/>
          <w:sz w:val="22"/>
          <w:szCs w:val="22"/>
        </w:rPr>
        <w:t xml:space="preserve"> en la formación docente: mitos, discursos y realidades. En S. Ramírez Fernández, C.A. Sánchez Núñez, A.  García Guzmán y Mª. J. Latorre Medina, (</w:t>
      </w:r>
      <w:proofErr w:type="spellStart"/>
      <w:r w:rsidRPr="00BE2504">
        <w:rPr>
          <w:rFonts w:ascii="Arial" w:hAnsi="Arial" w:cs="Arial"/>
          <w:sz w:val="22"/>
          <w:szCs w:val="22"/>
        </w:rPr>
        <w:t>Coords</w:t>
      </w:r>
      <w:proofErr w:type="spellEnd"/>
      <w:r w:rsidRPr="00BE2504">
        <w:rPr>
          <w:rFonts w:ascii="Arial" w:hAnsi="Arial" w:cs="Arial"/>
          <w:sz w:val="22"/>
          <w:szCs w:val="22"/>
        </w:rPr>
        <w:t xml:space="preserve">), </w:t>
      </w:r>
      <w:r w:rsidRPr="00BE2504">
        <w:rPr>
          <w:rFonts w:ascii="Arial" w:hAnsi="Arial" w:cs="Arial"/>
          <w:i/>
          <w:sz w:val="22"/>
          <w:szCs w:val="22"/>
        </w:rPr>
        <w:t xml:space="preserve">El </w:t>
      </w:r>
      <w:proofErr w:type="spellStart"/>
      <w:r w:rsidRPr="00BE2504">
        <w:rPr>
          <w:rFonts w:ascii="Arial" w:hAnsi="Arial" w:cs="Arial"/>
          <w:i/>
          <w:sz w:val="22"/>
          <w:szCs w:val="22"/>
        </w:rPr>
        <w:t>Practicum</w:t>
      </w:r>
      <w:proofErr w:type="spellEnd"/>
      <w:r w:rsidRPr="00BE2504">
        <w:rPr>
          <w:rFonts w:ascii="Arial" w:hAnsi="Arial" w:cs="Arial"/>
          <w:i/>
          <w:sz w:val="22"/>
          <w:szCs w:val="22"/>
        </w:rPr>
        <w:t xml:space="preserve"> en Educación Infantil, Primaria y Máster de Secundaria. Tendencias y buenas prácticas </w:t>
      </w:r>
      <w:r w:rsidRPr="00BE2504">
        <w:rPr>
          <w:rFonts w:ascii="Arial" w:hAnsi="Arial" w:cs="Arial"/>
          <w:sz w:val="22"/>
          <w:szCs w:val="22"/>
        </w:rPr>
        <w:t xml:space="preserve">(pp. 15- 32). Madrid: </w:t>
      </w:r>
      <w:proofErr w:type="spellStart"/>
      <w:r w:rsidRPr="00BE2504">
        <w:rPr>
          <w:rFonts w:ascii="Arial" w:hAnsi="Arial" w:cs="Arial"/>
          <w:sz w:val="22"/>
          <w:szCs w:val="22"/>
        </w:rPr>
        <w:t>Eos</w:t>
      </w:r>
      <w:proofErr w:type="spellEnd"/>
      <w:r w:rsidRPr="00BE2504">
        <w:rPr>
          <w:rFonts w:ascii="Arial" w:hAnsi="Arial" w:cs="Arial"/>
          <w:sz w:val="22"/>
          <w:szCs w:val="22"/>
        </w:rPr>
        <w:t xml:space="preserve">. </w:t>
      </w:r>
    </w:p>
    <w:p w14:paraId="437572B7" w14:textId="77777777" w:rsidR="00142087" w:rsidRPr="00BE2504" w:rsidRDefault="00142087" w:rsidP="00142087">
      <w:pPr>
        <w:autoSpaceDE w:val="0"/>
        <w:autoSpaceDN w:val="0"/>
        <w:adjustRightInd w:val="0"/>
        <w:spacing w:before="120" w:after="120" w:line="360" w:lineRule="auto"/>
        <w:ind w:left="709" w:hanging="709"/>
        <w:jc w:val="both"/>
        <w:rPr>
          <w:rFonts w:ascii="Arial" w:hAnsi="Arial" w:cs="Arial"/>
          <w:sz w:val="22"/>
          <w:szCs w:val="22"/>
        </w:rPr>
      </w:pPr>
      <w:r w:rsidRPr="00BE2504">
        <w:rPr>
          <w:rFonts w:ascii="Arial" w:hAnsi="Arial" w:cs="Arial"/>
          <w:sz w:val="22"/>
          <w:szCs w:val="22"/>
        </w:rPr>
        <w:t xml:space="preserve">Contreras Gallego, M. (Ed.) (2007). </w:t>
      </w:r>
      <w:r w:rsidRPr="00BE2504">
        <w:rPr>
          <w:rFonts w:ascii="Arial" w:hAnsi="Arial" w:cs="Arial"/>
          <w:i/>
          <w:sz w:val="22"/>
          <w:szCs w:val="22"/>
        </w:rPr>
        <w:t>Proyecto Educativo Integrado de la Escuela Universitaria de Magisterio “Sagrada Familia”.</w:t>
      </w:r>
      <w:r w:rsidRPr="00BE2504">
        <w:rPr>
          <w:rFonts w:ascii="Arial" w:hAnsi="Arial" w:cs="Arial"/>
          <w:sz w:val="22"/>
          <w:szCs w:val="22"/>
        </w:rPr>
        <w:t xml:space="preserve"> Jaén: Servicio de Publicaciones de la Universidad de Jaén.</w:t>
      </w:r>
    </w:p>
    <w:p w14:paraId="0BBEA0E3" w14:textId="77777777" w:rsidR="00142087" w:rsidRPr="00BE2504" w:rsidRDefault="00142087" w:rsidP="00142087">
      <w:pPr>
        <w:autoSpaceDE w:val="0"/>
        <w:autoSpaceDN w:val="0"/>
        <w:adjustRightInd w:val="0"/>
        <w:spacing w:before="120" w:after="120" w:line="360" w:lineRule="auto"/>
        <w:ind w:left="709" w:hanging="709"/>
        <w:jc w:val="both"/>
        <w:rPr>
          <w:rFonts w:ascii="Arial" w:hAnsi="Arial" w:cs="Arial"/>
          <w:sz w:val="22"/>
          <w:szCs w:val="22"/>
        </w:rPr>
      </w:pPr>
      <w:r w:rsidRPr="00BE2504">
        <w:rPr>
          <w:rFonts w:ascii="Arial" w:hAnsi="Arial" w:cs="Arial"/>
          <w:color w:val="000000"/>
          <w:spacing w:val="-1"/>
          <w:sz w:val="22"/>
          <w:szCs w:val="22"/>
        </w:rPr>
        <w:t xml:space="preserve">Hernández, A., </w:t>
      </w:r>
      <w:proofErr w:type="spellStart"/>
      <w:r w:rsidRPr="00BE2504">
        <w:rPr>
          <w:rFonts w:ascii="Arial" w:hAnsi="Arial" w:cs="Arial"/>
          <w:color w:val="000000"/>
          <w:spacing w:val="-1"/>
          <w:sz w:val="22"/>
          <w:szCs w:val="22"/>
        </w:rPr>
        <w:t>Placci</w:t>
      </w:r>
      <w:proofErr w:type="spellEnd"/>
      <w:r w:rsidRPr="00BE2504">
        <w:rPr>
          <w:rFonts w:ascii="Arial" w:hAnsi="Arial" w:cs="Arial"/>
          <w:color w:val="000000"/>
          <w:spacing w:val="-1"/>
          <w:sz w:val="22"/>
          <w:szCs w:val="22"/>
        </w:rPr>
        <w:t xml:space="preserve">, N., y </w:t>
      </w:r>
      <w:proofErr w:type="spellStart"/>
      <w:r w:rsidRPr="00BE2504">
        <w:rPr>
          <w:rFonts w:ascii="Arial" w:hAnsi="Arial" w:cs="Arial"/>
          <w:color w:val="000000"/>
          <w:spacing w:val="-1"/>
          <w:sz w:val="22"/>
          <w:szCs w:val="22"/>
        </w:rPr>
        <w:t>Caporosi</w:t>
      </w:r>
      <w:proofErr w:type="spellEnd"/>
      <w:r w:rsidRPr="00BE2504">
        <w:rPr>
          <w:rFonts w:ascii="Arial" w:hAnsi="Arial" w:cs="Arial"/>
          <w:color w:val="000000"/>
          <w:spacing w:val="-1"/>
          <w:sz w:val="22"/>
          <w:szCs w:val="22"/>
        </w:rPr>
        <w:t xml:space="preserve">, A. (2012). </w:t>
      </w:r>
      <w:r w:rsidRPr="00BE2504">
        <w:rPr>
          <w:rFonts w:ascii="Arial" w:hAnsi="Arial" w:cs="Arial"/>
          <w:i/>
          <w:color w:val="000000"/>
          <w:spacing w:val="-1"/>
          <w:sz w:val="22"/>
          <w:szCs w:val="22"/>
        </w:rPr>
        <w:t>Acompañamiento a docentes principiantes en contextos vulnerables: egresados de institutos de formación docente</w:t>
      </w:r>
      <w:r w:rsidRPr="00BE2504">
        <w:rPr>
          <w:rFonts w:ascii="Arial" w:hAnsi="Arial" w:cs="Arial"/>
          <w:color w:val="000000"/>
          <w:spacing w:val="-1"/>
          <w:sz w:val="22"/>
          <w:szCs w:val="22"/>
        </w:rPr>
        <w:t>. III Congreso Internacional sobre profesorado principiante e inserción profesional a la docencia, Santiago de Chile, 29 de febrero- 2 de marzo.</w:t>
      </w:r>
    </w:p>
    <w:p w14:paraId="2B2EE61B" w14:textId="77777777" w:rsidR="00142087" w:rsidRPr="00BE2504" w:rsidRDefault="00142087" w:rsidP="00142087">
      <w:pPr>
        <w:autoSpaceDE w:val="0"/>
        <w:autoSpaceDN w:val="0"/>
        <w:adjustRightInd w:val="0"/>
        <w:spacing w:before="120" w:after="120" w:line="360" w:lineRule="auto"/>
        <w:ind w:left="709" w:hanging="709"/>
        <w:jc w:val="both"/>
        <w:rPr>
          <w:rFonts w:ascii="Arial" w:hAnsi="Arial" w:cs="Arial"/>
          <w:sz w:val="22"/>
          <w:szCs w:val="22"/>
        </w:rPr>
      </w:pPr>
      <w:r w:rsidRPr="00BE2504">
        <w:rPr>
          <w:rFonts w:ascii="Arial" w:hAnsi="Arial" w:cs="Arial"/>
          <w:sz w:val="22"/>
          <w:szCs w:val="22"/>
        </w:rPr>
        <w:t xml:space="preserve">Huber, G. (2013). </w:t>
      </w:r>
      <w:r w:rsidRPr="00BE2504">
        <w:rPr>
          <w:rFonts w:ascii="Arial" w:hAnsi="Arial" w:cs="Arial"/>
          <w:i/>
          <w:sz w:val="22"/>
          <w:szCs w:val="22"/>
        </w:rPr>
        <w:t>Aprendizaje activo y formación integral de los estudiantes universitarios</w:t>
      </w:r>
      <w:r w:rsidRPr="00BE2504">
        <w:rPr>
          <w:rFonts w:ascii="Arial" w:hAnsi="Arial" w:cs="Arial"/>
          <w:sz w:val="22"/>
          <w:szCs w:val="22"/>
        </w:rPr>
        <w:t xml:space="preserve">. XII </w:t>
      </w:r>
      <w:proofErr w:type="spellStart"/>
      <w:r w:rsidRPr="00BE2504">
        <w:rPr>
          <w:rFonts w:ascii="Arial" w:hAnsi="Arial" w:cs="Arial"/>
          <w:sz w:val="22"/>
          <w:szCs w:val="22"/>
        </w:rPr>
        <w:t>Symposium</w:t>
      </w:r>
      <w:proofErr w:type="spellEnd"/>
      <w:r w:rsidRPr="00BE2504">
        <w:rPr>
          <w:rFonts w:ascii="Arial" w:hAnsi="Arial" w:cs="Arial"/>
          <w:sz w:val="22"/>
          <w:szCs w:val="22"/>
        </w:rPr>
        <w:t xml:space="preserve"> Internacional sobre el </w:t>
      </w:r>
      <w:proofErr w:type="spellStart"/>
      <w:r w:rsidRPr="00BE2504">
        <w:rPr>
          <w:rFonts w:ascii="Arial" w:hAnsi="Arial" w:cs="Arial"/>
          <w:sz w:val="22"/>
          <w:szCs w:val="22"/>
        </w:rPr>
        <w:t>Practicum</w:t>
      </w:r>
      <w:proofErr w:type="spellEnd"/>
      <w:r w:rsidRPr="00BE2504">
        <w:rPr>
          <w:rFonts w:ascii="Arial" w:hAnsi="Arial" w:cs="Arial"/>
          <w:sz w:val="22"/>
          <w:szCs w:val="22"/>
        </w:rPr>
        <w:t xml:space="preserve"> y las prácticas en empresas en la formación universitaria.</w:t>
      </w:r>
      <w:r w:rsidRPr="00BE2504">
        <w:rPr>
          <w:rFonts w:ascii="Arial" w:hAnsi="Arial" w:cs="Arial"/>
          <w:iCs/>
          <w:sz w:val="22"/>
          <w:szCs w:val="22"/>
        </w:rPr>
        <w:t xml:space="preserve"> Un </w:t>
      </w:r>
      <w:proofErr w:type="spellStart"/>
      <w:r w:rsidRPr="00BE2504">
        <w:rPr>
          <w:rFonts w:ascii="Arial" w:hAnsi="Arial" w:cs="Arial"/>
          <w:iCs/>
          <w:sz w:val="22"/>
          <w:szCs w:val="22"/>
        </w:rPr>
        <w:t>Practicum</w:t>
      </w:r>
      <w:proofErr w:type="spellEnd"/>
      <w:r w:rsidRPr="00BE2504">
        <w:rPr>
          <w:rFonts w:ascii="Arial" w:hAnsi="Arial" w:cs="Arial"/>
          <w:iCs/>
          <w:sz w:val="22"/>
          <w:szCs w:val="22"/>
        </w:rPr>
        <w:t xml:space="preserve"> para la formación integral de los estudiantes</w:t>
      </w:r>
      <w:r w:rsidRPr="00BE2504">
        <w:rPr>
          <w:rFonts w:ascii="Arial" w:hAnsi="Arial" w:cs="Arial"/>
          <w:sz w:val="22"/>
          <w:szCs w:val="22"/>
        </w:rPr>
        <w:t>, Poio (Pontevedra), 26-28 de junio.</w:t>
      </w:r>
    </w:p>
    <w:p w14:paraId="413E51C8" w14:textId="77777777" w:rsidR="00142087" w:rsidRPr="00BE2504" w:rsidRDefault="00142087" w:rsidP="00142087">
      <w:pPr>
        <w:autoSpaceDE w:val="0"/>
        <w:autoSpaceDN w:val="0"/>
        <w:adjustRightInd w:val="0"/>
        <w:spacing w:before="120" w:after="120" w:line="360" w:lineRule="auto"/>
        <w:ind w:left="709" w:hanging="709"/>
        <w:jc w:val="both"/>
        <w:rPr>
          <w:rFonts w:ascii="Arial" w:hAnsi="Arial" w:cs="Arial"/>
          <w:sz w:val="22"/>
          <w:szCs w:val="22"/>
        </w:rPr>
      </w:pPr>
      <w:proofErr w:type="spellStart"/>
      <w:r w:rsidRPr="00BE2504">
        <w:rPr>
          <w:rFonts w:ascii="Arial" w:hAnsi="Arial" w:cs="Arial"/>
          <w:sz w:val="22"/>
          <w:szCs w:val="22"/>
        </w:rPr>
        <w:t>Kincheloe</w:t>
      </w:r>
      <w:proofErr w:type="spellEnd"/>
      <w:r w:rsidRPr="00BE2504">
        <w:rPr>
          <w:rFonts w:ascii="Arial" w:hAnsi="Arial" w:cs="Arial"/>
          <w:sz w:val="22"/>
          <w:szCs w:val="22"/>
        </w:rPr>
        <w:t xml:space="preserve">, J.L. (2001). </w:t>
      </w:r>
      <w:r w:rsidRPr="00BE2504">
        <w:rPr>
          <w:rFonts w:ascii="Arial" w:hAnsi="Arial" w:cs="Arial"/>
          <w:i/>
          <w:sz w:val="22"/>
          <w:szCs w:val="22"/>
        </w:rPr>
        <w:t>Hacia una revisión crítica del pensamiento docente</w:t>
      </w:r>
      <w:r w:rsidRPr="00BE2504">
        <w:rPr>
          <w:rFonts w:ascii="Arial" w:hAnsi="Arial" w:cs="Arial"/>
          <w:sz w:val="22"/>
          <w:szCs w:val="22"/>
        </w:rPr>
        <w:t>. Barcelona: Octaedro.</w:t>
      </w:r>
    </w:p>
    <w:p w14:paraId="0ED4336F" w14:textId="77777777" w:rsidR="00142087" w:rsidRPr="00BE2504" w:rsidRDefault="00142087" w:rsidP="00142087">
      <w:pPr>
        <w:autoSpaceDE w:val="0"/>
        <w:autoSpaceDN w:val="0"/>
        <w:adjustRightInd w:val="0"/>
        <w:spacing w:before="120" w:after="120" w:line="360" w:lineRule="auto"/>
        <w:ind w:left="709" w:hanging="709"/>
        <w:jc w:val="both"/>
        <w:rPr>
          <w:rFonts w:ascii="Arial" w:hAnsi="Arial" w:cs="Arial"/>
          <w:sz w:val="22"/>
          <w:szCs w:val="22"/>
        </w:rPr>
      </w:pPr>
      <w:proofErr w:type="spellStart"/>
      <w:r w:rsidRPr="00BE2504">
        <w:rPr>
          <w:rFonts w:ascii="Arial" w:hAnsi="Arial" w:cs="Arial"/>
          <w:sz w:val="22"/>
          <w:szCs w:val="22"/>
        </w:rPr>
        <w:t>Liesa</w:t>
      </w:r>
      <w:proofErr w:type="spellEnd"/>
      <w:r w:rsidRPr="00BE2504">
        <w:rPr>
          <w:rFonts w:ascii="Arial" w:hAnsi="Arial" w:cs="Arial"/>
          <w:sz w:val="22"/>
          <w:szCs w:val="22"/>
        </w:rPr>
        <w:t xml:space="preserve"> </w:t>
      </w:r>
      <w:proofErr w:type="spellStart"/>
      <w:r w:rsidRPr="00BE2504">
        <w:rPr>
          <w:rFonts w:ascii="Arial" w:hAnsi="Arial" w:cs="Arial"/>
          <w:sz w:val="22"/>
          <w:szCs w:val="22"/>
        </w:rPr>
        <w:t>Orús</w:t>
      </w:r>
      <w:proofErr w:type="spellEnd"/>
      <w:r w:rsidRPr="00BE2504">
        <w:rPr>
          <w:rFonts w:ascii="Arial" w:hAnsi="Arial" w:cs="Arial"/>
          <w:sz w:val="22"/>
          <w:szCs w:val="22"/>
        </w:rPr>
        <w:t xml:space="preserve">, M. y </w:t>
      </w:r>
      <w:proofErr w:type="spellStart"/>
      <w:r w:rsidRPr="00BE2504">
        <w:rPr>
          <w:rFonts w:ascii="Arial" w:hAnsi="Arial" w:cs="Arial"/>
          <w:sz w:val="22"/>
          <w:szCs w:val="22"/>
        </w:rPr>
        <w:t>Vived</w:t>
      </w:r>
      <w:proofErr w:type="spellEnd"/>
      <w:r w:rsidRPr="00BE2504">
        <w:rPr>
          <w:rFonts w:ascii="Arial" w:hAnsi="Arial" w:cs="Arial"/>
          <w:sz w:val="22"/>
          <w:szCs w:val="22"/>
        </w:rPr>
        <w:t xml:space="preserve"> Conte, E. (2010). </w:t>
      </w:r>
      <w:r w:rsidRPr="00BE2504">
        <w:rPr>
          <w:rFonts w:ascii="Arial" w:hAnsi="Arial" w:cs="Arial"/>
          <w:w w:val="79"/>
          <w:sz w:val="22"/>
          <w:szCs w:val="22"/>
        </w:rPr>
        <w:t>El</w:t>
      </w:r>
      <w:r w:rsidRPr="00BE2504">
        <w:rPr>
          <w:rFonts w:ascii="Arial" w:hAnsi="Arial" w:cs="Arial"/>
          <w:spacing w:val="2"/>
          <w:w w:val="79"/>
          <w:sz w:val="22"/>
          <w:szCs w:val="22"/>
        </w:rPr>
        <w:t xml:space="preserve"> </w:t>
      </w:r>
      <w:r w:rsidRPr="00BE2504">
        <w:rPr>
          <w:rFonts w:ascii="Arial" w:hAnsi="Arial" w:cs="Arial"/>
          <w:sz w:val="22"/>
          <w:szCs w:val="22"/>
        </w:rPr>
        <w:t>nuevo</w:t>
      </w:r>
      <w:r w:rsidRPr="00BE2504">
        <w:rPr>
          <w:rFonts w:ascii="Arial" w:hAnsi="Arial" w:cs="Arial"/>
          <w:spacing w:val="-19"/>
          <w:sz w:val="22"/>
          <w:szCs w:val="22"/>
        </w:rPr>
        <w:t xml:space="preserve"> </w:t>
      </w:r>
      <w:proofErr w:type="spellStart"/>
      <w:r w:rsidRPr="00BE2504">
        <w:rPr>
          <w:rFonts w:ascii="Arial" w:hAnsi="Arial" w:cs="Arial"/>
          <w:sz w:val="22"/>
          <w:szCs w:val="22"/>
        </w:rPr>
        <w:t>Practicum</w:t>
      </w:r>
      <w:proofErr w:type="spellEnd"/>
      <w:r w:rsidRPr="00BE2504">
        <w:rPr>
          <w:rFonts w:ascii="Arial" w:hAnsi="Arial" w:cs="Arial"/>
          <w:spacing w:val="-3"/>
          <w:sz w:val="22"/>
          <w:szCs w:val="22"/>
        </w:rPr>
        <w:t xml:space="preserve"> </w:t>
      </w:r>
      <w:r w:rsidRPr="00BE2504">
        <w:rPr>
          <w:rFonts w:ascii="Arial" w:hAnsi="Arial" w:cs="Arial"/>
          <w:sz w:val="22"/>
          <w:szCs w:val="22"/>
        </w:rPr>
        <w:t>del</w:t>
      </w:r>
      <w:r w:rsidRPr="00BE2504">
        <w:rPr>
          <w:rFonts w:ascii="Arial" w:hAnsi="Arial" w:cs="Arial"/>
          <w:spacing w:val="-38"/>
          <w:sz w:val="22"/>
          <w:szCs w:val="22"/>
        </w:rPr>
        <w:t xml:space="preserve"> </w:t>
      </w:r>
      <w:r w:rsidRPr="00BE2504">
        <w:rPr>
          <w:rFonts w:ascii="Arial" w:hAnsi="Arial" w:cs="Arial"/>
          <w:sz w:val="22"/>
          <w:szCs w:val="22"/>
        </w:rPr>
        <w:t>Grado</w:t>
      </w:r>
      <w:r w:rsidRPr="00BE2504">
        <w:rPr>
          <w:rFonts w:ascii="Arial" w:hAnsi="Arial" w:cs="Arial"/>
          <w:spacing w:val="-28"/>
          <w:sz w:val="22"/>
          <w:szCs w:val="22"/>
        </w:rPr>
        <w:t xml:space="preserve"> </w:t>
      </w:r>
      <w:r w:rsidRPr="00BE2504">
        <w:rPr>
          <w:rFonts w:ascii="Arial" w:hAnsi="Arial" w:cs="Arial"/>
          <w:sz w:val="22"/>
          <w:szCs w:val="22"/>
        </w:rPr>
        <w:t>de</w:t>
      </w:r>
      <w:r w:rsidRPr="00BE2504">
        <w:rPr>
          <w:rFonts w:ascii="Arial" w:hAnsi="Arial" w:cs="Arial"/>
          <w:spacing w:val="-11"/>
          <w:sz w:val="22"/>
          <w:szCs w:val="22"/>
        </w:rPr>
        <w:t xml:space="preserve"> </w:t>
      </w:r>
      <w:r w:rsidRPr="00BE2504">
        <w:rPr>
          <w:rFonts w:ascii="Arial" w:hAnsi="Arial" w:cs="Arial"/>
          <w:sz w:val="22"/>
          <w:szCs w:val="22"/>
        </w:rPr>
        <w:t>Magisterio. Aportaciones</w:t>
      </w:r>
      <w:r w:rsidRPr="00BE2504">
        <w:rPr>
          <w:rFonts w:ascii="Arial" w:hAnsi="Arial" w:cs="Arial"/>
          <w:spacing w:val="-16"/>
          <w:w w:val="97"/>
          <w:sz w:val="22"/>
          <w:szCs w:val="22"/>
        </w:rPr>
        <w:t xml:space="preserve"> </w:t>
      </w:r>
      <w:r w:rsidRPr="00BE2504">
        <w:rPr>
          <w:rFonts w:ascii="Arial" w:hAnsi="Arial" w:cs="Arial"/>
          <w:sz w:val="22"/>
          <w:szCs w:val="22"/>
        </w:rPr>
        <w:t>de</w:t>
      </w:r>
      <w:r w:rsidRPr="00BE2504">
        <w:rPr>
          <w:rFonts w:ascii="Arial" w:hAnsi="Arial" w:cs="Arial"/>
          <w:spacing w:val="-11"/>
          <w:sz w:val="22"/>
          <w:szCs w:val="22"/>
        </w:rPr>
        <w:t xml:space="preserve"> </w:t>
      </w:r>
      <w:r w:rsidRPr="00BE2504">
        <w:rPr>
          <w:rFonts w:ascii="Arial" w:hAnsi="Arial" w:cs="Arial"/>
          <w:sz w:val="22"/>
          <w:szCs w:val="22"/>
        </w:rPr>
        <w:t>alumnos</w:t>
      </w:r>
      <w:r w:rsidRPr="00BE2504">
        <w:rPr>
          <w:rFonts w:ascii="Arial" w:hAnsi="Arial" w:cs="Arial"/>
          <w:spacing w:val="8"/>
          <w:sz w:val="22"/>
          <w:szCs w:val="22"/>
        </w:rPr>
        <w:t xml:space="preserve"> </w:t>
      </w:r>
      <w:r w:rsidRPr="00BE2504">
        <w:rPr>
          <w:rFonts w:ascii="Arial" w:hAnsi="Arial" w:cs="Arial"/>
          <w:w w:val="83"/>
          <w:sz w:val="22"/>
          <w:szCs w:val="22"/>
        </w:rPr>
        <w:t>y</w:t>
      </w:r>
      <w:r w:rsidRPr="00BE2504">
        <w:rPr>
          <w:rFonts w:ascii="Arial" w:hAnsi="Arial" w:cs="Arial"/>
          <w:spacing w:val="-2"/>
          <w:w w:val="83"/>
          <w:sz w:val="22"/>
          <w:szCs w:val="22"/>
        </w:rPr>
        <w:t xml:space="preserve"> </w:t>
      </w:r>
      <w:r w:rsidRPr="00BE2504">
        <w:rPr>
          <w:rFonts w:ascii="Arial" w:hAnsi="Arial" w:cs="Arial"/>
          <w:sz w:val="22"/>
          <w:szCs w:val="22"/>
        </w:rPr>
        <w:t xml:space="preserve">profesores. </w:t>
      </w:r>
      <w:r w:rsidRPr="00BE2504">
        <w:rPr>
          <w:rFonts w:ascii="Arial" w:hAnsi="Arial" w:cs="Arial"/>
          <w:i/>
          <w:sz w:val="22"/>
          <w:szCs w:val="22"/>
        </w:rPr>
        <w:t xml:space="preserve">Estudios sobre educación, </w:t>
      </w:r>
      <w:r w:rsidRPr="00BE2504">
        <w:rPr>
          <w:rFonts w:ascii="Arial" w:hAnsi="Arial" w:cs="Arial"/>
          <w:sz w:val="22"/>
          <w:szCs w:val="22"/>
        </w:rPr>
        <w:t>nº. 18, pp. 201-228.</w:t>
      </w:r>
    </w:p>
    <w:p w14:paraId="7DC5F1A0" w14:textId="77777777" w:rsidR="00142087" w:rsidRPr="00CB52AE" w:rsidRDefault="00142087" w:rsidP="00142087">
      <w:pPr>
        <w:autoSpaceDE w:val="0"/>
        <w:autoSpaceDN w:val="0"/>
        <w:adjustRightInd w:val="0"/>
        <w:spacing w:before="120" w:after="120" w:line="360" w:lineRule="auto"/>
        <w:ind w:left="709" w:hanging="709"/>
        <w:jc w:val="both"/>
        <w:rPr>
          <w:rFonts w:ascii="Arial" w:hAnsi="Arial" w:cs="Arial"/>
          <w:sz w:val="22"/>
          <w:szCs w:val="22"/>
          <w:lang w:val="en-US"/>
        </w:rPr>
      </w:pPr>
      <w:proofErr w:type="spellStart"/>
      <w:r w:rsidRPr="00CB52AE">
        <w:rPr>
          <w:rFonts w:ascii="Arial" w:hAnsi="Arial" w:cs="Arial"/>
          <w:color w:val="000000"/>
          <w:spacing w:val="1"/>
          <w:sz w:val="22"/>
          <w:szCs w:val="22"/>
          <w:lang w:val="en-US"/>
        </w:rPr>
        <w:lastRenderedPageBreak/>
        <w:t>Lasley</w:t>
      </w:r>
      <w:proofErr w:type="spellEnd"/>
      <w:r w:rsidRPr="00CB52AE">
        <w:rPr>
          <w:rFonts w:ascii="Arial" w:hAnsi="Arial" w:cs="Arial"/>
          <w:color w:val="000000"/>
          <w:spacing w:val="1"/>
          <w:sz w:val="22"/>
          <w:szCs w:val="22"/>
          <w:lang w:val="en-US"/>
        </w:rPr>
        <w:t xml:space="preserve">, T. </w:t>
      </w:r>
      <w:proofErr w:type="spellStart"/>
      <w:r w:rsidRPr="00CB52AE">
        <w:rPr>
          <w:rFonts w:ascii="Arial" w:hAnsi="Arial" w:cs="Arial"/>
          <w:color w:val="000000"/>
          <w:spacing w:val="1"/>
          <w:sz w:val="22"/>
          <w:szCs w:val="22"/>
          <w:lang w:val="en-US"/>
        </w:rPr>
        <w:t>Matczynski</w:t>
      </w:r>
      <w:proofErr w:type="spellEnd"/>
      <w:r w:rsidRPr="00CB52AE">
        <w:rPr>
          <w:rFonts w:ascii="Arial" w:hAnsi="Arial" w:cs="Arial"/>
          <w:color w:val="000000"/>
          <w:spacing w:val="1"/>
          <w:sz w:val="22"/>
          <w:szCs w:val="22"/>
          <w:lang w:val="en-US"/>
        </w:rPr>
        <w:t>, T., y Williams, J. (1992). Collaborative and noncollaborative partnership structures in teacher ed</w:t>
      </w:r>
      <w:r w:rsidRPr="00BE2504">
        <w:rPr>
          <w:rFonts w:ascii="Arial" w:hAnsi="Arial" w:cs="Arial"/>
          <w:color w:val="000000"/>
          <w:spacing w:val="1"/>
          <w:sz w:val="22"/>
          <w:szCs w:val="22"/>
          <w:lang w:val="en-US"/>
        </w:rPr>
        <w:t xml:space="preserve">ucation. </w:t>
      </w:r>
      <w:r w:rsidRPr="00CB52AE">
        <w:rPr>
          <w:rFonts w:ascii="Arial" w:hAnsi="Arial" w:cs="Arial"/>
          <w:i/>
          <w:color w:val="000000"/>
          <w:spacing w:val="1"/>
          <w:sz w:val="22"/>
          <w:szCs w:val="22"/>
          <w:lang w:val="en-US"/>
        </w:rPr>
        <w:t xml:space="preserve">Journal of Teacher Education, </w:t>
      </w:r>
      <w:r w:rsidRPr="00CB52AE">
        <w:rPr>
          <w:rFonts w:ascii="Arial" w:hAnsi="Arial" w:cs="Arial"/>
          <w:color w:val="000000"/>
          <w:spacing w:val="1"/>
          <w:sz w:val="22"/>
          <w:szCs w:val="22"/>
          <w:lang w:val="en-US"/>
        </w:rPr>
        <w:t>vol. 4, nº 43, pp. 257-261.</w:t>
      </w:r>
    </w:p>
    <w:p w14:paraId="2DD39231" w14:textId="77777777" w:rsidR="00142087" w:rsidRDefault="00142087" w:rsidP="00142087">
      <w:pPr>
        <w:autoSpaceDE w:val="0"/>
        <w:autoSpaceDN w:val="0"/>
        <w:adjustRightInd w:val="0"/>
        <w:spacing w:before="120" w:after="120" w:line="360" w:lineRule="auto"/>
        <w:ind w:left="709" w:hanging="709"/>
        <w:jc w:val="both"/>
        <w:rPr>
          <w:rFonts w:ascii="Arial" w:hAnsi="Arial" w:cs="Arial"/>
          <w:sz w:val="22"/>
          <w:szCs w:val="22"/>
        </w:rPr>
      </w:pPr>
      <w:proofErr w:type="spellStart"/>
      <w:r w:rsidRPr="00CB52AE">
        <w:rPr>
          <w:rFonts w:ascii="Arial" w:hAnsi="Arial" w:cs="Arial"/>
          <w:sz w:val="22"/>
          <w:szCs w:val="22"/>
          <w:lang w:val="en-US"/>
        </w:rPr>
        <w:t>Latorre</w:t>
      </w:r>
      <w:proofErr w:type="spellEnd"/>
      <w:r w:rsidRPr="00CB52AE">
        <w:rPr>
          <w:rFonts w:ascii="Arial" w:hAnsi="Arial" w:cs="Arial"/>
          <w:sz w:val="22"/>
          <w:szCs w:val="22"/>
          <w:lang w:val="en-US"/>
        </w:rPr>
        <w:t xml:space="preserve"> Medina, M.J. (2007). </w:t>
      </w:r>
      <w:r w:rsidRPr="00BE2504">
        <w:rPr>
          <w:rFonts w:ascii="Arial" w:hAnsi="Arial" w:cs="Arial"/>
          <w:sz w:val="22"/>
          <w:szCs w:val="22"/>
        </w:rPr>
        <w:t xml:space="preserve">El potencial formativo del </w:t>
      </w:r>
      <w:proofErr w:type="spellStart"/>
      <w:r w:rsidRPr="00BE2504">
        <w:rPr>
          <w:rFonts w:ascii="Arial" w:hAnsi="Arial" w:cs="Arial"/>
          <w:sz w:val="22"/>
          <w:szCs w:val="22"/>
        </w:rPr>
        <w:t>Practicum</w:t>
      </w:r>
      <w:proofErr w:type="spellEnd"/>
      <w:r w:rsidRPr="00BE2504">
        <w:rPr>
          <w:rFonts w:ascii="Arial" w:hAnsi="Arial" w:cs="Arial"/>
          <w:sz w:val="22"/>
          <w:szCs w:val="22"/>
        </w:rPr>
        <w:t xml:space="preserve">: cambio en las creencias que sobre la enseñanza práctica poseen los futuros maestros. </w:t>
      </w:r>
      <w:r w:rsidRPr="00BE2504">
        <w:rPr>
          <w:rFonts w:ascii="Arial" w:hAnsi="Arial" w:cs="Arial"/>
          <w:i/>
          <w:sz w:val="22"/>
          <w:szCs w:val="22"/>
        </w:rPr>
        <w:t>Revista de educación</w:t>
      </w:r>
      <w:r w:rsidRPr="00BE2504">
        <w:rPr>
          <w:rFonts w:ascii="Arial" w:hAnsi="Arial" w:cs="Arial"/>
          <w:sz w:val="22"/>
          <w:szCs w:val="22"/>
        </w:rPr>
        <w:t>, nº 343, pp. 249- 273.</w:t>
      </w:r>
    </w:p>
    <w:p w14:paraId="289C4070" w14:textId="77777777" w:rsidR="00142087" w:rsidRDefault="00142087" w:rsidP="00142087">
      <w:pPr>
        <w:autoSpaceDE w:val="0"/>
        <w:autoSpaceDN w:val="0"/>
        <w:adjustRightInd w:val="0"/>
        <w:spacing w:before="120" w:after="120" w:line="360" w:lineRule="auto"/>
        <w:ind w:left="709" w:hanging="709"/>
        <w:jc w:val="both"/>
        <w:rPr>
          <w:rFonts w:ascii="Arial" w:hAnsi="Arial" w:cs="Arial"/>
          <w:sz w:val="22"/>
          <w:szCs w:val="22"/>
        </w:rPr>
      </w:pPr>
      <w:r w:rsidRPr="00BE2504">
        <w:rPr>
          <w:rFonts w:ascii="Arial" w:hAnsi="Arial" w:cs="Arial"/>
          <w:sz w:val="22"/>
          <w:szCs w:val="22"/>
        </w:rPr>
        <w:t xml:space="preserve">Liston, D. y </w:t>
      </w:r>
      <w:proofErr w:type="spellStart"/>
      <w:r w:rsidRPr="00BE2504">
        <w:rPr>
          <w:rFonts w:ascii="Arial" w:hAnsi="Arial" w:cs="Arial"/>
          <w:sz w:val="22"/>
          <w:szCs w:val="22"/>
        </w:rPr>
        <w:t>Zeichner</w:t>
      </w:r>
      <w:proofErr w:type="spellEnd"/>
      <w:r w:rsidRPr="00BE2504">
        <w:rPr>
          <w:rFonts w:ascii="Arial" w:hAnsi="Arial" w:cs="Arial"/>
          <w:sz w:val="22"/>
          <w:szCs w:val="22"/>
        </w:rPr>
        <w:t>, K. (2003</w:t>
      </w:r>
      <w:r w:rsidRPr="00BE2504">
        <w:rPr>
          <w:rFonts w:ascii="Arial" w:hAnsi="Arial" w:cs="Arial"/>
          <w:i/>
          <w:sz w:val="22"/>
          <w:szCs w:val="22"/>
        </w:rPr>
        <w:t xml:space="preserve">). Formación del Profesorado y condiciones sociales de la escolarización </w:t>
      </w:r>
      <w:r w:rsidRPr="00BE2504">
        <w:rPr>
          <w:rFonts w:ascii="Arial" w:hAnsi="Arial" w:cs="Arial"/>
          <w:sz w:val="22"/>
          <w:szCs w:val="22"/>
        </w:rPr>
        <w:t xml:space="preserve">(3ª </w:t>
      </w:r>
      <w:proofErr w:type="spellStart"/>
      <w:r w:rsidRPr="00BE2504">
        <w:rPr>
          <w:rFonts w:ascii="Arial" w:hAnsi="Arial" w:cs="Arial"/>
          <w:sz w:val="22"/>
          <w:szCs w:val="22"/>
        </w:rPr>
        <w:t>ed</w:t>
      </w:r>
      <w:proofErr w:type="spellEnd"/>
      <w:r w:rsidRPr="00BE2504">
        <w:rPr>
          <w:rFonts w:ascii="Arial" w:hAnsi="Arial" w:cs="Arial"/>
          <w:sz w:val="22"/>
          <w:szCs w:val="22"/>
        </w:rPr>
        <w:t>). Madrid: Morata.</w:t>
      </w:r>
    </w:p>
    <w:p w14:paraId="0D60CBFA" w14:textId="77777777" w:rsidR="00142087" w:rsidRDefault="00142087" w:rsidP="00142087">
      <w:pPr>
        <w:autoSpaceDE w:val="0"/>
        <w:autoSpaceDN w:val="0"/>
        <w:adjustRightInd w:val="0"/>
        <w:spacing w:before="120" w:after="120" w:line="360" w:lineRule="auto"/>
        <w:ind w:left="709" w:hanging="709"/>
        <w:jc w:val="both"/>
        <w:rPr>
          <w:rFonts w:ascii="Arial" w:hAnsi="Arial" w:cs="Arial"/>
          <w:sz w:val="22"/>
          <w:szCs w:val="22"/>
        </w:rPr>
      </w:pPr>
      <w:r w:rsidRPr="00BE2504">
        <w:rPr>
          <w:rFonts w:ascii="Arial" w:hAnsi="Arial" w:cs="Arial"/>
          <w:sz w:val="22"/>
          <w:szCs w:val="22"/>
        </w:rPr>
        <w:t xml:space="preserve">Marcelo García, C. (Dir.) (1992). </w:t>
      </w:r>
      <w:r w:rsidRPr="00BE2504">
        <w:rPr>
          <w:rFonts w:ascii="Arial" w:hAnsi="Arial" w:cs="Arial"/>
          <w:i/>
          <w:sz w:val="22"/>
          <w:szCs w:val="22"/>
        </w:rPr>
        <w:t>Aprender a enseñar: un estudio sobre el proceso de socialización de profesores principiantes</w:t>
      </w:r>
      <w:r w:rsidRPr="00BE2504">
        <w:rPr>
          <w:rFonts w:ascii="Arial" w:hAnsi="Arial" w:cs="Arial"/>
          <w:sz w:val="22"/>
          <w:szCs w:val="22"/>
        </w:rPr>
        <w:t>. Madrid: Centro de Publicaciones del Ministerio de Educación y Ciencia. C.I.D.E.</w:t>
      </w:r>
    </w:p>
    <w:p w14:paraId="557DEDA4" w14:textId="77777777" w:rsidR="00142087" w:rsidRDefault="00142087" w:rsidP="00142087">
      <w:pPr>
        <w:autoSpaceDE w:val="0"/>
        <w:autoSpaceDN w:val="0"/>
        <w:adjustRightInd w:val="0"/>
        <w:spacing w:before="120" w:after="120" w:line="360" w:lineRule="auto"/>
        <w:ind w:left="709" w:hanging="709"/>
        <w:jc w:val="both"/>
        <w:rPr>
          <w:rFonts w:ascii="Arial" w:hAnsi="Arial" w:cs="Arial"/>
          <w:sz w:val="22"/>
          <w:szCs w:val="22"/>
        </w:rPr>
      </w:pPr>
      <w:r w:rsidRPr="00BE2504">
        <w:rPr>
          <w:rFonts w:ascii="Arial" w:hAnsi="Arial" w:cs="Arial"/>
          <w:sz w:val="22"/>
          <w:szCs w:val="22"/>
        </w:rPr>
        <w:t xml:space="preserve">Marcelo García, C. y </w:t>
      </w:r>
      <w:proofErr w:type="spellStart"/>
      <w:r w:rsidRPr="00BE2504">
        <w:rPr>
          <w:rFonts w:ascii="Arial" w:hAnsi="Arial" w:cs="Arial"/>
          <w:sz w:val="22"/>
          <w:szCs w:val="22"/>
        </w:rPr>
        <w:t>Estebaranz</w:t>
      </w:r>
      <w:proofErr w:type="spellEnd"/>
      <w:r w:rsidRPr="00BE2504">
        <w:rPr>
          <w:rFonts w:ascii="Arial" w:hAnsi="Arial" w:cs="Arial"/>
          <w:sz w:val="22"/>
          <w:szCs w:val="22"/>
        </w:rPr>
        <w:t xml:space="preserve"> García, A. (1998): Modelos de colaboración entre la Universidad y las Escuelas de Formación del profesorado. </w:t>
      </w:r>
      <w:r w:rsidRPr="00BE2504">
        <w:rPr>
          <w:rFonts w:ascii="Arial" w:hAnsi="Arial" w:cs="Arial"/>
          <w:i/>
          <w:sz w:val="22"/>
          <w:szCs w:val="22"/>
        </w:rPr>
        <w:t xml:space="preserve">Revista de Educación, </w:t>
      </w:r>
      <w:r w:rsidRPr="00BE2504">
        <w:rPr>
          <w:rFonts w:ascii="Arial" w:hAnsi="Arial" w:cs="Arial"/>
          <w:sz w:val="22"/>
          <w:szCs w:val="22"/>
        </w:rPr>
        <w:t>nº, 317, pp. 97-120.</w:t>
      </w:r>
    </w:p>
    <w:p w14:paraId="5B1292C7" w14:textId="77777777" w:rsidR="00142087" w:rsidRDefault="00142087" w:rsidP="00142087">
      <w:pPr>
        <w:autoSpaceDE w:val="0"/>
        <w:autoSpaceDN w:val="0"/>
        <w:adjustRightInd w:val="0"/>
        <w:spacing w:before="120" w:after="120" w:line="360" w:lineRule="auto"/>
        <w:ind w:left="709" w:hanging="709"/>
        <w:jc w:val="both"/>
        <w:rPr>
          <w:rFonts w:ascii="Arial" w:hAnsi="Arial" w:cs="Arial"/>
          <w:sz w:val="22"/>
          <w:szCs w:val="22"/>
        </w:rPr>
      </w:pPr>
      <w:r w:rsidRPr="00BE2504">
        <w:rPr>
          <w:rFonts w:ascii="Arial" w:hAnsi="Arial" w:cs="Arial"/>
          <w:sz w:val="22"/>
          <w:szCs w:val="22"/>
        </w:rPr>
        <w:t xml:space="preserve">Martínez Figueira, E. y Raposo Rivas, M. (2011). Funciones generales de la tutoría en el </w:t>
      </w:r>
      <w:proofErr w:type="spellStart"/>
      <w:r w:rsidRPr="00BE2504">
        <w:rPr>
          <w:rFonts w:ascii="Arial" w:hAnsi="Arial" w:cs="Arial"/>
          <w:sz w:val="22"/>
          <w:szCs w:val="22"/>
        </w:rPr>
        <w:t>Practicum</w:t>
      </w:r>
      <w:proofErr w:type="spellEnd"/>
      <w:r w:rsidRPr="00BE2504">
        <w:rPr>
          <w:rFonts w:ascii="Arial" w:hAnsi="Arial" w:cs="Arial"/>
          <w:sz w:val="22"/>
          <w:szCs w:val="22"/>
        </w:rPr>
        <w:t xml:space="preserve">: entre la realidad y el deseo en el desempeño de la acción tutorial. </w:t>
      </w:r>
      <w:r w:rsidRPr="00BE2504">
        <w:rPr>
          <w:rFonts w:ascii="Arial" w:hAnsi="Arial" w:cs="Arial"/>
          <w:i/>
          <w:sz w:val="22"/>
          <w:szCs w:val="22"/>
        </w:rPr>
        <w:t>Revista de Educación</w:t>
      </w:r>
      <w:r w:rsidRPr="00BE2504">
        <w:rPr>
          <w:rFonts w:ascii="Arial" w:hAnsi="Arial" w:cs="Arial"/>
          <w:sz w:val="22"/>
          <w:szCs w:val="22"/>
        </w:rPr>
        <w:t>, nº. 354, pp. 154-155.</w:t>
      </w:r>
    </w:p>
    <w:p w14:paraId="7295D334" w14:textId="77777777" w:rsidR="00142087" w:rsidRDefault="00142087" w:rsidP="00142087">
      <w:pPr>
        <w:autoSpaceDE w:val="0"/>
        <w:autoSpaceDN w:val="0"/>
        <w:adjustRightInd w:val="0"/>
        <w:spacing w:before="120" w:after="120" w:line="360" w:lineRule="auto"/>
        <w:ind w:left="709" w:hanging="709"/>
        <w:jc w:val="both"/>
        <w:rPr>
          <w:rFonts w:ascii="Arial" w:hAnsi="Arial" w:cs="Arial"/>
          <w:sz w:val="22"/>
          <w:szCs w:val="22"/>
        </w:rPr>
      </w:pPr>
      <w:r w:rsidRPr="00BE2504">
        <w:rPr>
          <w:rFonts w:ascii="Arial" w:hAnsi="Arial" w:cs="Arial"/>
          <w:color w:val="000000"/>
          <w:sz w:val="22"/>
          <w:szCs w:val="22"/>
          <w:shd w:val="clear" w:color="auto" w:fill="FAFAFA"/>
        </w:rPr>
        <w:t>Meira, M.C.S. (2013).</w:t>
      </w:r>
      <w:r w:rsidRPr="00BE2504">
        <w:rPr>
          <w:rFonts w:ascii="Verdana" w:hAnsi="Verdana"/>
          <w:color w:val="000000"/>
          <w:sz w:val="22"/>
          <w:szCs w:val="22"/>
          <w:shd w:val="clear" w:color="auto" w:fill="FAFAFA"/>
        </w:rPr>
        <w:t xml:space="preserve">  </w:t>
      </w:r>
      <w:proofErr w:type="spellStart"/>
      <w:r w:rsidRPr="00BE2504">
        <w:rPr>
          <w:rFonts w:ascii="Arial" w:hAnsi="Arial" w:cs="Arial"/>
          <w:i/>
          <w:color w:val="000000"/>
          <w:sz w:val="22"/>
          <w:szCs w:val="22"/>
          <w:shd w:val="clear" w:color="auto" w:fill="FAFAFA"/>
        </w:rPr>
        <w:t>Percursos</w:t>
      </w:r>
      <w:proofErr w:type="spellEnd"/>
      <w:r w:rsidRPr="00BE2504">
        <w:rPr>
          <w:rFonts w:ascii="Arial" w:hAnsi="Arial" w:cs="Arial"/>
          <w:i/>
          <w:color w:val="000000"/>
          <w:sz w:val="22"/>
          <w:szCs w:val="22"/>
          <w:shd w:val="clear" w:color="auto" w:fill="FAFAFA"/>
        </w:rPr>
        <w:t xml:space="preserve"> de vida </w:t>
      </w:r>
      <w:proofErr w:type="spellStart"/>
      <w:r w:rsidRPr="00BE2504">
        <w:rPr>
          <w:rFonts w:ascii="Arial" w:hAnsi="Arial" w:cs="Arial"/>
          <w:i/>
          <w:color w:val="000000"/>
          <w:sz w:val="22"/>
          <w:szCs w:val="22"/>
          <w:shd w:val="clear" w:color="auto" w:fill="FAFAFA"/>
        </w:rPr>
        <w:t>profissional</w:t>
      </w:r>
      <w:proofErr w:type="spellEnd"/>
      <w:r w:rsidRPr="00BE2504">
        <w:rPr>
          <w:rFonts w:ascii="Arial" w:hAnsi="Arial" w:cs="Arial"/>
          <w:i/>
          <w:color w:val="000000"/>
          <w:sz w:val="22"/>
          <w:szCs w:val="22"/>
          <w:shd w:val="clear" w:color="auto" w:fill="FAFAFA"/>
        </w:rPr>
        <w:t xml:space="preserve">: da </w:t>
      </w:r>
      <w:proofErr w:type="spellStart"/>
      <w:r w:rsidRPr="00BE2504">
        <w:rPr>
          <w:rFonts w:ascii="Arial" w:hAnsi="Arial" w:cs="Arial"/>
          <w:i/>
          <w:color w:val="000000"/>
          <w:sz w:val="22"/>
          <w:szCs w:val="22"/>
          <w:shd w:val="clear" w:color="auto" w:fill="FAFAFA"/>
        </w:rPr>
        <w:t>formação</w:t>
      </w:r>
      <w:proofErr w:type="spellEnd"/>
      <w:r w:rsidRPr="00BE2504">
        <w:rPr>
          <w:rFonts w:ascii="Arial" w:hAnsi="Arial" w:cs="Arial"/>
          <w:i/>
          <w:color w:val="000000"/>
          <w:sz w:val="22"/>
          <w:szCs w:val="22"/>
          <w:shd w:val="clear" w:color="auto" w:fill="FAFAFA"/>
        </w:rPr>
        <w:t xml:space="preserve"> inicial à entrada </w:t>
      </w:r>
      <w:proofErr w:type="spellStart"/>
      <w:r w:rsidRPr="00BE2504">
        <w:rPr>
          <w:rFonts w:ascii="Arial" w:hAnsi="Arial" w:cs="Arial"/>
          <w:i/>
          <w:color w:val="000000"/>
          <w:sz w:val="22"/>
          <w:szCs w:val="22"/>
          <w:shd w:val="clear" w:color="auto" w:fill="FAFAFA"/>
        </w:rPr>
        <w:t>na</w:t>
      </w:r>
      <w:proofErr w:type="spellEnd"/>
      <w:r w:rsidRPr="00BE2504">
        <w:rPr>
          <w:rFonts w:ascii="Arial" w:hAnsi="Arial" w:cs="Arial"/>
          <w:i/>
          <w:color w:val="000000"/>
          <w:sz w:val="22"/>
          <w:szCs w:val="22"/>
          <w:shd w:val="clear" w:color="auto" w:fill="FAFAFA"/>
        </w:rPr>
        <w:t xml:space="preserve"> </w:t>
      </w:r>
      <w:proofErr w:type="spellStart"/>
      <w:r w:rsidRPr="00BE2504">
        <w:rPr>
          <w:rFonts w:ascii="Arial" w:hAnsi="Arial" w:cs="Arial"/>
          <w:i/>
          <w:color w:val="000000"/>
          <w:sz w:val="22"/>
          <w:szCs w:val="22"/>
          <w:shd w:val="clear" w:color="auto" w:fill="FAFAFA"/>
        </w:rPr>
        <w:t>carreira</w:t>
      </w:r>
      <w:proofErr w:type="spellEnd"/>
      <w:r w:rsidRPr="00BE2504">
        <w:rPr>
          <w:rFonts w:ascii="Arial" w:hAnsi="Arial" w:cs="Arial"/>
          <w:i/>
          <w:color w:val="000000"/>
          <w:sz w:val="22"/>
          <w:szCs w:val="22"/>
          <w:shd w:val="clear" w:color="auto" w:fill="FAFAFA"/>
        </w:rPr>
        <w:t xml:space="preserve">. </w:t>
      </w:r>
      <w:r w:rsidRPr="00BE2504">
        <w:rPr>
          <w:rFonts w:ascii="Arial" w:hAnsi="Arial" w:cs="Arial"/>
          <w:color w:val="000000"/>
          <w:sz w:val="22"/>
          <w:szCs w:val="22"/>
          <w:shd w:val="clear" w:color="auto" w:fill="FAFAFA"/>
        </w:rPr>
        <w:t xml:space="preserve">Escola Superior de </w:t>
      </w:r>
      <w:proofErr w:type="spellStart"/>
      <w:r w:rsidRPr="00BE2504">
        <w:rPr>
          <w:rFonts w:ascii="Arial" w:hAnsi="Arial" w:cs="Arial"/>
          <w:color w:val="000000"/>
          <w:sz w:val="22"/>
          <w:szCs w:val="22"/>
          <w:shd w:val="clear" w:color="auto" w:fill="FAFAFA"/>
        </w:rPr>
        <w:t>Educação</w:t>
      </w:r>
      <w:proofErr w:type="spellEnd"/>
      <w:r w:rsidRPr="00BE2504">
        <w:rPr>
          <w:rFonts w:ascii="Arial" w:hAnsi="Arial" w:cs="Arial"/>
          <w:color w:val="000000"/>
          <w:sz w:val="22"/>
          <w:szCs w:val="22"/>
          <w:shd w:val="clear" w:color="auto" w:fill="FAFAFA"/>
        </w:rPr>
        <w:t xml:space="preserve"> de Lisboa. Instituto Politécnico de Lisboa.</w:t>
      </w:r>
    </w:p>
    <w:p w14:paraId="78D455D8" w14:textId="77777777" w:rsidR="00142087" w:rsidRPr="00CB52AE" w:rsidRDefault="00142087" w:rsidP="00142087">
      <w:pPr>
        <w:autoSpaceDE w:val="0"/>
        <w:autoSpaceDN w:val="0"/>
        <w:adjustRightInd w:val="0"/>
        <w:spacing w:before="120" w:after="120" w:line="360" w:lineRule="auto"/>
        <w:ind w:left="709" w:hanging="709"/>
        <w:jc w:val="both"/>
        <w:rPr>
          <w:rFonts w:ascii="Arial" w:hAnsi="Arial" w:cs="Arial"/>
          <w:sz w:val="22"/>
          <w:szCs w:val="22"/>
          <w:lang w:val="en-US"/>
        </w:rPr>
      </w:pPr>
      <w:r w:rsidRPr="00BE2504">
        <w:rPr>
          <w:rFonts w:ascii="Arial" w:hAnsi="Arial" w:cs="Arial"/>
          <w:sz w:val="22"/>
          <w:szCs w:val="22"/>
        </w:rPr>
        <w:t xml:space="preserve">Melgarejo Cordero, J.J. (2013). </w:t>
      </w:r>
      <w:r w:rsidRPr="00BE2504">
        <w:rPr>
          <w:rFonts w:ascii="Arial" w:hAnsi="Arial" w:cs="Arial"/>
          <w:i/>
          <w:sz w:val="22"/>
          <w:szCs w:val="22"/>
        </w:rPr>
        <w:t xml:space="preserve">Estudio de los procesos tutoriales del </w:t>
      </w:r>
      <w:proofErr w:type="spellStart"/>
      <w:r w:rsidRPr="00BE2504">
        <w:rPr>
          <w:rFonts w:ascii="Arial" w:hAnsi="Arial" w:cs="Arial"/>
          <w:i/>
          <w:sz w:val="22"/>
          <w:szCs w:val="22"/>
        </w:rPr>
        <w:t>Practicum</w:t>
      </w:r>
      <w:proofErr w:type="spellEnd"/>
      <w:r w:rsidRPr="00BE2504">
        <w:rPr>
          <w:rFonts w:ascii="Arial" w:hAnsi="Arial" w:cs="Arial"/>
          <w:i/>
          <w:sz w:val="22"/>
          <w:szCs w:val="22"/>
        </w:rPr>
        <w:t xml:space="preserve"> de Magisterio de la Universidad de Jaén desde la perspectiva de sus agentes: una propuesta para el grado</w:t>
      </w:r>
      <w:r w:rsidRPr="00BE2504">
        <w:rPr>
          <w:rFonts w:ascii="Arial" w:hAnsi="Arial" w:cs="Arial"/>
          <w:sz w:val="22"/>
          <w:szCs w:val="22"/>
        </w:rPr>
        <w:t xml:space="preserve"> (Tesis inédita de doctorado). Universidad de Jaén. Facultad de Humanidades y Ciencias de la Educación. </w:t>
      </w:r>
      <w:proofErr w:type="spellStart"/>
      <w:r w:rsidRPr="00CB52AE">
        <w:rPr>
          <w:rFonts w:ascii="Arial" w:hAnsi="Arial" w:cs="Arial"/>
          <w:sz w:val="22"/>
          <w:szCs w:val="22"/>
          <w:lang w:val="en-US"/>
        </w:rPr>
        <w:t>Departamento</w:t>
      </w:r>
      <w:proofErr w:type="spellEnd"/>
      <w:r w:rsidRPr="00CB52AE">
        <w:rPr>
          <w:rFonts w:ascii="Arial" w:hAnsi="Arial" w:cs="Arial"/>
          <w:sz w:val="22"/>
          <w:szCs w:val="22"/>
          <w:lang w:val="en-US"/>
        </w:rPr>
        <w:t xml:space="preserve"> de </w:t>
      </w:r>
      <w:proofErr w:type="spellStart"/>
      <w:r w:rsidRPr="00CB52AE">
        <w:rPr>
          <w:rFonts w:ascii="Arial" w:hAnsi="Arial" w:cs="Arial"/>
          <w:sz w:val="22"/>
          <w:szCs w:val="22"/>
          <w:lang w:val="en-US"/>
        </w:rPr>
        <w:t>Pedagogía</w:t>
      </w:r>
      <w:proofErr w:type="spellEnd"/>
      <w:r w:rsidRPr="00CB52AE">
        <w:rPr>
          <w:rFonts w:ascii="Arial" w:hAnsi="Arial" w:cs="Arial"/>
          <w:sz w:val="22"/>
          <w:szCs w:val="22"/>
          <w:lang w:val="en-US"/>
        </w:rPr>
        <w:t xml:space="preserve">. </w:t>
      </w:r>
    </w:p>
    <w:p w14:paraId="04EE254D" w14:textId="77777777" w:rsidR="00142087" w:rsidRDefault="00142087" w:rsidP="00142087">
      <w:pPr>
        <w:autoSpaceDE w:val="0"/>
        <w:autoSpaceDN w:val="0"/>
        <w:adjustRightInd w:val="0"/>
        <w:spacing w:before="120" w:after="120" w:line="360" w:lineRule="auto"/>
        <w:ind w:left="709" w:hanging="709"/>
        <w:jc w:val="both"/>
        <w:rPr>
          <w:rFonts w:ascii="Arial" w:hAnsi="Arial" w:cs="Arial"/>
          <w:sz w:val="22"/>
          <w:szCs w:val="22"/>
        </w:rPr>
      </w:pPr>
      <w:r w:rsidRPr="00BE2504">
        <w:rPr>
          <w:rFonts w:ascii="Arial" w:hAnsi="Arial" w:cs="Arial"/>
          <w:sz w:val="22"/>
          <w:szCs w:val="22"/>
          <w:lang w:val="en-US"/>
        </w:rPr>
        <w:t>Morrison, K., y Marshall, C. (2003). Universities and public schools: are we disconnected</w:t>
      </w:r>
      <w:r w:rsidRPr="00BE2504">
        <w:rPr>
          <w:rFonts w:ascii="Arial" w:hAnsi="Arial" w:cs="Arial"/>
          <w:i/>
          <w:sz w:val="22"/>
          <w:szCs w:val="22"/>
          <w:lang w:val="en-US"/>
        </w:rPr>
        <w:t xml:space="preserve">? </w:t>
      </w:r>
      <w:r w:rsidRPr="00CB52AE">
        <w:rPr>
          <w:rFonts w:ascii="Arial" w:hAnsi="Arial" w:cs="Arial"/>
          <w:i/>
          <w:sz w:val="22"/>
          <w:szCs w:val="22"/>
        </w:rPr>
        <w:t xml:space="preserve">Phi Delta </w:t>
      </w:r>
      <w:proofErr w:type="spellStart"/>
      <w:r w:rsidRPr="00CB52AE">
        <w:rPr>
          <w:rFonts w:ascii="Arial" w:hAnsi="Arial" w:cs="Arial"/>
          <w:i/>
          <w:sz w:val="22"/>
          <w:szCs w:val="22"/>
        </w:rPr>
        <w:t>Kappan</w:t>
      </w:r>
      <w:proofErr w:type="spellEnd"/>
      <w:r w:rsidRPr="00CB52AE">
        <w:rPr>
          <w:rFonts w:ascii="Arial" w:hAnsi="Arial" w:cs="Arial"/>
          <w:sz w:val="22"/>
          <w:szCs w:val="22"/>
        </w:rPr>
        <w:t xml:space="preserve">, </w:t>
      </w:r>
      <w:proofErr w:type="spellStart"/>
      <w:r w:rsidRPr="00CB52AE">
        <w:rPr>
          <w:rFonts w:ascii="Arial" w:hAnsi="Arial" w:cs="Arial"/>
          <w:sz w:val="22"/>
          <w:szCs w:val="22"/>
        </w:rPr>
        <w:t>December</w:t>
      </w:r>
      <w:proofErr w:type="spellEnd"/>
      <w:r w:rsidRPr="00CB52AE">
        <w:rPr>
          <w:rFonts w:ascii="Arial" w:hAnsi="Arial" w:cs="Arial"/>
          <w:sz w:val="22"/>
          <w:szCs w:val="22"/>
        </w:rPr>
        <w:t>, pp. 292- 297.</w:t>
      </w:r>
    </w:p>
    <w:p w14:paraId="3F19A8C1" w14:textId="77777777" w:rsidR="00142087" w:rsidRDefault="00142087" w:rsidP="00142087">
      <w:pPr>
        <w:autoSpaceDE w:val="0"/>
        <w:autoSpaceDN w:val="0"/>
        <w:adjustRightInd w:val="0"/>
        <w:spacing w:before="120" w:after="120" w:line="360" w:lineRule="auto"/>
        <w:ind w:left="709" w:hanging="709"/>
        <w:jc w:val="both"/>
        <w:rPr>
          <w:rFonts w:ascii="Arial" w:hAnsi="Arial" w:cs="Arial"/>
          <w:sz w:val="22"/>
          <w:szCs w:val="22"/>
        </w:rPr>
      </w:pPr>
      <w:r w:rsidRPr="00BE2504">
        <w:rPr>
          <w:rFonts w:ascii="Arial" w:hAnsi="Arial" w:cs="Arial"/>
          <w:sz w:val="22"/>
          <w:szCs w:val="22"/>
        </w:rPr>
        <w:t xml:space="preserve">Olaya García, Mª O., y Díaz Martos, V. (2011). La formación inicial del profesorado en el marco del trabajo por proyectos. En S. Ramírez </w:t>
      </w:r>
      <w:r w:rsidR="005150CB" w:rsidRPr="00BE2504">
        <w:rPr>
          <w:rFonts w:ascii="Arial" w:hAnsi="Arial" w:cs="Arial"/>
          <w:sz w:val="22"/>
          <w:szCs w:val="22"/>
        </w:rPr>
        <w:t>Fernández, C.A.</w:t>
      </w:r>
      <w:r w:rsidRPr="00BE2504">
        <w:rPr>
          <w:rFonts w:ascii="Arial" w:hAnsi="Arial" w:cs="Arial"/>
          <w:sz w:val="22"/>
          <w:szCs w:val="22"/>
        </w:rPr>
        <w:t xml:space="preserve"> Sánchez Núñez, A. García Guzmán y Mª. J. Latorre Medina (</w:t>
      </w:r>
      <w:proofErr w:type="spellStart"/>
      <w:r w:rsidRPr="00BE2504">
        <w:rPr>
          <w:rFonts w:ascii="Arial" w:hAnsi="Arial" w:cs="Arial"/>
          <w:sz w:val="22"/>
          <w:szCs w:val="22"/>
        </w:rPr>
        <w:t>Coords</w:t>
      </w:r>
      <w:proofErr w:type="spellEnd"/>
      <w:r w:rsidRPr="00BE2504">
        <w:rPr>
          <w:rFonts w:ascii="Arial" w:hAnsi="Arial" w:cs="Arial"/>
          <w:sz w:val="22"/>
          <w:szCs w:val="22"/>
        </w:rPr>
        <w:t xml:space="preserve">), </w:t>
      </w:r>
      <w:r w:rsidRPr="00BE2504">
        <w:rPr>
          <w:rFonts w:ascii="Arial" w:hAnsi="Arial" w:cs="Arial"/>
          <w:i/>
          <w:sz w:val="22"/>
          <w:szCs w:val="22"/>
        </w:rPr>
        <w:t xml:space="preserve">El </w:t>
      </w:r>
      <w:proofErr w:type="spellStart"/>
      <w:r w:rsidRPr="00BE2504">
        <w:rPr>
          <w:rFonts w:ascii="Arial" w:hAnsi="Arial" w:cs="Arial"/>
          <w:i/>
          <w:sz w:val="22"/>
          <w:szCs w:val="22"/>
        </w:rPr>
        <w:t>Practicum</w:t>
      </w:r>
      <w:proofErr w:type="spellEnd"/>
      <w:r w:rsidRPr="00BE2504">
        <w:rPr>
          <w:rFonts w:ascii="Arial" w:hAnsi="Arial" w:cs="Arial"/>
          <w:i/>
          <w:sz w:val="22"/>
          <w:szCs w:val="22"/>
        </w:rPr>
        <w:t xml:space="preserve"> en Educación Infantil, Primaria y Máster de Secundaria. Tendencias y buenas prácticas </w:t>
      </w:r>
      <w:r w:rsidRPr="00BE2504">
        <w:rPr>
          <w:rFonts w:ascii="Arial" w:hAnsi="Arial" w:cs="Arial"/>
          <w:sz w:val="22"/>
          <w:szCs w:val="22"/>
        </w:rPr>
        <w:t xml:space="preserve">(pp. 75- 82). Madrid: </w:t>
      </w:r>
      <w:proofErr w:type="spellStart"/>
      <w:r w:rsidRPr="00BE2504">
        <w:rPr>
          <w:rFonts w:ascii="Arial" w:hAnsi="Arial" w:cs="Arial"/>
          <w:sz w:val="22"/>
          <w:szCs w:val="22"/>
        </w:rPr>
        <w:t>Eos</w:t>
      </w:r>
      <w:proofErr w:type="spellEnd"/>
      <w:r w:rsidRPr="00BE2504">
        <w:rPr>
          <w:rFonts w:ascii="Arial" w:hAnsi="Arial" w:cs="Arial"/>
          <w:sz w:val="22"/>
          <w:szCs w:val="22"/>
        </w:rPr>
        <w:t xml:space="preserve">. </w:t>
      </w:r>
    </w:p>
    <w:p w14:paraId="566BCD47" w14:textId="77777777" w:rsidR="00142087" w:rsidRDefault="00142087" w:rsidP="00142087">
      <w:pPr>
        <w:autoSpaceDE w:val="0"/>
        <w:autoSpaceDN w:val="0"/>
        <w:adjustRightInd w:val="0"/>
        <w:spacing w:before="120" w:after="120" w:line="360" w:lineRule="auto"/>
        <w:ind w:left="709" w:hanging="709"/>
        <w:jc w:val="both"/>
        <w:rPr>
          <w:rFonts w:ascii="Arial" w:hAnsi="Arial" w:cs="Arial"/>
          <w:sz w:val="22"/>
          <w:szCs w:val="22"/>
        </w:rPr>
      </w:pPr>
      <w:r w:rsidRPr="00BE2504">
        <w:rPr>
          <w:rFonts w:ascii="Arial" w:hAnsi="Arial" w:cs="Arial"/>
          <w:sz w:val="22"/>
          <w:szCs w:val="22"/>
        </w:rPr>
        <w:t xml:space="preserve">Paris, C. y </w:t>
      </w:r>
      <w:proofErr w:type="spellStart"/>
      <w:r w:rsidRPr="00BE2504">
        <w:rPr>
          <w:rFonts w:ascii="Arial" w:hAnsi="Arial" w:cs="Arial"/>
          <w:sz w:val="22"/>
          <w:szCs w:val="22"/>
        </w:rPr>
        <w:t>Gespass</w:t>
      </w:r>
      <w:proofErr w:type="spellEnd"/>
      <w:r w:rsidRPr="00BE2504">
        <w:rPr>
          <w:rFonts w:ascii="Arial" w:hAnsi="Arial" w:cs="Arial"/>
          <w:sz w:val="22"/>
          <w:szCs w:val="22"/>
        </w:rPr>
        <w:t xml:space="preserve">, S. (2001). </w:t>
      </w:r>
      <w:r w:rsidRPr="00CB52AE">
        <w:rPr>
          <w:rFonts w:ascii="Arial" w:hAnsi="Arial" w:cs="Arial"/>
          <w:sz w:val="22"/>
          <w:szCs w:val="22"/>
          <w:lang w:val="en-US"/>
        </w:rPr>
        <w:t xml:space="preserve">Examining the mismatch between learner-centered teaching and teacher-centered supervision. </w:t>
      </w:r>
      <w:proofErr w:type="spellStart"/>
      <w:r w:rsidRPr="00BE2504">
        <w:rPr>
          <w:rFonts w:ascii="Arial" w:hAnsi="Arial" w:cs="Arial"/>
          <w:i/>
          <w:sz w:val="22"/>
          <w:szCs w:val="22"/>
        </w:rPr>
        <w:t>Journal</w:t>
      </w:r>
      <w:proofErr w:type="spellEnd"/>
      <w:r w:rsidRPr="00BE2504">
        <w:rPr>
          <w:rFonts w:ascii="Arial" w:hAnsi="Arial" w:cs="Arial"/>
          <w:i/>
          <w:sz w:val="22"/>
          <w:szCs w:val="22"/>
        </w:rPr>
        <w:t xml:space="preserve"> </w:t>
      </w:r>
      <w:proofErr w:type="spellStart"/>
      <w:r w:rsidRPr="00BE2504">
        <w:rPr>
          <w:rFonts w:ascii="Arial" w:hAnsi="Arial" w:cs="Arial"/>
          <w:i/>
          <w:sz w:val="22"/>
          <w:szCs w:val="22"/>
        </w:rPr>
        <w:t>of</w:t>
      </w:r>
      <w:proofErr w:type="spellEnd"/>
      <w:r w:rsidRPr="00BE2504">
        <w:rPr>
          <w:rFonts w:ascii="Arial" w:hAnsi="Arial" w:cs="Arial"/>
          <w:i/>
          <w:sz w:val="22"/>
          <w:szCs w:val="22"/>
        </w:rPr>
        <w:t xml:space="preserve"> </w:t>
      </w:r>
      <w:proofErr w:type="spellStart"/>
      <w:r w:rsidRPr="00BE2504">
        <w:rPr>
          <w:rFonts w:ascii="Arial" w:hAnsi="Arial" w:cs="Arial"/>
          <w:i/>
          <w:sz w:val="22"/>
          <w:szCs w:val="22"/>
        </w:rPr>
        <w:t>Teacher</w:t>
      </w:r>
      <w:proofErr w:type="spellEnd"/>
      <w:r w:rsidRPr="00BE2504">
        <w:rPr>
          <w:rFonts w:ascii="Arial" w:hAnsi="Arial" w:cs="Arial"/>
          <w:i/>
          <w:sz w:val="22"/>
          <w:szCs w:val="22"/>
        </w:rPr>
        <w:t xml:space="preserve"> </w:t>
      </w:r>
      <w:proofErr w:type="spellStart"/>
      <w:r w:rsidRPr="00BE2504">
        <w:rPr>
          <w:rFonts w:ascii="Arial" w:hAnsi="Arial" w:cs="Arial"/>
          <w:i/>
          <w:sz w:val="22"/>
          <w:szCs w:val="22"/>
        </w:rPr>
        <w:t>Education</w:t>
      </w:r>
      <w:proofErr w:type="spellEnd"/>
      <w:r w:rsidRPr="00BE2504">
        <w:rPr>
          <w:rFonts w:ascii="Arial" w:hAnsi="Arial" w:cs="Arial"/>
          <w:i/>
          <w:sz w:val="22"/>
          <w:szCs w:val="22"/>
        </w:rPr>
        <w:t xml:space="preserve">, </w:t>
      </w:r>
      <w:r w:rsidRPr="00BE2504">
        <w:rPr>
          <w:rFonts w:ascii="Arial" w:hAnsi="Arial" w:cs="Arial"/>
          <w:sz w:val="22"/>
          <w:szCs w:val="22"/>
        </w:rPr>
        <w:t>vol. 5. nº 52, pp. 398-412.</w:t>
      </w:r>
    </w:p>
    <w:p w14:paraId="00AEFC7B" w14:textId="77777777" w:rsidR="00142087" w:rsidRDefault="00142087" w:rsidP="00142087">
      <w:pPr>
        <w:autoSpaceDE w:val="0"/>
        <w:autoSpaceDN w:val="0"/>
        <w:adjustRightInd w:val="0"/>
        <w:spacing w:before="120" w:after="120" w:line="360" w:lineRule="auto"/>
        <w:ind w:left="709" w:hanging="709"/>
        <w:jc w:val="both"/>
        <w:rPr>
          <w:rFonts w:ascii="Arial" w:hAnsi="Arial" w:cs="Arial"/>
          <w:sz w:val="22"/>
          <w:szCs w:val="22"/>
        </w:rPr>
      </w:pPr>
      <w:r w:rsidRPr="00BE2504">
        <w:rPr>
          <w:rFonts w:ascii="Arial" w:hAnsi="Arial" w:cs="Arial"/>
          <w:color w:val="000000"/>
          <w:sz w:val="22"/>
          <w:szCs w:val="22"/>
        </w:rPr>
        <w:t>Perales Molada, R., Lucena Zurita, M. y Parrilla Lucena, I. (2013</w:t>
      </w:r>
      <w:r w:rsidRPr="00BE2504">
        <w:rPr>
          <w:rFonts w:ascii="Arial" w:hAnsi="Arial" w:cs="Arial"/>
          <w:i/>
          <w:color w:val="000000"/>
          <w:sz w:val="22"/>
          <w:szCs w:val="22"/>
        </w:rPr>
        <w:t>). E</w:t>
      </w:r>
      <w:r w:rsidRPr="00BE2504">
        <w:rPr>
          <w:rFonts w:ascii="Arial" w:hAnsi="Arial" w:cs="Arial"/>
          <w:i/>
          <w:sz w:val="22"/>
          <w:szCs w:val="22"/>
        </w:rPr>
        <w:t xml:space="preserve">valuación inicial del </w:t>
      </w:r>
      <w:proofErr w:type="spellStart"/>
      <w:r w:rsidRPr="00BE2504">
        <w:rPr>
          <w:rFonts w:ascii="Arial" w:hAnsi="Arial" w:cs="Arial"/>
          <w:i/>
          <w:sz w:val="22"/>
          <w:szCs w:val="22"/>
        </w:rPr>
        <w:t>Practicum</w:t>
      </w:r>
      <w:proofErr w:type="spellEnd"/>
      <w:r w:rsidRPr="00BE2504">
        <w:rPr>
          <w:rFonts w:ascii="Arial" w:hAnsi="Arial" w:cs="Arial"/>
          <w:i/>
          <w:sz w:val="22"/>
          <w:szCs w:val="22"/>
        </w:rPr>
        <w:t xml:space="preserve"> de Grado en maestro en Educación Primaria, en el Centro de Profesorado “Sa</w:t>
      </w:r>
      <w:r w:rsidRPr="00BE2504">
        <w:rPr>
          <w:rFonts w:ascii="Arial" w:hAnsi="Arial" w:cs="Arial"/>
          <w:i/>
          <w:sz w:val="22"/>
          <w:szCs w:val="22"/>
        </w:rPr>
        <w:lastRenderedPageBreak/>
        <w:t>grada Familia” de Úbeda. Valoración de los agentes implicados</w:t>
      </w:r>
      <w:r w:rsidRPr="00BE2504">
        <w:rPr>
          <w:rFonts w:ascii="Arial" w:hAnsi="Arial" w:cs="Arial"/>
          <w:sz w:val="22"/>
          <w:szCs w:val="22"/>
        </w:rPr>
        <w:t xml:space="preserve">. </w:t>
      </w:r>
      <w:r w:rsidRPr="00BE2504">
        <w:rPr>
          <w:rFonts w:ascii="Arial" w:hAnsi="Arial" w:cs="Arial"/>
          <w:color w:val="000000"/>
          <w:sz w:val="22"/>
          <w:szCs w:val="22"/>
        </w:rPr>
        <w:t xml:space="preserve">XII </w:t>
      </w:r>
      <w:proofErr w:type="spellStart"/>
      <w:r w:rsidRPr="00BE2504">
        <w:rPr>
          <w:rFonts w:ascii="Arial" w:hAnsi="Arial" w:cs="Arial"/>
          <w:color w:val="000000"/>
          <w:sz w:val="22"/>
          <w:szCs w:val="22"/>
        </w:rPr>
        <w:t>Symposium</w:t>
      </w:r>
      <w:proofErr w:type="spellEnd"/>
      <w:r w:rsidRPr="00BE2504">
        <w:rPr>
          <w:rFonts w:ascii="Arial" w:hAnsi="Arial" w:cs="Arial"/>
          <w:color w:val="000000"/>
          <w:sz w:val="22"/>
          <w:szCs w:val="22"/>
        </w:rPr>
        <w:t xml:space="preserve"> internacional sobre el </w:t>
      </w:r>
      <w:proofErr w:type="spellStart"/>
      <w:r w:rsidRPr="00BE2504">
        <w:rPr>
          <w:rFonts w:ascii="Arial" w:hAnsi="Arial" w:cs="Arial"/>
          <w:color w:val="000000"/>
          <w:sz w:val="22"/>
          <w:szCs w:val="22"/>
        </w:rPr>
        <w:t>practicum</w:t>
      </w:r>
      <w:proofErr w:type="spellEnd"/>
      <w:r w:rsidRPr="00BE2504">
        <w:rPr>
          <w:rFonts w:ascii="Arial" w:hAnsi="Arial" w:cs="Arial"/>
          <w:color w:val="000000"/>
          <w:sz w:val="22"/>
          <w:szCs w:val="22"/>
        </w:rPr>
        <w:t xml:space="preserve"> y las prácticas en empresas en la formación universitaria. </w:t>
      </w:r>
      <w:r w:rsidRPr="00BE2504">
        <w:rPr>
          <w:rFonts w:ascii="Arial" w:hAnsi="Arial" w:cs="Arial"/>
          <w:bCs/>
          <w:color w:val="000000"/>
          <w:sz w:val="22"/>
          <w:szCs w:val="22"/>
        </w:rPr>
        <w:t xml:space="preserve">Un </w:t>
      </w:r>
      <w:proofErr w:type="spellStart"/>
      <w:r w:rsidRPr="00BE2504">
        <w:rPr>
          <w:rFonts w:ascii="Arial" w:hAnsi="Arial" w:cs="Arial"/>
          <w:bCs/>
          <w:color w:val="000000"/>
          <w:sz w:val="22"/>
          <w:szCs w:val="22"/>
        </w:rPr>
        <w:t>Practicum</w:t>
      </w:r>
      <w:proofErr w:type="spellEnd"/>
      <w:r w:rsidRPr="00BE2504">
        <w:rPr>
          <w:rFonts w:ascii="Arial" w:hAnsi="Arial" w:cs="Arial"/>
          <w:bCs/>
          <w:color w:val="000000"/>
          <w:sz w:val="22"/>
          <w:szCs w:val="22"/>
        </w:rPr>
        <w:t xml:space="preserve"> para la formación integral de los estudiantes, Poio (Pontevedra), 26-28 junio.</w:t>
      </w:r>
    </w:p>
    <w:p w14:paraId="5418AC6F" w14:textId="77777777" w:rsidR="00142087" w:rsidRDefault="00142087" w:rsidP="00142087">
      <w:pPr>
        <w:autoSpaceDE w:val="0"/>
        <w:autoSpaceDN w:val="0"/>
        <w:adjustRightInd w:val="0"/>
        <w:spacing w:before="120" w:after="120" w:line="360" w:lineRule="auto"/>
        <w:ind w:left="709" w:hanging="709"/>
        <w:jc w:val="both"/>
        <w:rPr>
          <w:rFonts w:ascii="Arial" w:hAnsi="Arial" w:cs="Arial"/>
          <w:sz w:val="22"/>
          <w:szCs w:val="22"/>
        </w:rPr>
      </w:pPr>
      <w:r w:rsidRPr="00BE2504">
        <w:rPr>
          <w:rFonts w:ascii="Arial" w:hAnsi="Arial" w:cs="Arial"/>
          <w:sz w:val="22"/>
          <w:szCs w:val="22"/>
        </w:rPr>
        <w:t xml:space="preserve">Pérez Gómez, A.I. (1998). La cultura institucional de la escuela. </w:t>
      </w:r>
      <w:r w:rsidRPr="00BE2504">
        <w:rPr>
          <w:rFonts w:ascii="Arial" w:hAnsi="Arial" w:cs="Arial"/>
          <w:i/>
          <w:sz w:val="22"/>
          <w:szCs w:val="22"/>
        </w:rPr>
        <w:t xml:space="preserve">Cuadernos de Pedagogía, </w:t>
      </w:r>
      <w:r w:rsidRPr="00BE2504">
        <w:rPr>
          <w:rFonts w:ascii="Arial" w:hAnsi="Arial" w:cs="Arial"/>
          <w:sz w:val="22"/>
          <w:szCs w:val="22"/>
        </w:rPr>
        <w:t>nº 266, pp. 79-82.</w:t>
      </w:r>
    </w:p>
    <w:p w14:paraId="519C0F8B" w14:textId="77777777" w:rsidR="00142087" w:rsidRDefault="00142087" w:rsidP="00142087">
      <w:pPr>
        <w:autoSpaceDE w:val="0"/>
        <w:autoSpaceDN w:val="0"/>
        <w:adjustRightInd w:val="0"/>
        <w:spacing w:before="120" w:after="120" w:line="360" w:lineRule="auto"/>
        <w:ind w:left="709" w:hanging="709"/>
        <w:jc w:val="both"/>
        <w:rPr>
          <w:rFonts w:ascii="Arial" w:hAnsi="Arial" w:cs="Arial"/>
          <w:sz w:val="22"/>
          <w:szCs w:val="22"/>
        </w:rPr>
      </w:pPr>
      <w:r w:rsidRPr="00BE2504">
        <w:rPr>
          <w:rFonts w:ascii="Arial" w:hAnsi="Arial" w:cs="Arial"/>
          <w:sz w:val="22"/>
          <w:szCs w:val="22"/>
        </w:rPr>
        <w:t xml:space="preserve">Rodríguez Marcos, A. (Dir.) (2005). </w:t>
      </w:r>
      <w:r w:rsidRPr="00BE2504">
        <w:rPr>
          <w:rFonts w:ascii="Arial" w:hAnsi="Arial" w:cs="Arial"/>
          <w:i/>
          <w:sz w:val="22"/>
          <w:szCs w:val="22"/>
        </w:rPr>
        <w:t xml:space="preserve">La colaboración de la Universidad y los Centros de Prácticas. Fundamento y experiencias de formación de maestros. </w:t>
      </w:r>
      <w:r w:rsidRPr="00BE2504">
        <w:rPr>
          <w:rFonts w:ascii="Arial" w:hAnsi="Arial" w:cs="Arial"/>
          <w:sz w:val="22"/>
          <w:szCs w:val="22"/>
        </w:rPr>
        <w:t xml:space="preserve">Oviedo: </w:t>
      </w:r>
      <w:proofErr w:type="spellStart"/>
      <w:r w:rsidRPr="00BE2504">
        <w:rPr>
          <w:rFonts w:ascii="Arial" w:hAnsi="Arial" w:cs="Arial"/>
          <w:sz w:val="22"/>
          <w:szCs w:val="22"/>
        </w:rPr>
        <w:t>Septem</w:t>
      </w:r>
      <w:proofErr w:type="spellEnd"/>
      <w:r w:rsidRPr="00BE2504">
        <w:rPr>
          <w:rFonts w:ascii="Arial" w:hAnsi="Arial" w:cs="Arial"/>
          <w:sz w:val="22"/>
          <w:szCs w:val="22"/>
        </w:rPr>
        <w:t xml:space="preserve"> Ediciones.</w:t>
      </w:r>
    </w:p>
    <w:p w14:paraId="6B0D180B" w14:textId="77777777" w:rsidR="00142087" w:rsidRDefault="00142087" w:rsidP="00142087">
      <w:pPr>
        <w:autoSpaceDE w:val="0"/>
        <w:autoSpaceDN w:val="0"/>
        <w:adjustRightInd w:val="0"/>
        <w:spacing w:before="120" w:after="120" w:line="360" w:lineRule="auto"/>
        <w:ind w:left="709" w:hanging="709"/>
        <w:jc w:val="both"/>
        <w:rPr>
          <w:rFonts w:ascii="Arial" w:hAnsi="Arial" w:cs="Arial"/>
          <w:sz w:val="22"/>
          <w:szCs w:val="22"/>
        </w:rPr>
      </w:pPr>
      <w:r w:rsidRPr="00BE2504">
        <w:rPr>
          <w:rFonts w:ascii="Arial" w:hAnsi="Arial" w:cs="Arial"/>
          <w:sz w:val="22"/>
          <w:szCs w:val="22"/>
          <w:shd w:val="clear" w:color="auto" w:fill="FFFFFF"/>
        </w:rPr>
        <w:t xml:space="preserve">Rodríguez Marcos, A.; Esteban Moreno, R.M.; Aranda </w:t>
      </w:r>
      <w:proofErr w:type="spellStart"/>
      <w:r w:rsidRPr="00BE2504">
        <w:rPr>
          <w:rFonts w:ascii="Arial" w:hAnsi="Arial" w:cs="Arial"/>
          <w:sz w:val="22"/>
          <w:szCs w:val="22"/>
          <w:shd w:val="clear" w:color="auto" w:fill="FFFFFF"/>
        </w:rPr>
        <w:t>Redruello</w:t>
      </w:r>
      <w:proofErr w:type="spellEnd"/>
      <w:r w:rsidRPr="00BE2504">
        <w:rPr>
          <w:rFonts w:ascii="Arial" w:hAnsi="Arial" w:cs="Arial"/>
          <w:sz w:val="22"/>
          <w:szCs w:val="22"/>
          <w:shd w:val="clear" w:color="auto" w:fill="FFFFFF"/>
        </w:rPr>
        <w:t xml:space="preserve">, R.; Blanchard Giménez, M.; Domínguez Díaz, C., González Aguado, P.; Romero González, P.; Sanz Lobo, E.; </w:t>
      </w:r>
      <w:proofErr w:type="spellStart"/>
      <w:r w:rsidRPr="00BE2504">
        <w:rPr>
          <w:rFonts w:ascii="Arial" w:hAnsi="Arial" w:cs="Arial"/>
          <w:sz w:val="22"/>
          <w:szCs w:val="22"/>
          <w:shd w:val="clear" w:color="auto" w:fill="FFFFFF"/>
        </w:rPr>
        <w:t>Mampaso</w:t>
      </w:r>
      <w:proofErr w:type="spellEnd"/>
      <w:r w:rsidRPr="00BE2504">
        <w:rPr>
          <w:rFonts w:ascii="Arial" w:hAnsi="Arial" w:cs="Arial"/>
          <w:sz w:val="22"/>
          <w:szCs w:val="22"/>
          <w:shd w:val="clear" w:color="auto" w:fill="FFFFFF"/>
        </w:rPr>
        <w:t xml:space="preserve"> Martínez, A.; </w:t>
      </w:r>
      <w:proofErr w:type="spellStart"/>
      <w:r w:rsidRPr="00BE2504">
        <w:rPr>
          <w:rFonts w:ascii="Arial" w:hAnsi="Arial" w:cs="Arial"/>
          <w:sz w:val="22"/>
          <w:szCs w:val="22"/>
          <w:shd w:val="clear" w:color="auto" w:fill="FFFFFF"/>
        </w:rPr>
        <w:t>Vitón</w:t>
      </w:r>
      <w:proofErr w:type="spellEnd"/>
      <w:r w:rsidRPr="00BE2504">
        <w:rPr>
          <w:rFonts w:ascii="Arial" w:hAnsi="Arial" w:cs="Arial"/>
          <w:sz w:val="22"/>
          <w:szCs w:val="22"/>
          <w:shd w:val="clear" w:color="auto" w:fill="FFFFFF"/>
        </w:rPr>
        <w:t xml:space="preserve"> de Antonio, </w:t>
      </w:r>
      <w:proofErr w:type="spellStart"/>
      <w:r w:rsidRPr="00BE2504">
        <w:rPr>
          <w:rFonts w:ascii="Arial" w:hAnsi="Arial" w:cs="Arial"/>
          <w:sz w:val="22"/>
          <w:szCs w:val="22"/>
          <w:shd w:val="clear" w:color="auto" w:fill="FFFFFF"/>
        </w:rPr>
        <w:t>Mª.J</w:t>
      </w:r>
      <w:proofErr w:type="spellEnd"/>
      <w:r w:rsidRPr="00BE2504">
        <w:rPr>
          <w:rFonts w:ascii="Arial" w:hAnsi="Arial" w:cs="Arial"/>
          <w:sz w:val="22"/>
          <w:szCs w:val="22"/>
          <w:shd w:val="clear" w:color="auto" w:fill="FFFFFF"/>
        </w:rPr>
        <w:t xml:space="preserve">., y Messina </w:t>
      </w:r>
      <w:proofErr w:type="spellStart"/>
      <w:r w:rsidRPr="00BE2504">
        <w:rPr>
          <w:rFonts w:ascii="Arial" w:hAnsi="Arial" w:cs="Arial"/>
          <w:sz w:val="22"/>
          <w:szCs w:val="22"/>
          <w:shd w:val="clear" w:color="auto" w:fill="FFFFFF"/>
        </w:rPr>
        <w:t>Albarenque</w:t>
      </w:r>
      <w:proofErr w:type="spellEnd"/>
      <w:r w:rsidRPr="00BE2504">
        <w:rPr>
          <w:rFonts w:ascii="Arial" w:hAnsi="Arial" w:cs="Arial"/>
          <w:sz w:val="22"/>
          <w:szCs w:val="22"/>
          <w:shd w:val="clear" w:color="auto" w:fill="FFFFFF"/>
        </w:rPr>
        <w:t xml:space="preserve">, C. (2011). Coaching reflexivo entre iguales en el </w:t>
      </w:r>
      <w:proofErr w:type="spellStart"/>
      <w:r w:rsidRPr="00BE2504">
        <w:rPr>
          <w:rFonts w:ascii="Arial" w:hAnsi="Arial" w:cs="Arial"/>
          <w:sz w:val="22"/>
          <w:szCs w:val="22"/>
          <w:shd w:val="clear" w:color="auto" w:fill="FFFFFF"/>
        </w:rPr>
        <w:t>Practicum</w:t>
      </w:r>
      <w:proofErr w:type="spellEnd"/>
      <w:r w:rsidRPr="00BE2504">
        <w:rPr>
          <w:rFonts w:ascii="Arial" w:hAnsi="Arial" w:cs="Arial"/>
          <w:sz w:val="22"/>
          <w:szCs w:val="22"/>
          <w:shd w:val="clear" w:color="auto" w:fill="FFFFFF"/>
        </w:rPr>
        <w:t xml:space="preserve"> de la formación de maestros. </w:t>
      </w:r>
      <w:r w:rsidRPr="00BE2504">
        <w:rPr>
          <w:rFonts w:ascii="Arial" w:hAnsi="Arial" w:cs="Arial"/>
          <w:i/>
          <w:sz w:val="22"/>
          <w:szCs w:val="22"/>
          <w:shd w:val="clear" w:color="auto" w:fill="FFFFFF"/>
        </w:rPr>
        <w:t>Revista de Educación</w:t>
      </w:r>
      <w:r w:rsidRPr="00BE2504">
        <w:rPr>
          <w:rFonts w:ascii="Arial" w:hAnsi="Arial" w:cs="Arial"/>
          <w:sz w:val="22"/>
          <w:szCs w:val="22"/>
          <w:shd w:val="clear" w:color="auto" w:fill="FFFFFF"/>
        </w:rPr>
        <w:t xml:space="preserve"> </w:t>
      </w:r>
      <w:proofErr w:type="spellStart"/>
      <w:r w:rsidRPr="00BE2504">
        <w:rPr>
          <w:rFonts w:ascii="Arial" w:hAnsi="Arial" w:cs="Arial"/>
          <w:sz w:val="22"/>
          <w:szCs w:val="22"/>
          <w:shd w:val="clear" w:color="auto" w:fill="FFFFFF"/>
        </w:rPr>
        <w:t>nº</w:t>
      </w:r>
      <w:proofErr w:type="spellEnd"/>
      <w:r w:rsidRPr="00BE2504">
        <w:rPr>
          <w:rFonts w:ascii="Arial" w:hAnsi="Arial" w:cs="Arial"/>
          <w:sz w:val="22"/>
          <w:szCs w:val="22"/>
          <w:shd w:val="clear" w:color="auto" w:fill="FFFFFF"/>
        </w:rPr>
        <w:t xml:space="preserve"> 355, mayo-agosto, </w:t>
      </w:r>
      <w:proofErr w:type="spellStart"/>
      <w:r w:rsidRPr="00BE2504">
        <w:rPr>
          <w:rFonts w:ascii="Arial" w:hAnsi="Arial" w:cs="Arial"/>
          <w:sz w:val="22"/>
          <w:szCs w:val="22"/>
          <w:shd w:val="clear" w:color="auto" w:fill="FFFFFF"/>
        </w:rPr>
        <w:t>pp</w:t>
      </w:r>
      <w:proofErr w:type="spellEnd"/>
      <w:r w:rsidRPr="00BE2504">
        <w:rPr>
          <w:rFonts w:ascii="Arial" w:hAnsi="Arial" w:cs="Arial"/>
          <w:sz w:val="22"/>
          <w:szCs w:val="22"/>
          <w:shd w:val="clear" w:color="auto" w:fill="FFFFFF"/>
        </w:rPr>
        <w:t xml:space="preserve"> 355-379.</w:t>
      </w:r>
    </w:p>
    <w:p w14:paraId="706041F3" w14:textId="77777777" w:rsidR="00142087" w:rsidRDefault="00142087" w:rsidP="00142087">
      <w:pPr>
        <w:autoSpaceDE w:val="0"/>
        <w:autoSpaceDN w:val="0"/>
        <w:adjustRightInd w:val="0"/>
        <w:spacing w:before="120" w:after="120" w:line="360" w:lineRule="auto"/>
        <w:ind w:left="709" w:hanging="709"/>
        <w:jc w:val="both"/>
        <w:rPr>
          <w:rFonts w:ascii="Arial" w:hAnsi="Arial" w:cs="Arial"/>
          <w:sz w:val="22"/>
          <w:szCs w:val="22"/>
        </w:rPr>
      </w:pPr>
      <w:r w:rsidRPr="00BE2504">
        <w:rPr>
          <w:rFonts w:ascii="Arial" w:hAnsi="Arial" w:cs="Arial"/>
          <w:sz w:val="22"/>
          <w:szCs w:val="22"/>
        </w:rPr>
        <w:t xml:space="preserve">Roldán Tapia, A.R. (2000). La percepción del </w:t>
      </w:r>
      <w:proofErr w:type="spellStart"/>
      <w:r w:rsidRPr="00BE2504">
        <w:rPr>
          <w:rFonts w:ascii="Arial" w:hAnsi="Arial" w:cs="Arial"/>
          <w:sz w:val="22"/>
          <w:szCs w:val="22"/>
        </w:rPr>
        <w:t>Practicum</w:t>
      </w:r>
      <w:proofErr w:type="spellEnd"/>
      <w:r w:rsidRPr="00BE2504">
        <w:rPr>
          <w:rFonts w:ascii="Arial" w:hAnsi="Arial" w:cs="Arial"/>
          <w:sz w:val="22"/>
          <w:szCs w:val="22"/>
        </w:rPr>
        <w:t xml:space="preserve"> de </w:t>
      </w:r>
      <w:proofErr w:type="gramStart"/>
      <w:r w:rsidRPr="00BE2504">
        <w:rPr>
          <w:rFonts w:ascii="Arial" w:hAnsi="Arial" w:cs="Arial"/>
          <w:sz w:val="22"/>
          <w:szCs w:val="22"/>
        </w:rPr>
        <w:t>Inglés</w:t>
      </w:r>
      <w:proofErr w:type="gramEnd"/>
      <w:r w:rsidRPr="00BE2504">
        <w:rPr>
          <w:rFonts w:ascii="Arial" w:hAnsi="Arial" w:cs="Arial"/>
          <w:sz w:val="22"/>
          <w:szCs w:val="22"/>
        </w:rPr>
        <w:t xml:space="preserve"> desde la perspectiva del aprendiz. </w:t>
      </w:r>
      <w:r w:rsidRPr="00BE2504">
        <w:rPr>
          <w:rFonts w:ascii="Arial" w:hAnsi="Arial" w:cs="Arial"/>
          <w:i/>
          <w:sz w:val="22"/>
          <w:szCs w:val="22"/>
        </w:rPr>
        <w:t>Aula Abierta</w:t>
      </w:r>
      <w:r w:rsidRPr="00BE2504">
        <w:rPr>
          <w:rFonts w:ascii="Arial" w:hAnsi="Arial" w:cs="Arial"/>
          <w:sz w:val="22"/>
          <w:szCs w:val="22"/>
        </w:rPr>
        <w:t>, nº 76, pp. 151-165.</w:t>
      </w:r>
    </w:p>
    <w:p w14:paraId="37CEED1B" w14:textId="77777777" w:rsidR="00142087" w:rsidRDefault="00142087" w:rsidP="00142087">
      <w:pPr>
        <w:autoSpaceDE w:val="0"/>
        <w:autoSpaceDN w:val="0"/>
        <w:adjustRightInd w:val="0"/>
        <w:spacing w:before="120" w:after="120" w:line="360" w:lineRule="auto"/>
        <w:ind w:left="709" w:hanging="709"/>
        <w:jc w:val="both"/>
        <w:rPr>
          <w:rFonts w:ascii="Arial" w:hAnsi="Arial" w:cs="Arial"/>
          <w:sz w:val="22"/>
          <w:szCs w:val="22"/>
        </w:rPr>
      </w:pPr>
      <w:r w:rsidRPr="00BE2504">
        <w:rPr>
          <w:rFonts w:ascii="Arial" w:hAnsi="Arial" w:cs="Arial"/>
          <w:sz w:val="22"/>
          <w:szCs w:val="22"/>
        </w:rPr>
        <w:t xml:space="preserve">Roig Vila, R. y </w:t>
      </w:r>
      <w:proofErr w:type="spellStart"/>
      <w:r w:rsidRPr="00BE2504">
        <w:rPr>
          <w:rFonts w:ascii="Arial" w:hAnsi="Arial" w:cs="Arial"/>
          <w:sz w:val="22"/>
          <w:szCs w:val="22"/>
        </w:rPr>
        <w:t>Fiorucci</w:t>
      </w:r>
      <w:proofErr w:type="spellEnd"/>
      <w:r w:rsidRPr="00BE2504">
        <w:rPr>
          <w:rFonts w:ascii="Arial" w:hAnsi="Arial" w:cs="Arial"/>
          <w:sz w:val="22"/>
          <w:szCs w:val="22"/>
        </w:rPr>
        <w:t xml:space="preserve">, M. (2010). </w:t>
      </w:r>
      <w:proofErr w:type="spellStart"/>
      <w:r w:rsidRPr="00BE2504">
        <w:rPr>
          <w:rFonts w:ascii="Arial" w:hAnsi="Arial" w:cs="Arial"/>
          <w:sz w:val="22"/>
          <w:szCs w:val="22"/>
        </w:rPr>
        <w:t>Strumenti</w:t>
      </w:r>
      <w:proofErr w:type="spellEnd"/>
      <w:r w:rsidRPr="00BE2504">
        <w:rPr>
          <w:rFonts w:ascii="Arial" w:hAnsi="Arial" w:cs="Arial"/>
          <w:sz w:val="22"/>
          <w:szCs w:val="22"/>
        </w:rPr>
        <w:t xml:space="preserve"> di recerca per </w:t>
      </w:r>
      <w:proofErr w:type="spellStart"/>
      <w:r w:rsidRPr="00BE2504">
        <w:rPr>
          <w:rFonts w:ascii="Arial" w:hAnsi="Arial" w:cs="Arial"/>
          <w:sz w:val="22"/>
          <w:szCs w:val="22"/>
        </w:rPr>
        <w:t>l`innovazione</w:t>
      </w:r>
      <w:proofErr w:type="spellEnd"/>
      <w:r w:rsidRPr="00BE2504">
        <w:rPr>
          <w:rFonts w:ascii="Arial" w:hAnsi="Arial" w:cs="Arial"/>
          <w:sz w:val="22"/>
          <w:szCs w:val="22"/>
        </w:rPr>
        <w:t xml:space="preserve"> e la </w:t>
      </w:r>
      <w:proofErr w:type="spellStart"/>
      <w:r w:rsidRPr="00BE2504">
        <w:rPr>
          <w:rFonts w:ascii="Arial" w:hAnsi="Arial" w:cs="Arial"/>
          <w:sz w:val="22"/>
          <w:szCs w:val="22"/>
        </w:rPr>
        <w:t>qualità</w:t>
      </w:r>
      <w:proofErr w:type="spellEnd"/>
      <w:r w:rsidRPr="00BE2504">
        <w:rPr>
          <w:rFonts w:ascii="Arial" w:hAnsi="Arial" w:cs="Arial"/>
          <w:sz w:val="22"/>
          <w:szCs w:val="22"/>
        </w:rPr>
        <w:t xml:space="preserve"> in </w:t>
      </w:r>
      <w:proofErr w:type="spellStart"/>
      <w:r w:rsidRPr="00BE2504">
        <w:rPr>
          <w:rFonts w:ascii="Arial" w:hAnsi="Arial" w:cs="Arial"/>
          <w:sz w:val="22"/>
          <w:szCs w:val="22"/>
        </w:rPr>
        <w:t>ambito</w:t>
      </w:r>
      <w:proofErr w:type="spellEnd"/>
      <w:r w:rsidRPr="00BE2504">
        <w:rPr>
          <w:rFonts w:ascii="Arial" w:hAnsi="Arial" w:cs="Arial"/>
          <w:sz w:val="22"/>
          <w:szCs w:val="22"/>
        </w:rPr>
        <w:t xml:space="preserve"> educativo. Le </w:t>
      </w:r>
      <w:proofErr w:type="spellStart"/>
      <w:r w:rsidRPr="00BE2504">
        <w:rPr>
          <w:rFonts w:ascii="Arial" w:hAnsi="Arial" w:cs="Arial"/>
          <w:sz w:val="22"/>
          <w:szCs w:val="22"/>
        </w:rPr>
        <w:t>tecnologie</w:t>
      </w:r>
      <w:proofErr w:type="spellEnd"/>
      <w:r w:rsidRPr="00BE2504">
        <w:rPr>
          <w:rFonts w:ascii="Arial" w:hAnsi="Arial" w:cs="Arial"/>
          <w:sz w:val="22"/>
          <w:szCs w:val="22"/>
        </w:rPr>
        <w:t xml:space="preserve"> </w:t>
      </w:r>
      <w:proofErr w:type="spellStart"/>
      <w:r w:rsidRPr="00BE2504">
        <w:rPr>
          <w:rFonts w:ascii="Arial" w:hAnsi="Arial" w:cs="Arial"/>
          <w:sz w:val="22"/>
          <w:szCs w:val="22"/>
        </w:rPr>
        <w:t>dell`informazione</w:t>
      </w:r>
      <w:proofErr w:type="spellEnd"/>
      <w:r w:rsidRPr="00BE2504">
        <w:rPr>
          <w:rFonts w:ascii="Arial" w:hAnsi="Arial" w:cs="Arial"/>
          <w:sz w:val="22"/>
          <w:szCs w:val="22"/>
        </w:rPr>
        <w:t xml:space="preserve"> e </w:t>
      </w:r>
      <w:proofErr w:type="spellStart"/>
      <w:r w:rsidRPr="00BE2504">
        <w:rPr>
          <w:rFonts w:ascii="Arial" w:hAnsi="Arial" w:cs="Arial"/>
          <w:sz w:val="22"/>
          <w:szCs w:val="22"/>
        </w:rPr>
        <w:t>della</w:t>
      </w:r>
      <w:proofErr w:type="spellEnd"/>
      <w:r w:rsidRPr="00BE2504">
        <w:rPr>
          <w:rFonts w:ascii="Arial" w:hAnsi="Arial" w:cs="Arial"/>
          <w:sz w:val="22"/>
          <w:szCs w:val="22"/>
        </w:rPr>
        <w:t xml:space="preserve"> </w:t>
      </w:r>
      <w:proofErr w:type="spellStart"/>
      <w:r w:rsidRPr="00BE2504">
        <w:rPr>
          <w:rFonts w:ascii="Arial" w:hAnsi="Arial" w:cs="Arial"/>
          <w:sz w:val="22"/>
          <w:szCs w:val="22"/>
        </w:rPr>
        <w:t>comunicazione</w:t>
      </w:r>
      <w:proofErr w:type="spellEnd"/>
      <w:r w:rsidRPr="00BE2504">
        <w:rPr>
          <w:rFonts w:ascii="Arial" w:hAnsi="Arial" w:cs="Arial"/>
          <w:sz w:val="22"/>
          <w:szCs w:val="22"/>
        </w:rPr>
        <w:t xml:space="preserve"> e </w:t>
      </w:r>
      <w:proofErr w:type="spellStart"/>
      <w:r w:rsidRPr="00BE2504">
        <w:rPr>
          <w:rFonts w:ascii="Arial" w:hAnsi="Arial" w:cs="Arial"/>
          <w:sz w:val="22"/>
          <w:szCs w:val="22"/>
        </w:rPr>
        <w:t>l`interculturalità</w:t>
      </w:r>
      <w:proofErr w:type="spellEnd"/>
      <w:r w:rsidRPr="00BE2504">
        <w:rPr>
          <w:rFonts w:ascii="Arial" w:hAnsi="Arial" w:cs="Arial"/>
          <w:sz w:val="22"/>
          <w:szCs w:val="22"/>
        </w:rPr>
        <w:t xml:space="preserve"> </w:t>
      </w:r>
      <w:proofErr w:type="spellStart"/>
      <w:r w:rsidRPr="00BE2504">
        <w:rPr>
          <w:rFonts w:ascii="Arial" w:hAnsi="Arial" w:cs="Arial"/>
          <w:sz w:val="22"/>
          <w:szCs w:val="22"/>
        </w:rPr>
        <w:t>nellascuola</w:t>
      </w:r>
      <w:proofErr w:type="spellEnd"/>
      <w:r w:rsidRPr="00BE2504">
        <w:rPr>
          <w:rFonts w:ascii="Arial" w:hAnsi="Arial" w:cs="Arial"/>
          <w:sz w:val="22"/>
          <w:szCs w:val="22"/>
        </w:rPr>
        <w:t xml:space="preserve">. En R. Roig Vila y M. </w:t>
      </w:r>
      <w:proofErr w:type="spellStart"/>
      <w:r w:rsidRPr="00BE2504">
        <w:rPr>
          <w:rFonts w:ascii="Arial" w:hAnsi="Arial" w:cs="Arial"/>
          <w:sz w:val="22"/>
          <w:szCs w:val="22"/>
        </w:rPr>
        <w:t>Fiorucci</w:t>
      </w:r>
      <w:proofErr w:type="spellEnd"/>
      <w:r w:rsidRPr="00BE2504">
        <w:rPr>
          <w:rFonts w:ascii="Arial" w:hAnsi="Arial" w:cs="Arial"/>
          <w:sz w:val="22"/>
          <w:szCs w:val="22"/>
        </w:rPr>
        <w:t xml:space="preserve"> (Eds.), </w:t>
      </w:r>
      <w:r w:rsidRPr="00BE2504">
        <w:rPr>
          <w:rFonts w:ascii="Arial" w:hAnsi="Arial" w:cs="Arial"/>
          <w:i/>
          <w:iCs/>
          <w:sz w:val="22"/>
          <w:szCs w:val="22"/>
        </w:rPr>
        <w:t xml:space="preserve">Claves para la investigación en innovación y calidad educativas. La integración de las TIC y la Interculturalidad en las aulas. </w:t>
      </w:r>
      <w:proofErr w:type="spellStart"/>
      <w:r w:rsidRPr="00BE2504">
        <w:rPr>
          <w:rFonts w:ascii="Arial" w:hAnsi="Arial" w:cs="Arial"/>
          <w:i/>
          <w:iCs/>
          <w:sz w:val="22"/>
          <w:szCs w:val="22"/>
        </w:rPr>
        <w:t>Strumenti</w:t>
      </w:r>
      <w:proofErr w:type="spellEnd"/>
      <w:r w:rsidRPr="00BE2504">
        <w:rPr>
          <w:rFonts w:ascii="Arial" w:hAnsi="Arial" w:cs="Arial"/>
          <w:i/>
          <w:iCs/>
          <w:sz w:val="22"/>
          <w:szCs w:val="22"/>
        </w:rPr>
        <w:t xml:space="preserve"> di recerca per </w:t>
      </w:r>
      <w:proofErr w:type="spellStart"/>
      <w:r w:rsidRPr="00BE2504">
        <w:rPr>
          <w:rFonts w:ascii="Arial" w:hAnsi="Arial" w:cs="Arial"/>
          <w:i/>
          <w:iCs/>
          <w:sz w:val="22"/>
          <w:szCs w:val="22"/>
        </w:rPr>
        <w:t>l`innovazione</w:t>
      </w:r>
      <w:proofErr w:type="spellEnd"/>
      <w:r w:rsidRPr="00BE2504">
        <w:rPr>
          <w:rFonts w:ascii="Arial" w:hAnsi="Arial" w:cs="Arial"/>
          <w:i/>
          <w:iCs/>
          <w:sz w:val="22"/>
          <w:szCs w:val="22"/>
        </w:rPr>
        <w:t xml:space="preserve"> e la </w:t>
      </w:r>
      <w:proofErr w:type="spellStart"/>
      <w:r w:rsidRPr="00BE2504">
        <w:rPr>
          <w:rFonts w:ascii="Arial" w:hAnsi="Arial" w:cs="Arial"/>
          <w:i/>
          <w:iCs/>
          <w:sz w:val="22"/>
          <w:szCs w:val="22"/>
        </w:rPr>
        <w:t>qualità</w:t>
      </w:r>
      <w:proofErr w:type="spellEnd"/>
      <w:r w:rsidRPr="00BE2504">
        <w:rPr>
          <w:rFonts w:ascii="Arial" w:hAnsi="Arial" w:cs="Arial"/>
          <w:i/>
          <w:iCs/>
          <w:sz w:val="22"/>
          <w:szCs w:val="22"/>
        </w:rPr>
        <w:t xml:space="preserve"> in </w:t>
      </w:r>
      <w:proofErr w:type="spellStart"/>
      <w:r w:rsidRPr="00BE2504">
        <w:rPr>
          <w:rFonts w:ascii="Arial" w:hAnsi="Arial" w:cs="Arial"/>
          <w:i/>
          <w:iCs/>
          <w:sz w:val="22"/>
          <w:szCs w:val="22"/>
        </w:rPr>
        <w:t>ambito</w:t>
      </w:r>
      <w:proofErr w:type="spellEnd"/>
      <w:r w:rsidRPr="00BE2504">
        <w:rPr>
          <w:rFonts w:ascii="Arial" w:hAnsi="Arial" w:cs="Arial"/>
          <w:i/>
          <w:iCs/>
          <w:sz w:val="22"/>
          <w:szCs w:val="22"/>
        </w:rPr>
        <w:t xml:space="preserve"> educativo. Le TIC e </w:t>
      </w:r>
      <w:proofErr w:type="spellStart"/>
      <w:r w:rsidRPr="00BE2504">
        <w:rPr>
          <w:rFonts w:ascii="Arial" w:hAnsi="Arial" w:cs="Arial"/>
          <w:i/>
          <w:iCs/>
          <w:sz w:val="22"/>
          <w:szCs w:val="22"/>
        </w:rPr>
        <w:t>l`Interculturalità</w:t>
      </w:r>
      <w:proofErr w:type="spellEnd"/>
      <w:r w:rsidRPr="00BE2504">
        <w:rPr>
          <w:rFonts w:ascii="Arial" w:hAnsi="Arial" w:cs="Arial"/>
          <w:i/>
          <w:iCs/>
          <w:sz w:val="22"/>
          <w:szCs w:val="22"/>
        </w:rPr>
        <w:t xml:space="preserve"> </w:t>
      </w:r>
      <w:proofErr w:type="spellStart"/>
      <w:r w:rsidRPr="00BE2504">
        <w:rPr>
          <w:rFonts w:ascii="Arial" w:hAnsi="Arial" w:cs="Arial"/>
          <w:i/>
          <w:iCs/>
          <w:sz w:val="22"/>
          <w:szCs w:val="22"/>
        </w:rPr>
        <w:t>nella</w:t>
      </w:r>
      <w:proofErr w:type="spellEnd"/>
      <w:r w:rsidRPr="00BE2504">
        <w:rPr>
          <w:rFonts w:ascii="Arial" w:hAnsi="Arial" w:cs="Arial"/>
          <w:i/>
          <w:iCs/>
          <w:sz w:val="22"/>
          <w:szCs w:val="22"/>
        </w:rPr>
        <w:t xml:space="preserve"> </w:t>
      </w:r>
      <w:proofErr w:type="spellStart"/>
      <w:r w:rsidRPr="00BE2504">
        <w:rPr>
          <w:rFonts w:ascii="Arial" w:hAnsi="Arial" w:cs="Arial"/>
          <w:i/>
          <w:iCs/>
          <w:sz w:val="22"/>
          <w:szCs w:val="22"/>
        </w:rPr>
        <w:t>scuola</w:t>
      </w:r>
      <w:proofErr w:type="spellEnd"/>
      <w:r w:rsidRPr="00BE2504">
        <w:rPr>
          <w:rFonts w:ascii="Arial" w:hAnsi="Arial" w:cs="Arial"/>
          <w:sz w:val="22"/>
          <w:szCs w:val="22"/>
        </w:rPr>
        <w:t xml:space="preserve"> (pp. 13-18). Alcoy: Marfil – </w:t>
      </w:r>
      <w:proofErr w:type="spellStart"/>
      <w:r w:rsidRPr="00BE2504">
        <w:rPr>
          <w:rFonts w:ascii="Arial" w:hAnsi="Arial" w:cs="Arial"/>
          <w:sz w:val="22"/>
          <w:szCs w:val="22"/>
        </w:rPr>
        <w:t>Università</w:t>
      </w:r>
      <w:proofErr w:type="spellEnd"/>
      <w:r w:rsidRPr="00BE2504">
        <w:rPr>
          <w:rFonts w:ascii="Arial" w:hAnsi="Arial" w:cs="Arial"/>
          <w:sz w:val="22"/>
          <w:szCs w:val="22"/>
        </w:rPr>
        <w:t xml:space="preserve"> </w:t>
      </w:r>
      <w:proofErr w:type="spellStart"/>
      <w:r w:rsidRPr="00BE2504">
        <w:rPr>
          <w:rFonts w:ascii="Arial" w:hAnsi="Arial" w:cs="Arial"/>
          <w:sz w:val="22"/>
          <w:szCs w:val="22"/>
        </w:rPr>
        <w:t>degli</w:t>
      </w:r>
      <w:proofErr w:type="spellEnd"/>
      <w:r w:rsidRPr="00BE2504">
        <w:rPr>
          <w:rFonts w:ascii="Arial" w:hAnsi="Arial" w:cs="Arial"/>
          <w:sz w:val="22"/>
          <w:szCs w:val="22"/>
        </w:rPr>
        <w:t xml:space="preserve"> </w:t>
      </w:r>
      <w:proofErr w:type="spellStart"/>
      <w:r w:rsidRPr="00BE2504">
        <w:rPr>
          <w:rFonts w:ascii="Arial" w:hAnsi="Arial" w:cs="Arial"/>
          <w:sz w:val="22"/>
          <w:szCs w:val="22"/>
        </w:rPr>
        <w:t>Studi</w:t>
      </w:r>
      <w:proofErr w:type="spellEnd"/>
      <w:r w:rsidRPr="00BE2504">
        <w:rPr>
          <w:rFonts w:ascii="Arial" w:hAnsi="Arial" w:cs="Arial"/>
          <w:sz w:val="22"/>
          <w:szCs w:val="22"/>
        </w:rPr>
        <w:t xml:space="preserve"> Roma </w:t>
      </w:r>
      <w:proofErr w:type="spellStart"/>
      <w:r w:rsidRPr="00BE2504">
        <w:rPr>
          <w:rFonts w:ascii="Arial" w:hAnsi="Arial" w:cs="Arial"/>
          <w:sz w:val="22"/>
          <w:szCs w:val="22"/>
        </w:rPr>
        <w:t>Tre</w:t>
      </w:r>
      <w:proofErr w:type="spellEnd"/>
      <w:r w:rsidRPr="00BE2504">
        <w:rPr>
          <w:rFonts w:ascii="Arial" w:hAnsi="Arial" w:cs="Arial"/>
          <w:sz w:val="22"/>
          <w:szCs w:val="22"/>
        </w:rPr>
        <w:t>.</w:t>
      </w:r>
    </w:p>
    <w:p w14:paraId="186AF8F5" w14:textId="77777777" w:rsidR="00142087" w:rsidRDefault="00142087" w:rsidP="00142087">
      <w:pPr>
        <w:autoSpaceDE w:val="0"/>
        <w:autoSpaceDN w:val="0"/>
        <w:adjustRightInd w:val="0"/>
        <w:spacing w:before="120" w:after="120" w:line="360" w:lineRule="auto"/>
        <w:ind w:left="709" w:hanging="709"/>
        <w:jc w:val="both"/>
        <w:rPr>
          <w:rFonts w:ascii="Arial" w:hAnsi="Arial" w:cs="Arial"/>
          <w:sz w:val="22"/>
          <w:szCs w:val="22"/>
        </w:rPr>
      </w:pPr>
      <w:r w:rsidRPr="00BE2504">
        <w:rPr>
          <w:rFonts w:ascii="Arial" w:hAnsi="Arial" w:cs="Arial"/>
          <w:sz w:val="22"/>
          <w:szCs w:val="22"/>
        </w:rPr>
        <w:t xml:space="preserve">Sanjurjo, L.O. (Coord.). (2009). </w:t>
      </w:r>
      <w:r w:rsidRPr="00BE2504">
        <w:rPr>
          <w:rFonts w:ascii="Arial" w:hAnsi="Arial" w:cs="Arial"/>
          <w:i/>
          <w:sz w:val="22"/>
          <w:szCs w:val="22"/>
        </w:rPr>
        <w:t>Los dispositivos para la formación en las prácticas profesionales</w:t>
      </w:r>
      <w:r w:rsidRPr="00BE2504">
        <w:rPr>
          <w:rFonts w:ascii="Arial" w:hAnsi="Arial" w:cs="Arial"/>
          <w:sz w:val="22"/>
          <w:szCs w:val="22"/>
        </w:rPr>
        <w:t>. Rosario: Homo Sapiens.</w:t>
      </w:r>
    </w:p>
    <w:p w14:paraId="5ADD81CE" w14:textId="77777777" w:rsidR="00142087" w:rsidRDefault="00142087" w:rsidP="00142087">
      <w:pPr>
        <w:autoSpaceDE w:val="0"/>
        <w:autoSpaceDN w:val="0"/>
        <w:adjustRightInd w:val="0"/>
        <w:spacing w:before="120" w:after="120" w:line="360" w:lineRule="auto"/>
        <w:ind w:left="709" w:hanging="709"/>
        <w:jc w:val="both"/>
        <w:rPr>
          <w:rFonts w:ascii="Arial" w:hAnsi="Arial" w:cs="Arial"/>
          <w:sz w:val="22"/>
          <w:szCs w:val="22"/>
        </w:rPr>
      </w:pPr>
      <w:proofErr w:type="spellStart"/>
      <w:r w:rsidRPr="00BE2504">
        <w:rPr>
          <w:rFonts w:ascii="Arial" w:hAnsi="Arial" w:cs="Arial"/>
          <w:sz w:val="22"/>
          <w:szCs w:val="22"/>
        </w:rPr>
        <w:t>Schön</w:t>
      </w:r>
      <w:proofErr w:type="spellEnd"/>
      <w:r w:rsidRPr="00BE2504">
        <w:rPr>
          <w:rFonts w:ascii="Arial" w:hAnsi="Arial" w:cs="Arial"/>
          <w:sz w:val="22"/>
          <w:szCs w:val="22"/>
        </w:rPr>
        <w:t xml:space="preserve">, D.A. (1992). </w:t>
      </w:r>
      <w:r w:rsidRPr="00BE2504">
        <w:rPr>
          <w:rFonts w:ascii="Arial" w:hAnsi="Arial" w:cs="Arial"/>
          <w:i/>
          <w:sz w:val="22"/>
          <w:szCs w:val="22"/>
        </w:rPr>
        <w:t>La formación de profesionales reflexivos. Hacia un nuevo diseño de la enseñanza y el aprendizaje en las profesiones</w:t>
      </w:r>
      <w:r w:rsidRPr="00BE2504">
        <w:rPr>
          <w:rFonts w:ascii="Arial" w:hAnsi="Arial" w:cs="Arial"/>
          <w:sz w:val="22"/>
          <w:szCs w:val="22"/>
        </w:rPr>
        <w:t>. Barcelona: Paidós-MEC.</w:t>
      </w:r>
    </w:p>
    <w:p w14:paraId="7EC99B84" w14:textId="77777777" w:rsidR="00142087" w:rsidRDefault="00142087" w:rsidP="00142087">
      <w:pPr>
        <w:autoSpaceDE w:val="0"/>
        <w:autoSpaceDN w:val="0"/>
        <w:adjustRightInd w:val="0"/>
        <w:spacing w:before="120" w:after="120" w:line="360" w:lineRule="auto"/>
        <w:ind w:left="709" w:hanging="709"/>
        <w:jc w:val="both"/>
        <w:rPr>
          <w:rFonts w:ascii="Arial" w:hAnsi="Arial" w:cs="Arial"/>
          <w:sz w:val="22"/>
          <w:szCs w:val="22"/>
        </w:rPr>
      </w:pPr>
      <w:r w:rsidRPr="00BE2504">
        <w:rPr>
          <w:rFonts w:ascii="Arial" w:hAnsi="Arial" w:cs="Arial"/>
          <w:sz w:val="22"/>
          <w:szCs w:val="22"/>
        </w:rPr>
        <w:t xml:space="preserve">Sepúlveda Ruiz, P. (2000). El </w:t>
      </w:r>
      <w:proofErr w:type="spellStart"/>
      <w:r w:rsidRPr="00BE2504">
        <w:rPr>
          <w:rFonts w:ascii="Arial" w:hAnsi="Arial" w:cs="Arial"/>
          <w:sz w:val="22"/>
          <w:szCs w:val="22"/>
        </w:rPr>
        <w:t>Practicum</w:t>
      </w:r>
      <w:proofErr w:type="spellEnd"/>
      <w:r w:rsidRPr="00BE2504">
        <w:rPr>
          <w:rFonts w:ascii="Arial" w:hAnsi="Arial" w:cs="Arial"/>
          <w:sz w:val="22"/>
          <w:szCs w:val="22"/>
        </w:rPr>
        <w:t xml:space="preserve"> en la formación inicial del profesorado. Dificultades, exigencias y desafíos en el proceso de supervisión. </w:t>
      </w:r>
      <w:r w:rsidRPr="00BE2504">
        <w:rPr>
          <w:rFonts w:ascii="Arial" w:hAnsi="Arial" w:cs="Arial"/>
          <w:i/>
          <w:sz w:val="22"/>
          <w:szCs w:val="22"/>
        </w:rPr>
        <w:t>Revista de Ciencias de la Educación</w:t>
      </w:r>
      <w:r w:rsidRPr="00BE2504">
        <w:rPr>
          <w:rFonts w:ascii="Arial" w:hAnsi="Arial" w:cs="Arial"/>
          <w:sz w:val="22"/>
          <w:szCs w:val="22"/>
        </w:rPr>
        <w:t>, nº 181, pp. 52-70.</w:t>
      </w:r>
    </w:p>
    <w:p w14:paraId="1760156F" w14:textId="77777777" w:rsidR="00142087" w:rsidRDefault="00142087" w:rsidP="00142087">
      <w:pPr>
        <w:autoSpaceDE w:val="0"/>
        <w:autoSpaceDN w:val="0"/>
        <w:adjustRightInd w:val="0"/>
        <w:spacing w:before="120" w:after="120" w:line="360" w:lineRule="auto"/>
        <w:ind w:left="709" w:hanging="709"/>
        <w:jc w:val="both"/>
        <w:rPr>
          <w:rFonts w:ascii="Arial" w:hAnsi="Arial" w:cs="Arial"/>
          <w:sz w:val="22"/>
          <w:szCs w:val="22"/>
        </w:rPr>
      </w:pPr>
      <w:r w:rsidRPr="00BE2504">
        <w:rPr>
          <w:rFonts w:ascii="Arial" w:hAnsi="Arial" w:cs="Arial"/>
          <w:sz w:val="22"/>
          <w:szCs w:val="22"/>
        </w:rPr>
        <w:t>Serván, M.J., Soto, E. y Caparrós, R. (2011). Portafolio. Guía general, pp. 1-8. (material no publicado).</w:t>
      </w:r>
    </w:p>
    <w:p w14:paraId="5C230E2D" w14:textId="77777777" w:rsidR="00142087" w:rsidRDefault="00142087" w:rsidP="00142087">
      <w:pPr>
        <w:autoSpaceDE w:val="0"/>
        <w:autoSpaceDN w:val="0"/>
        <w:adjustRightInd w:val="0"/>
        <w:spacing w:before="120" w:after="120" w:line="360" w:lineRule="auto"/>
        <w:ind w:left="709" w:hanging="709"/>
        <w:jc w:val="both"/>
        <w:rPr>
          <w:rFonts w:ascii="Arial" w:hAnsi="Arial" w:cs="Arial"/>
          <w:sz w:val="22"/>
          <w:szCs w:val="22"/>
        </w:rPr>
      </w:pPr>
      <w:r w:rsidRPr="00BE2504">
        <w:rPr>
          <w:rFonts w:ascii="Arial" w:hAnsi="Arial" w:cs="Arial"/>
          <w:sz w:val="22"/>
          <w:szCs w:val="22"/>
        </w:rPr>
        <w:t xml:space="preserve">Tejada Fernández, J., y Carvalho, M.L. (2013). </w:t>
      </w:r>
      <w:r w:rsidRPr="00BE2504">
        <w:rPr>
          <w:rFonts w:ascii="Arial" w:hAnsi="Arial" w:cs="Arial"/>
          <w:i/>
          <w:sz w:val="22"/>
          <w:szCs w:val="22"/>
        </w:rPr>
        <w:t xml:space="preserve">El </w:t>
      </w:r>
      <w:proofErr w:type="spellStart"/>
      <w:r w:rsidRPr="00BE2504">
        <w:rPr>
          <w:rFonts w:ascii="Arial" w:hAnsi="Arial" w:cs="Arial"/>
          <w:i/>
          <w:sz w:val="22"/>
          <w:szCs w:val="22"/>
        </w:rPr>
        <w:t>Practicum</w:t>
      </w:r>
      <w:proofErr w:type="spellEnd"/>
      <w:r w:rsidRPr="00BE2504">
        <w:rPr>
          <w:rFonts w:ascii="Arial" w:hAnsi="Arial" w:cs="Arial"/>
          <w:i/>
          <w:sz w:val="22"/>
          <w:szCs w:val="22"/>
        </w:rPr>
        <w:t xml:space="preserve"> en la formación inicial de maestros: percepciones de los tutores de la universidad de educación infantil y primaria. </w:t>
      </w:r>
      <w:r w:rsidRPr="00BE2504">
        <w:rPr>
          <w:rFonts w:ascii="Arial" w:hAnsi="Arial" w:cs="Arial"/>
          <w:color w:val="000000"/>
          <w:sz w:val="22"/>
          <w:szCs w:val="22"/>
        </w:rPr>
        <w:t xml:space="preserve">XII </w:t>
      </w:r>
      <w:proofErr w:type="spellStart"/>
      <w:r w:rsidRPr="00BE2504">
        <w:rPr>
          <w:rFonts w:ascii="Arial" w:hAnsi="Arial" w:cs="Arial"/>
          <w:color w:val="000000"/>
          <w:sz w:val="22"/>
          <w:szCs w:val="22"/>
        </w:rPr>
        <w:lastRenderedPageBreak/>
        <w:t>Symposium</w:t>
      </w:r>
      <w:proofErr w:type="spellEnd"/>
      <w:r w:rsidRPr="00BE2504">
        <w:rPr>
          <w:rFonts w:ascii="Arial" w:hAnsi="Arial" w:cs="Arial"/>
          <w:color w:val="000000"/>
          <w:sz w:val="22"/>
          <w:szCs w:val="22"/>
        </w:rPr>
        <w:t xml:space="preserve"> internacional sobre el </w:t>
      </w:r>
      <w:proofErr w:type="spellStart"/>
      <w:r w:rsidRPr="00BE2504">
        <w:rPr>
          <w:rFonts w:ascii="Arial" w:hAnsi="Arial" w:cs="Arial"/>
          <w:color w:val="000000"/>
          <w:sz w:val="22"/>
          <w:szCs w:val="22"/>
        </w:rPr>
        <w:t>Practicum</w:t>
      </w:r>
      <w:proofErr w:type="spellEnd"/>
      <w:r w:rsidRPr="00BE2504">
        <w:rPr>
          <w:rFonts w:ascii="Arial" w:hAnsi="Arial" w:cs="Arial"/>
          <w:color w:val="000000"/>
          <w:sz w:val="22"/>
          <w:szCs w:val="22"/>
        </w:rPr>
        <w:t xml:space="preserve"> y las prácticas en empresas en la formación universitaria. </w:t>
      </w:r>
      <w:r w:rsidRPr="00BE2504">
        <w:rPr>
          <w:rFonts w:ascii="Arial" w:hAnsi="Arial" w:cs="Arial"/>
          <w:bCs/>
          <w:color w:val="000000"/>
          <w:sz w:val="22"/>
          <w:szCs w:val="22"/>
        </w:rPr>
        <w:t xml:space="preserve">Un </w:t>
      </w:r>
      <w:proofErr w:type="spellStart"/>
      <w:r w:rsidRPr="00BE2504">
        <w:rPr>
          <w:rFonts w:ascii="Arial" w:hAnsi="Arial" w:cs="Arial"/>
          <w:bCs/>
          <w:color w:val="000000"/>
          <w:sz w:val="22"/>
          <w:szCs w:val="22"/>
        </w:rPr>
        <w:t>Practicum</w:t>
      </w:r>
      <w:proofErr w:type="spellEnd"/>
      <w:r w:rsidRPr="00BE2504">
        <w:rPr>
          <w:rFonts w:ascii="Arial" w:hAnsi="Arial" w:cs="Arial"/>
          <w:bCs/>
          <w:color w:val="000000"/>
          <w:sz w:val="22"/>
          <w:szCs w:val="22"/>
        </w:rPr>
        <w:t xml:space="preserve"> para la formación integral de los estudiantes, Poio (Pontevedra), 26-28 junio.</w:t>
      </w:r>
    </w:p>
    <w:p w14:paraId="47E3BFCB" w14:textId="77777777" w:rsidR="00142087" w:rsidRPr="00CB52AE" w:rsidRDefault="00142087" w:rsidP="00142087">
      <w:pPr>
        <w:autoSpaceDE w:val="0"/>
        <w:autoSpaceDN w:val="0"/>
        <w:adjustRightInd w:val="0"/>
        <w:spacing w:before="120" w:after="120" w:line="360" w:lineRule="auto"/>
        <w:ind w:left="709" w:hanging="709"/>
        <w:jc w:val="both"/>
        <w:rPr>
          <w:rFonts w:ascii="Arial" w:hAnsi="Arial" w:cs="Arial"/>
          <w:sz w:val="22"/>
          <w:szCs w:val="22"/>
          <w:lang w:val="en-US"/>
        </w:rPr>
      </w:pPr>
      <w:proofErr w:type="spellStart"/>
      <w:r w:rsidRPr="00BE2504">
        <w:rPr>
          <w:rFonts w:ascii="Arial" w:hAnsi="Arial" w:cs="Arial"/>
          <w:sz w:val="22"/>
          <w:szCs w:val="22"/>
          <w:lang w:val="en-US"/>
        </w:rPr>
        <w:t>Tillema</w:t>
      </w:r>
      <w:proofErr w:type="spellEnd"/>
      <w:r w:rsidRPr="00BE2504">
        <w:rPr>
          <w:rFonts w:ascii="Arial" w:hAnsi="Arial" w:cs="Arial"/>
          <w:sz w:val="22"/>
          <w:szCs w:val="22"/>
          <w:lang w:val="en-US"/>
        </w:rPr>
        <w:t xml:space="preserve">, H.H. (2000).  Belief change towards self- directed learning in student teachers: immersion in practice or </w:t>
      </w:r>
      <w:proofErr w:type="spellStart"/>
      <w:r w:rsidRPr="00BE2504">
        <w:rPr>
          <w:rFonts w:ascii="Arial" w:hAnsi="Arial" w:cs="Arial"/>
          <w:sz w:val="22"/>
          <w:szCs w:val="22"/>
          <w:lang w:val="en-US"/>
        </w:rPr>
        <w:t>reflecti</w:t>
      </w:r>
      <w:proofErr w:type="spellEnd"/>
      <w:r w:rsidRPr="00BE2504">
        <w:rPr>
          <w:rFonts w:ascii="Arial" w:hAnsi="Arial" w:cs="Arial"/>
          <w:sz w:val="22"/>
          <w:szCs w:val="22"/>
          <w:lang w:val="en-GB"/>
        </w:rPr>
        <w:t xml:space="preserve">on </w:t>
      </w:r>
      <w:proofErr w:type="spellStart"/>
      <w:r w:rsidRPr="00BE2504">
        <w:rPr>
          <w:rFonts w:ascii="Arial" w:hAnsi="Arial" w:cs="Arial"/>
          <w:sz w:val="22"/>
          <w:szCs w:val="22"/>
          <w:lang w:val="en-GB"/>
        </w:rPr>
        <w:t>on</w:t>
      </w:r>
      <w:proofErr w:type="spellEnd"/>
      <w:r w:rsidRPr="00BE2504">
        <w:rPr>
          <w:rFonts w:ascii="Arial" w:hAnsi="Arial" w:cs="Arial"/>
          <w:sz w:val="22"/>
          <w:szCs w:val="22"/>
          <w:lang w:val="en-GB"/>
        </w:rPr>
        <w:t xml:space="preserve"> action. </w:t>
      </w:r>
      <w:r w:rsidRPr="00BE2504">
        <w:rPr>
          <w:rFonts w:ascii="Arial" w:hAnsi="Arial" w:cs="Arial"/>
          <w:i/>
          <w:sz w:val="22"/>
          <w:szCs w:val="22"/>
          <w:lang w:val="en-US"/>
        </w:rPr>
        <w:t>Teaching and Teacher Education</w:t>
      </w:r>
      <w:r w:rsidRPr="00BE2504">
        <w:rPr>
          <w:rFonts w:ascii="Arial" w:hAnsi="Arial" w:cs="Arial"/>
          <w:sz w:val="22"/>
          <w:szCs w:val="22"/>
          <w:lang w:val="en-US"/>
        </w:rPr>
        <w:t xml:space="preserve">, nº 16, pp. 575-591. </w:t>
      </w:r>
    </w:p>
    <w:p w14:paraId="0741BAB9" w14:textId="77777777" w:rsidR="00142087" w:rsidRPr="002D7DF6" w:rsidRDefault="00142087" w:rsidP="00142087">
      <w:pPr>
        <w:spacing w:before="120" w:after="120" w:line="360" w:lineRule="auto"/>
        <w:ind w:left="709" w:hanging="709"/>
        <w:jc w:val="both"/>
        <w:rPr>
          <w:rFonts w:ascii="Arial" w:hAnsi="Arial" w:cs="Arial"/>
          <w:sz w:val="22"/>
          <w:szCs w:val="22"/>
          <w:lang w:val="en-US"/>
        </w:rPr>
      </w:pPr>
      <w:r w:rsidRPr="00142087">
        <w:rPr>
          <w:rFonts w:ascii="Arial" w:hAnsi="Arial" w:cs="Arial"/>
          <w:sz w:val="22"/>
          <w:szCs w:val="22"/>
          <w:lang w:val="en-US"/>
        </w:rPr>
        <w:t>Torrents, C</w:t>
      </w:r>
      <w:r>
        <w:rPr>
          <w:rFonts w:ascii="Arial" w:hAnsi="Arial" w:cs="Arial"/>
          <w:sz w:val="22"/>
          <w:szCs w:val="22"/>
          <w:lang w:val="en-US"/>
        </w:rPr>
        <w:t>.</w:t>
      </w:r>
      <w:r w:rsidRPr="00142087">
        <w:rPr>
          <w:rFonts w:ascii="Arial" w:hAnsi="Arial" w:cs="Arial"/>
          <w:sz w:val="22"/>
          <w:szCs w:val="22"/>
          <w:lang w:val="en-US"/>
        </w:rPr>
        <w:t xml:space="preserve"> </w:t>
      </w:r>
      <w:r>
        <w:rPr>
          <w:rFonts w:ascii="Arial" w:hAnsi="Arial" w:cs="Arial"/>
          <w:sz w:val="22"/>
          <w:szCs w:val="22"/>
          <w:lang w:val="en-US"/>
        </w:rPr>
        <w:t>y</w:t>
      </w:r>
      <w:r w:rsidRPr="00142087">
        <w:rPr>
          <w:rFonts w:ascii="Arial" w:hAnsi="Arial" w:cs="Arial"/>
          <w:sz w:val="22"/>
          <w:szCs w:val="22"/>
          <w:lang w:val="en-US"/>
        </w:rPr>
        <w:t xml:space="preserve"> </w:t>
      </w:r>
      <w:proofErr w:type="spellStart"/>
      <w:r w:rsidRPr="00142087">
        <w:rPr>
          <w:rFonts w:ascii="Arial" w:hAnsi="Arial" w:cs="Arial"/>
          <w:sz w:val="22"/>
          <w:szCs w:val="22"/>
          <w:lang w:val="en-US"/>
        </w:rPr>
        <w:t>Collelldemont</w:t>
      </w:r>
      <w:proofErr w:type="spellEnd"/>
      <w:r w:rsidRPr="00142087">
        <w:rPr>
          <w:rFonts w:ascii="Arial" w:hAnsi="Arial" w:cs="Arial"/>
          <w:sz w:val="22"/>
          <w:szCs w:val="22"/>
          <w:lang w:val="en-US"/>
        </w:rPr>
        <w:t xml:space="preserve">, E. (2001). </w:t>
      </w:r>
      <w:r w:rsidRPr="003B639E">
        <w:rPr>
          <w:rFonts w:ascii="Arial" w:hAnsi="Arial" w:cs="Arial"/>
          <w:sz w:val="22"/>
          <w:szCs w:val="22"/>
        </w:rPr>
        <w:t>Cuando la anécdota se eleva a categor</w:t>
      </w:r>
      <w:r>
        <w:rPr>
          <w:rFonts w:ascii="Arial" w:hAnsi="Arial" w:cs="Arial"/>
          <w:sz w:val="22"/>
          <w:szCs w:val="22"/>
        </w:rPr>
        <w:t>ía</w:t>
      </w:r>
      <w:r w:rsidRPr="003B639E">
        <w:rPr>
          <w:rFonts w:ascii="Arial" w:hAnsi="Arial" w:cs="Arial"/>
          <w:sz w:val="22"/>
          <w:szCs w:val="22"/>
        </w:rPr>
        <w:t xml:space="preserve">. </w:t>
      </w:r>
      <w:proofErr w:type="spellStart"/>
      <w:r w:rsidRPr="002D7DF6">
        <w:rPr>
          <w:rFonts w:ascii="Arial" w:hAnsi="Arial" w:cs="Arial"/>
          <w:i/>
          <w:sz w:val="22"/>
          <w:szCs w:val="22"/>
          <w:lang w:val="en-US"/>
        </w:rPr>
        <w:t>Cuadernos</w:t>
      </w:r>
      <w:proofErr w:type="spellEnd"/>
      <w:r w:rsidRPr="002D7DF6">
        <w:rPr>
          <w:rFonts w:ascii="Arial" w:hAnsi="Arial" w:cs="Arial"/>
          <w:i/>
          <w:sz w:val="22"/>
          <w:szCs w:val="22"/>
          <w:lang w:val="en-US"/>
        </w:rPr>
        <w:t xml:space="preserve"> de </w:t>
      </w:r>
      <w:proofErr w:type="spellStart"/>
      <w:r w:rsidRPr="002D7DF6">
        <w:rPr>
          <w:rFonts w:ascii="Arial" w:hAnsi="Arial" w:cs="Arial"/>
          <w:i/>
          <w:sz w:val="22"/>
          <w:szCs w:val="22"/>
          <w:lang w:val="en-US"/>
        </w:rPr>
        <w:t>Pedagogía</w:t>
      </w:r>
      <w:proofErr w:type="spellEnd"/>
      <w:r w:rsidRPr="002D7DF6">
        <w:rPr>
          <w:rFonts w:ascii="Arial" w:hAnsi="Arial" w:cs="Arial"/>
          <w:i/>
          <w:sz w:val="22"/>
          <w:szCs w:val="22"/>
          <w:lang w:val="en-US"/>
        </w:rPr>
        <w:t xml:space="preserve"> nº 305, 55- 57.</w:t>
      </w:r>
    </w:p>
    <w:p w14:paraId="7FA4F4DD" w14:textId="77777777" w:rsidR="00142087" w:rsidRDefault="00142087" w:rsidP="00142087">
      <w:pPr>
        <w:autoSpaceDE w:val="0"/>
        <w:autoSpaceDN w:val="0"/>
        <w:adjustRightInd w:val="0"/>
        <w:spacing w:before="120" w:after="120" w:line="360" w:lineRule="auto"/>
        <w:ind w:left="709" w:hanging="709"/>
        <w:jc w:val="both"/>
        <w:rPr>
          <w:rFonts w:ascii="Arial" w:hAnsi="Arial" w:cs="Arial"/>
          <w:sz w:val="22"/>
          <w:szCs w:val="22"/>
        </w:rPr>
      </w:pPr>
      <w:r w:rsidRPr="00BE2504">
        <w:rPr>
          <w:rFonts w:ascii="Arial" w:hAnsi="Arial" w:cs="Arial"/>
          <w:sz w:val="22"/>
          <w:szCs w:val="22"/>
          <w:lang w:val="en-US"/>
        </w:rPr>
        <w:t xml:space="preserve">Upton, P. y Cozens, P. (1996). A consortium approach to staff development. </w:t>
      </w:r>
      <w:proofErr w:type="spellStart"/>
      <w:r w:rsidRPr="00BE2504">
        <w:rPr>
          <w:rFonts w:ascii="Arial" w:hAnsi="Arial" w:cs="Arial"/>
          <w:sz w:val="22"/>
          <w:szCs w:val="22"/>
          <w:lang w:val="en-US"/>
        </w:rPr>
        <w:t>En</w:t>
      </w:r>
      <w:proofErr w:type="spellEnd"/>
      <w:r w:rsidRPr="00BE2504">
        <w:rPr>
          <w:rFonts w:ascii="Arial" w:hAnsi="Arial" w:cs="Arial"/>
          <w:sz w:val="22"/>
          <w:szCs w:val="22"/>
          <w:lang w:val="en-US"/>
        </w:rPr>
        <w:t xml:space="preserve"> D. Bridges y C. Husbands (Ed.). </w:t>
      </w:r>
      <w:r w:rsidRPr="00BE2504">
        <w:rPr>
          <w:rFonts w:ascii="Arial" w:hAnsi="Arial" w:cs="Arial"/>
          <w:i/>
          <w:sz w:val="22"/>
          <w:szCs w:val="22"/>
          <w:lang w:val="en-US"/>
        </w:rPr>
        <w:t xml:space="preserve">Consorting and collaborating in the education marketplace </w:t>
      </w:r>
      <w:r w:rsidRPr="00BE2504">
        <w:rPr>
          <w:rFonts w:ascii="Arial" w:hAnsi="Arial" w:cs="Arial"/>
          <w:sz w:val="22"/>
          <w:szCs w:val="22"/>
          <w:lang w:val="en-US"/>
        </w:rPr>
        <w:t xml:space="preserve">(pp. 66-81). </w:t>
      </w:r>
      <w:r w:rsidRPr="00CB52AE">
        <w:rPr>
          <w:rFonts w:ascii="Arial" w:hAnsi="Arial" w:cs="Arial"/>
          <w:sz w:val="22"/>
          <w:szCs w:val="22"/>
        </w:rPr>
        <w:t xml:space="preserve">London: </w:t>
      </w:r>
      <w:proofErr w:type="spellStart"/>
      <w:r w:rsidRPr="00CB52AE">
        <w:rPr>
          <w:rFonts w:ascii="Arial" w:hAnsi="Arial" w:cs="Arial"/>
          <w:sz w:val="22"/>
          <w:szCs w:val="22"/>
        </w:rPr>
        <w:t>Falmer</w:t>
      </w:r>
      <w:proofErr w:type="spellEnd"/>
      <w:r w:rsidRPr="00CB52AE">
        <w:rPr>
          <w:rFonts w:ascii="Arial" w:hAnsi="Arial" w:cs="Arial"/>
          <w:sz w:val="22"/>
          <w:szCs w:val="22"/>
        </w:rPr>
        <w:t xml:space="preserve"> </w:t>
      </w:r>
      <w:proofErr w:type="spellStart"/>
      <w:r w:rsidRPr="00CB52AE">
        <w:rPr>
          <w:rFonts w:ascii="Arial" w:hAnsi="Arial" w:cs="Arial"/>
          <w:sz w:val="22"/>
          <w:szCs w:val="22"/>
        </w:rPr>
        <w:t>Press</w:t>
      </w:r>
      <w:proofErr w:type="spellEnd"/>
      <w:r w:rsidRPr="00CB52AE">
        <w:rPr>
          <w:rFonts w:ascii="Arial" w:hAnsi="Arial" w:cs="Arial"/>
          <w:sz w:val="22"/>
          <w:szCs w:val="22"/>
        </w:rPr>
        <w:t>.</w:t>
      </w:r>
    </w:p>
    <w:p w14:paraId="7652C22F" w14:textId="77777777" w:rsidR="00142087" w:rsidRDefault="00142087" w:rsidP="00142087">
      <w:pPr>
        <w:autoSpaceDE w:val="0"/>
        <w:autoSpaceDN w:val="0"/>
        <w:adjustRightInd w:val="0"/>
        <w:spacing w:before="120" w:after="120" w:line="360" w:lineRule="auto"/>
        <w:ind w:left="709" w:hanging="709"/>
        <w:jc w:val="both"/>
        <w:rPr>
          <w:rFonts w:ascii="Arial" w:hAnsi="Arial" w:cs="Arial"/>
          <w:bCs/>
          <w:sz w:val="22"/>
          <w:szCs w:val="22"/>
        </w:rPr>
      </w:pPr>
      <w:r w:rsidRPr="00BE2504">
        <w:rPr>
          <w:rFonts w:ascii="Arial" w:hAnsi="Arial" w:cs="Arial"/>
          <w:bCs/>
          <w:sz w:val="22"/>
          <w:szCs w:val="22"/>
        </w:rPr>
        <w:t xml:space="preserve">Zabalza Beraza, M.A. (2011). El </w:t>
      </w:r>
      <w:proofErr w:type="spellStart"/>
      <w:r w:rsidRPr="00BE2504">
        <w:rPr>
          <w:rFonts w:ascii="Arial" w:hAnsi="Arial" w:cs="Arial"/>
          <w:bCs/>
          <w:sz w:val="22"/>
          <w:szCs w:val="22"/>
        </w:rPr>
        <w:t>Practicum</w:t>
      </w:r>
      <w:proofErr w:type="spellEnd"/>
      <w:r w:rsidRPr="00BE2504">
        <w:rPr>
          <w:rFonts w:ascii="Arial" w:hAnsi="Arial" w:cs="Arial"/>
          <w:bCs/>
          <w:sz w:val="22"/>
          <w:szCs w:val="22"/>
        </w:rPr>
        <w:t xml:space="preserve"> en la formación universitaria: estado de la cuestión. </w:t>
      </w:r>
      <w:r w:rsidRPr="00BE2504">
        <w:rPr>
          <w:rFonts w:ascii="Arial" w:hAnsi="Arial" w:cs="Arial"/>
          <w:bCs/>
          <w:i/>
          <w:sz w:val="22"/>
          <w:szCs w:val="22"/>
        </w:rPr>
        <w:t xml:space="preserve">Revista de Educación, </w:t>
      </w:r>
      <w:r w:rsidRPr="00BE2504">
        <w:rPr>
          <w:rFonts w:ascii="Arial" w:hAnsi="Arial" w:cs="Arial"/>
          <w:bCs/>
          <w:sz w:val="22"/>
          <w:szCs w:val="22"/>
        </w:rPr>
        <w:t>354, pp. 21-43</w:t>
      </w:r>
    </w:p>
    <w:p w14:paraId="5FF087AC" w14:textId="77777777" w:rsidR="00142087" w:rsidRPr="00433F14" w:rsidRDefault="00142087" w:rsidP="00142087">
      <w:pPr>
        <w:spacing w:before="120" w:after="120" w:line="360" w:lineRule="auto"/>
        <w:ind w:left="709" w:hanging="709"/>
        <w:jc w:val="both"/>
        <w:rPr>
          <w:rFonts w:ascii="Arial" w:hAnsi="Arial" w:cs="Arial"/>
          <w:sz w:val="22"/>
          <w:szCs w:val="22"/>
        </w:rPr>
      </w:pPr>
      <w:r w:rsidRPr="00433F14">
        <w:rPr>
          <w:rFonts w:ascii="Arial" w:hAnsi="Arial" w:cs="Arial"/>
          <w:sz w:val="22"/>
          <w:szCs w:val="22"/>
        </w:rPr>
        <w:t>W</w:t>
      </w:r>
      <w:r>
        <w:rPr>
          <w:rFonts w:ascii="Arial" w:hAnsi="Arial" w:cs="Arial"/>
          <w:sz w:val="22"/>
          <w:szCs w:val="22"/>
        </w:rPr>
        <w:t>oods</w:t>
      </w:r>
      <w:r w:rsidRPr="00433F14">
        <w:rPr>
          <w:rFonts w:ascii="Arial" w:hAnsi="Arial" w:cs="Arial"/>
          <w:sz w:val="22"/>
          <w:szCs w:val="22"/>
        </w:rPr>
        <w:t>,</w:t>
      </w:r>
      <w:r>
        <w:rPr>
          <w:rFonts w:ascii="Arial" w:hAnsi="Arial" w:cs="Arial"/>
          <w:sz w:val="22"/>
          <w:szCs w:val="22"/>
        </w:rPr>
        <w:t xml:space="preserve"> </w:t>
      </w:r>
      <w:r w:rsidRPr="00433F14">
        <w:rPr>
          <w:rFonts w:ascii="Arial" w:hAnsi="Arial" w:cs="Arial"/>
          <w:sz w:val="22"/>
          <w:szCs w:val="22"/>
        </w:rPr>
        <w:t>P</w:t>
      </w:r>
      <w:r>
        <w:rPr>
          <w:rFonts w:ascii="Arial" w:hAnsi="Arial" w:cs="Arial"/>
          <w:sz w:val="22"/>
          <w:szCs w:val="22"/>
        </w:rPr>
        <w:t xml:space="preserve">. (1987). </w:t>
      </w:r>
      <w:r w:rsidRPr="00433F14">
        <w:rPr>
          <w:rFonts w:ascii="Arial" w:hAnsi="Arial" w:cs="Arial"/>
          <w:i/>
          <w:sz w:val="22"/>
          <w:szCs w:val="22"/>
        </w:rPr>
        <w:t xml:space="preserve">La escuela por dentro. </w:t>
      </w:r>
      <w:r>
        <w:rPr>
          <w:rFonts w:ascii="Arial" w:hAnsi="Arial" w:cs="Arial"/>
          <w:sz w:val="22"/>
          <w:szCs w:val="22"/>
        </w:rPr>
        <w:t xml:space="preserve">Madrid: </w:t>
      </w:r>
      <w:r w:rsidRPr="00433F14">
        <w:rPr>
          <w:rFonts w:ascii="Arial" w:hAnsi="Arial" w:cs="Arial"/>
          <w:sz w:val="22"/>
          <w:szCs w:val="22"/>
        </w:rPr>
        <w:t>Ed. Paidós.</w:t>
      </w:r>
    </w:p>
    <w:p w14:paraId="2991C267" w14:textId="77777777" w:rsidR="00142087" w:rsidRPr="00BE2504" w:rsidRDefault="00142087" w:rsidP="00501BB7">
      <w:pPr>
        <w:numPr>
          <w:ilvl w:val="0"/>
          <w:numId w:val="2"/>
        </w:numPr>
        <w:autoSpaceDE w:val="0"/>
        <w:autoSpaceDN w:val="0"/>
        <w:adjustRightInd w:val="0"/>
        <w:spacing w:before="120" w:after="120" w:line="360" w:lineRule="auto"/>
        <w:ind w:left="709" w:hanging="709"/>
        <w:jc w:val="both"/>
        <w:rPr>
          <w:rFonts w:ascii="Arial" w:hAnsi="Arial" w:cs="Arial"/>
          <w:sz w:val="22"/>
          <w:szCs w:val="22"/>
        </w:rPr>
      </w:pPr>
      <w:r w:rsidRPr="00BE2504">
        <w:rPr>
          <w:rFonts w:ascii="Arial" w:hAnsi="Arial" w:cs="Arial"/>
          <w:sz w:val="22"/>
          <w:szCs w:val="22"/>
        </w:rPr>
        <w:t>_</w:t>
      </w:r>
      <w:proofErr w:type="gramStart"/>
      <w:r w:rsidRPr="00BE2504">
        <w:rPr>
          <w:rFonts w:ascii="Arial" w:hAnsi="Arial" w:cs="Arial"/>
          <w:sz w:val="22"/>
          <w:szCs w:val="22"/>
        </w:rPr>
        <w:t>_  (</w:t>
      </w:r>
      <w:proofErr w:type="gramEnd"/>
      <w:r w:rsidRPr="00BE2504">
        <w:rPr>
          <w:rFonts w:ascii="Arial" w:hAnsi="Arial" w:cs="Arial"/>
          <w:sz w:val="22"/>
          <w:szCs w:val="22"/>
        </w:rPr>
        <w:t xml:space="preserve">2013  </w:t>
      </w:r>
      <w:r w:rsidRPr="00BE2504">
        <w:rPr>
          <w:rFonts w:ascii="Arial" w:hAnsi="Arial" w:cs="Arial"/>
          <w:i/>
          <w:sz w:val="22"/>
          <w:szCs w:val="22"/>
        </w:rPr>
        <w:t>a</w:t>
      </w:r>
      <w:r w:rsidRPr="00BE2504">
        <w:rPr>
          <w:rFonts w:ascii="Arial" w:hAnsi="Arial" w:cs="Arial"/>
          <w:sz w:val="22"/>
          <w:szCs w:val="22"/>
        </w:rPr>
        <w:t xml:space="preserve">). </w:t>
      </w:r>
      <w:r w:rsidRPr="00BE2504">
        <w:rPr>
          <w:rFonts w:ascii="Arial" w:hAnsi="Arial" w:cs="Arial"/>
          <w:i/>
          <w:sz w:val="22"/>
          <w:szCs w:val="22"/>
        </w:rPr>
        <w:t xml:space="preserve">El </w:t>
      </w:r>
      <w:proofErr w:type="spellStart"/>
      <w:r w:rsidRPr="00BE2504">
        <w:rPr>
          <w:rFonts w:ascii="Arial" w:hAnsi="Arial" w:cs="Arial"/>
          <w:i/>
          <w:sz w:val="22"/>
          <w:szCs w:val="22"/>
        </w:rPr>
        <w:t>Practicum</w:t>
      </w:r>
      <w:proofErr w:type="spellEnd"/>
      <w:r w:rsidRPr="00BE2504">
        <w:rPr>
          <w:rFonts w:ascii="Arial" w:hAnsi="Arial" w:cs="Arial"/>
          <w:i/>
          <w:sz w:val="22"/>
          <w:szCs w:val="22"/>
        </w:rPr>
        <w:t xml:space="preserve"> y las Prácticas en Empresas en la formación universitaria. </w:t>
      </w:r>
      <w:r w:rsidRPr="00BE2504">
        <w:rPr>
          <w:rFonts w:ascii="Arial" w:hAnsi="Arial" w:cs="Arial"/>
          <w:sz w:val="22"/>
          <w:szCs w:val="22"/>
        </w:rPr>
        <w:t>Madrid: Narcea.</w:t>
      </w:r>
    </w:p>
    <w:p w14:paraId="57DBB8FE" w14:textId="77777777" w:rsidR="00142087" w:rsidRDefault="00142087" w:rsidP="00501BB7">
      <w:pPr>
        <w:numPr>
          <w:ilvl w:val="0"/>
          <w:numId w:val="2"/>
        </w:numPr>
        <w:autoSpaceDE w:val="0"/>
        <w:autoSpaceDN w:val="0"/>
        <w:adjustRightInd w:val="0"/>
        <w:spacing w:before="120" w:after="120" w:line="360" w:lineRule="auto"/>
        <w:ind w:left="709" w:hanging="709"/>
        <w:jc w:val="both"/>
        <w:rPr>
          <w:rFonts w:ascii="Arial" w:hAnsi="Arial" w:cs="Arial"/>
          <w:sz w:val="22"/>
          <w:szCs w:val="22"/>
        </w:rPr>
      </w:pPr>
      <w:r w:rsidRPr="00BE2504">
        <w:rPr>
          <w:rFonts w:ascii="Arial" w:hAnsi="Arial" w:cs="Arial"/>
          <w:sz w:val="22"/>
          <w:szCs w:val="22"/>
        </w:rPr>
        <w:t xml:space="preserve">__ (2013 </w:t>
      </w:r>
      <w:r w:rsidRPr="00BE2504">
        <w:rPr>
          <w:rFonts w:ascii="Arial" w:hAnsi="Arial" w:cs="Arial"/>
          <w:i/>
          <w:sz w:val="22"/>
          <w:szCs w:val="22"/>
        </w:rPr>
        <w:t>b</w:t>
      </w:r>
      <w:r w:rsidRPr="00BE2504">
        <w:rPr>
          <w:rFonts w:ascii="Arial" w:hAnsi="Arial" w:cs="Arial"/>
          <w:sz w:val="22"/>
          <w:szCs w:val="22"/>
        </w:rPr>
        <w:t xml:space="preserve">). </w:t>
      </w:r>
      <w:r w:rsidRPr="00BE2504">
        <w:rPr>
          <w:rFonts w:ascii="Arial" w:hAnsi="Arial" w:cs="Arial"/>
          <w:i/>
          <w:sz w:val="22"/>
          <w:szCs w:val="22"/>
        </w:rPr>
        <w:t xml:space="preserve">El </w:t>
      </w:r>
      <w:proofErr w:type="spellStart"/>
      <w:r w:rsidRPr="00BE2504">
        <w:rPr>
          <w:rFonts w:ascii="Arial" w:hAnsi="Arial" w:cs="Arial"/>
          <w:i/>
          <w:sz w:val="22"/>
          <w:szCs w:val="22"/>
        </w:rPr>
        <w:t>Practicum</w:t>
      </w:r>
      <w:proofErr w:type="spellEnd"/>
      <w:r w:rsidRPr="00BE2504">
        <w:rPr>
          <w:rFonts w:ascii="Arial" w:hAnsi="Arial" w:cs="Arial"/>
          <w:i/>
          <w:sz w:val="22"/>
          <w:szCs w:val="22"/>
        </w:rPr>
        <w:t xml:space="preserve"> como contextos de aprendizaje</w:t>
      </w:r>
      <w:r w:rsidRPr="00BE2504">
        <w:rPr>
          <w:rFonts w:ascii="Arial" w:hAnsi="Arial" w:cs="Arial"/>
          <w:sz w:val="22"/>
          <w:szCs w:val="22"/>
        </w:rPr>
        <w:t xml:space="preserve">. XII </w:t>
      </w:r>
      <w:proofErr w:type="spellStart"/>
      <w:r w:rsidRPr="00BE2504">
        <w:rPr>
          <w:rFonts w:ascii="Arial" w:hAnsi="Arial" w:cs="Arial"/>
          <w:sz w:val="22"/>
          <w:szCs w:val="22"/>
        </w:rPr>
        <w:t>Symposium</w:t>
      </w:r>
      <w:proofErr w:type="spellEnd"/>
      <w:r w:rsidRPr="00BE2504">
        <w:rPr>
          <w:rFonts w:ascii="Arial" w:hAnsi="Arial" w:cs="Arial"/>
          <w:sz w:val="22"/>
          <w:szCs w:val="22"/>
        </w:rPr>
        <w:t xml:space="preserve"> Internacional sobre el </w:t>
      </w:r>
      <w:proofErr w:type="spellStart"/>
      <w:r w:rsidRPr="00BE2504">
        <w:rPr>
          <w:rFonts w:ascii="Arial" w:hAnsi="Arial" w:cs="Arial"/>
          <w:sz w:val="22"/>
          <w:szCs w:val="22"/>
        </w:rPr>
        <w:t>Practicum</w:t>
      </w:r>
      <w:proofErr w:type="spellEnd"/>
      <w:r w:rsidRPr="00BE2504">
        <w:rPr>
          <w:rFonts w:ascii="Arial" w:hAnsi="Arial" w:cs="Arial"/>
          <w:sz w:val="22"/>
          <w:szCs w:val="22"/>
        </w:rPr>
        <w:t xml:space="preserve"> y las prácticas en empresas en la formación universitaria. </w:t>
      </w:r>
      <w:r w:rsidRPr="00BE2504">
        <w:rPr>
          <w:rFonts w:ascii="Arial" w:hAnsi="Arial" w:cs="Arial"/>
          <w:iCs/>
          <w:sz w:val="22"/>
          <w:szCs w:val="22"/>
        </w:rPr>
        <w:t xml:space="preserve">Un </w:t>
      </w:r>
      <w:proofErr w:type="spellStart"/>
      <w:r w:rsidRPr="00BE2504">
        <w:rPr>
          <w:rFonts w:ascii="Arial" w:hAnsi="Arial" w:cs="Arial"/>
          <w:iCs/>
          <w:sz w:val="22"/>
          <w:szCs w:val="22"/>
        </w:rPr>
        <w:t>Practicum</w:t>
      </w:r>
      <w:proofErr w:type="spellEnd"/>
      <w:r w:rsidRPr="00BE2504">
        <w:rPr>
          <w:rFonts w:ascii="Arial" w:hAnsi="Arial" w:cs="Arial"/>
          <w:iCs/>
          <w:sz w:val="22"/>
          <w:szCs w:val="22"/>
        </w:rPr>
        <w:t xml:space="preserve"> para la formación integral de los estudiantes,</w:t>
      </w:r>
      <w:r w:rsidRPr="00BE2504">
        <w:rPr>
          <w:rFonts w:ascii="Arial" w:hAnsi="Arial" w:cs="Arial"/>
          <w:sz w:val="22"/>
          <w:szCs w:val="22"/>
        </w:rPr>
        <w:t xml:space="preserve"> Poio (Pontevedra), 26-28 junio.</w:t>
      </w:r>
    </w:p>
    <w:p w14:paraId="2354BE5E" w14:textId="77777777" w:rsidR="00142087" w:rsidRPr="00BA7CE9" w:rsidRDefault="00142087" w:rsidP="00142087">
      <w:pPr>
        <w:spacing w:line="360" w:lineRule="auto"/>
        <w:ind w:left="697" w:right="116" w:hanging="357"/>
        <w:jc w:val="both"/>
        <w:rPr>
          <w:rFonts w:ascii="Arial" w:hAnsi="Arial" w:cs="Arial"/>
          <w:color w:val="000000"/>
          <w:sz w:val="22"/>
          <w:szCs w:val="22"/>
        </w:rPr>
      </w:pPr>
    </w:p>
    <w:p w14:paraId="0517EAAD" w14:textId="77777777" w:rsidR="00142087" w:rsidRDefault="00142087" w:rsidP="00142087">
      <w:pPr>
        <w:ind w:right="116"/>
        <w:jc w:val="both"/>
        <w:rPr>
          <w:rFonts w:ascii="Arial" w:hAnsi="Arial" w:cs="Arial"/>
          <w:b/>
          <w:color w:val="000000"/>
          <w:sz w:val="22"/>
          <w:szCs w:val="22"/>
        </w:rPr>
      </w:pPr>
      <w:r>
        <w:rPr>
          <w:rFonts w:ascii="Arial" w:hAnsi="Arial" w:cs="Arial"/>
          <w:b/>
          <w:color w:val="000000"/>
          <w:sz w:val="22"/>
          <w:szCs w:val="22"/>
        </w:rPr>
        <w:t xml:space="preserve">LEGISLACIÓN </w:t>
      </w:r>
    </w:p>
    <w:p w14:paraId="0192B01D" w14:textId="77777777" w:rsidR="00142087" w:rsidRPr="000A748B" w:rsidRDefault="00142087" w:rsidP="00142087">
      <w:pPr>
        <w:ind w:right="116"/>
        <w:jc w:val="both"/>
        <w:rPr>
          <w:rFonts w:ascii="Arial" w:hAnsi="Arial" w:cs="Arial"/>
          <w:b/>
          <w:color w:val="FF0000"/>
          <w:sz w:val="22"/>
          <w:szCs w:val="22"/>
        </w:rPr>
      </w:pPr>
    </w:p>
    <w:p w14:paraId="737B0407" w14:textId="77777777" w:rsidR="00142087" w:rsidRPr="00DE2F3C" w:rsidRDefault="00142087" w:rsidP="00142087">
      <w:pPr>
        <w:spacing w:before="120" w:after="120" w:line="360" w:lineRule="auto"/>
        <w:ind w:left="709" w:hanging="709"/>
        <w:jc w:val="both"/>
        <w:rPr>
          <w:rFonts w:ascii="Arial" w:hAnsi="Arial" w:cs="Arial"/>
          <w:sz w:val="22"/>
          <w:szCs w:val="22"/>
        </w:rPr>
      </w:pPr>
      <w:r w:rsidRPr="00DE2F3C">
        <w:rPr>
          <w:rFonts w:ascii="Arial" w:hAnsi="Arial" w:cs="Arial"/>
          <w:sz w:val="22"/>
          <w:szCs w:val="22"/>
        </w:rPr>
        <w:t xml:space="preserve">Convenio-Marco, de 25 de enero de 2016, de colaboración entre la Consejería de Economía y Conocimiento, la Consejería de Educación y las Universidades públicas andaluzas para el desarrollo de las prácticas académicas externas y el fomento de la investigación y la innovación docente en el ámbito educativo andaluz. </w:t>
      </w:r>
    </w:p>
    <w:p w14:paraId="515662ED" w14:textId="77777777" w:rsidR="00142087" w:rsidRDefault="00142087" w:rsidP="00142087">
      <w:pPr>
        <w:spacing w:before="120" w:after="120" w:line="360" w:lineRule="auto"/>
        <w:ind w:left="709" w:hanging="709"/>
        <w:jc w:val="both"/>
        <w:rPr>
          <w:rFonts w:ascii="Arial" w:hAnsi="Arial" w:cs="Arial"/>
          <w:sz w:val="22"/>
          <w:szCs w:val="22"/>
        </w:rPr>
      </w:pPr>
      <w:r w:rsidRPr="00B03A06">
        <w:rPr>
          <w:rFonts w:ascii="Arial" w:hAnsi="Arial" w:cs="Arial"/>
          <w:sz w:val="22"/>
          <w:szCs w:val="22"/>
        </w:rPr>
        <w:t xml:space="preserve">Orden de 22 de junio de 1998, por la que se regulan las prácticas de alumnos universitarios de las facultades de Ciencias de la Educación y Psicología en Centros Docentes no Universitarios (BOJA núm. 88, de 6 de agosto de 1998). </w:t>
      </w:r>
    </w:p>
    <w:p w14:paraId="7A1DF024" w14:textId="77777777" w:rsidR="00142087" w:rsidRDefault="00142087" w:rsidP="00142087">
      <w:pPr>
        <w:spacing w:before="120" w:after="120" w:line="360" w:lineRule="auto"/>
        <w:ind w:left="709" w:hanging="709"/>
        <w:jc w:val="both"/>
        <w:rPr>
          <w:rFonts w:ascii="Arial" w:hAnsi="Arial" w:cs="Arial"/>
          <w:sz w:val="22"/>
          <w:szCs w:val="22"/>
        </w:rPr>
      </w:pPr>
      <w:r w:rsidRPr="00FB56DE">
        <w:rPr>
          <w:rFonts w:ascii="Arial" w:hAnsi="Arial" w:cs="Arial"/>
          <w:sz w:val="22"/>
          <w:szCs w:val="22"/>
        </w:rPr>
        <w:t>Orden ECI/3854/2007, de 27 de diciembre, por la que se establecen los requisitos para la verificación de los títulos universitarios oficiales que habiliten para el ejercicio de la profesión de Maestro en Educación Infantil</w:t>
      </w:r>
      <w:r>
        <w:rPr>
          <w:rFonts w:ascii="Arial" w:hAnsi="Arial" w:cs="Arial"/>
          <w:sz w:val="22"/>
          <w:szCs w:val="22"/>
        </w:rPr>
        <w:t>.</w:t>
      </w:r>
    </w:p>
    <w:p w14:paraId="6992914F" w14:textId="77777777" w:rsidR="00142087" w:rsidRDefault="00142087" w:rsidP="00142087">
      <w:pPr>
        <w:spacing w:before="120" w:after="120" w:line="360" w:lineRule="auto"/>
        <w:ind w:left="709" w:hanging="709"/>
        <w:jc w:val="both"/>
        <w:rPr>
          <w:rFonts w:ascii="Arial" w:hAnsi="Arial" w:cs="Arial"/>
          <w:sz w:val="22"/>
          <w:szCs w:val="22"/>
        </w:rPr>
      </w:pPr>
      <w:r w:rsidRPr="00EC3F66">
        <w:rPr>
          <w:rFonts w:ascii="Arial" w:hAnsi="Arial" w:cs="Arial"/>
          <w:sz w:val="22"/>
          <w:szCs w:val="22"/>
        </w:rPr>
        <w:t>Real Decreto 592/2014, de 11 de julio, por el que se regulan las prácticas académicas externas de los estudiantes universitarios.</w:t>
      </w:r>
    </w:p>
    <w:p w14:paraId="36DD63D5" w14:textId="77777777" w:rsidR="00027DD3" w:rsidRPr="000C26AC" w:rsidRDefault="00027DD3" w:rsidP="00027DD3">
      <w:pPr>
        <w:spacing w:before="120" w:after="120" w:line="360" w:lineRule="auto"/>
        <w:ind w:left="709" w:hanging="709"/>
        <w:jc w:val="both"/>
        <w:rPr>
          <w:rFonts w:ascii="Arial" w:hAnsi="Arial" w:cs="Arial"/>
          <w:sz w:val="22"/>
          <w:szCs w:val="22"/>
        </w:rPr>
      </w:pPr>
      <w:r w:rsidRPr="000C26AC">
        <w:rPr>
          <w:rFonts w:ascii="Arial" w:hAnsi="Arial" w:cs="Arial"/>
          <w:sz w:val="22"/>
          <w:szCs w:val="22"/>
        </w:rPr>
        <w:lastRenderedPageBreak/>
        <w:t>Resolución de 16 de septiembre de 2015, de la Secretaría General de Educación y Formación</w:t>
      </w:r>
      <w:r>
        <w:rPr>
          <w:rFonts w:ascii="Arial" w:hAnsi="Arial" w:cs="Arial"/>
          <w:sz w:val="22"/>
          <w:szCs w:val="22"/>
        </w:rPr>
        <w:t xml:space="preserve"> </w:t>
      </w:r>
      <w:r w:rsidRPr="000C26AC">
        <w:rPr>
          <w:rFonts w:ascii="Arial" w:hAnsi="Arial" w:cs="Arial"/>
          <w:sz w:val="22"/>
          <w:szCs w:val="22"/>
        </w:rPr>
        <w:t>Profesional, por la que se determinan, en la Comunidad Autónoma de Andalucía, las</w:t>
      </w:r>
      <w:r>
        <w:rPr>
          <w:rFonts w:ascii="Arial" w:hAnsi="Arial" w:cs="Arial"/>
          <w:sz w:val="22"/>
          <w:szCs w:val="22"/>
        </w:rPr>
        <w:t xml:space="preserve"> </w:t>
      </w:r>
      <w:r w:rsidRPr="000C26AC">
        <w:rPr>
          <w:rFonts w:ascii="Arial" w:hAnsi="Arial" w:cs="Arial"/>
          <w:sz w:val="22"/>
          <w:szCs w:val="22"/>
        </w:rPr>
        <w:t>instituciones educativas autorizadas a impartir los estudios conducentes a obtener la</w:t>
      </w:r>
      <w:r>
        <w:rPr>
          <w:rFonts w:ascii="Arial" w:hAnsi="Arial" w:cs="Arial"/>
          <w:sz w:val="22"/>
          <w:szCs w:val="22"/>
        </w:rPr>
        <w:t xml:space="preserve"> </w:t>
      </w:r>
      <w:r w:rsidRPr="000C26AC">
        <w:rPr>
          <w:rFonts w:ascii="Arial" w:hAnsi="Arial" w:cs="Arial"/>
          <w:sz w:val="22"/>
          <w:szCs w:val="22"/>
        </w:rPr>
        <w:t>certif</w:t>
      </w:r>
      <w:r>
        <w:rPr>
          <w:rFonts w:ascii="Arial" w:hAnsi="Arial" w:cs="Arial"/>
          <w:sz w:val="22"/>
          <w:szCs w:val="22"/>
        </w:rPr>
        <w:t xml:space="preserve">icación </w:t>
      </w:r>
      <w:r w:rsidRPr="000C26AC">
        <w:rPr>
          <w:rFonts w:ascii="Arial" w:hAnsi="Arial" w:cs="Arial"/>
          <w:sz w:val="22"/>
          <w:szCs w:val="22"/>
        </w:rPr>
        <w:t>oficial que acredite la formación equivalente a la formación pedagógica y didá</w:t>
      </w:r>
      <w:r>
        <w:rPr>
          <w:rFonts w:ascii="Arial" w:hAnsi="Arial" w:cs="Arial"/>
          <w:sz w:val="22"/>
          <w:szCs w:val="22"/>
        </w:rPr>
        <w:t xml:space="preserve">ctica </w:t>
      </w:r>
      <w:r w:rsidRPr="000C26AC">
        <w:rPr>
          <w:rFonts w:ascii="Arial" w:hAnsi="Arial" w:cs="Arial"/>
          <w:sz w:val="22"/>
          <w:szCs w:val="22"/>
        </w:rPr>
        <w:t>exigida para aquellas personas que, estando en posesión de una titulación declarada</w:t>
      </w:r>
      <w:r>
        <w:rPr>
          <w:rFonts w:ascii="Arial" w:hAnsi="Arial" w:cs="Arial"/>
          <w:sz w:val="22"/>
          <w:szCs w:val="22"/>
        </w:rPr>
        <w:t xml:space="preserve"> </w:t>
      </w:r>
      <w:r w:rsidRPr="000C26AC">
        <w:rPr>
          <w:rFonts w:ascii="Arial" w:hAnsi="Arial" w:cs="Arial"/>
          <w:sz w:val="22"/>
          <w:szCs w:val="22"/>
        </w:rPr>
        <w:t>equivalente a efectos de docencia, no pueden realizar estudios de máster y se aprueba el</w:t>
      </w:r>
      <w:r>
        <w:rPr>
          <w:rFonts w:ascii="Arial" w:hAnsi="Arial" w:cs="Arial"/>
          <w:sz w:val="22"/>
          <w:szCs w:val="22"/>
        </w:rPr>
        <w:t xml:space="preserve"> </w:t>
      </w:r>
      <w:r w:rsidRPr="000C26AC">
        <w:rPr>
          <w:rFonts w:ascii="Arial" w:hAnsi="Arial" w:cs="Arial"/>
          <w:sz w:val="22"/>
          <w:szCs w:val="22"/>
        </w:rPr>
        <w:t>modelo de certificación oficial.</w:t>
      </w:r>
    </w:p>
    <w:p w14:paraId="664BBDF0" w14:textId="77777777" w:rsidR="00027DD3" w:rsidRPr="00B35F2C" w:rsidRDefault="00027DD3" w:rsidP="00027DD3">
      <w:pPr>
        <w:spacing w:before="120" w:after="120" w:line="360" w:lineRule="auto"/>
        <w:ind w:left="709" w:hanging="709"/>
        <w:jc w:val="both"/>
        <w:rPr>
          <w:rFonts w:ascii="Arial" w:hAnsi="Arial" w:cs="Arial"/>
          <w:sz w:val="22"/>
          <w:szCs w:val="22"/>
        </w:rPr>
      </w:pPr>
      <w:r w:rsidRPr="000C26AC">
        <w:rPr>
          <w:rFonts w:ascii="Arial" w:hAnsi="Arial" w:cs="Arial"/>
          <w:sz w:val="22"/>
          <w:szCs w:val="22"/>
        </w:rPr>
        <w:t>Convenio Marco publicado en BOJA el 17 de mayo de 2016, de colaboración entre la</w:t>
      </w:r>
      <w:r>
        <w:rPr>
          <w:rFonts w:ascii="Arial" w:hAnsi="Arial" w:cs="Arial"/>
          <w:sz w:val="22"/>
          <w:szCs w:val="22"/>
        </w:rPr>
        <w:t xml:space="preserve"> </w:t>
      </w:r>
      <w:r w:rsidRPr="000C26AC">
        <w:rPr>
          <w:rFonts w:ascii="Arial" w:hAnsi="Arial" w:cs="Arial"/>
          <w:sz w:val="22"/>
          <w:szCs w:val="22"/>
        </w:rPr>
        <w:t>Conse</w:t>
      </w:r>
      <w:r>
        <w:rPr>
          <w:rFonts w:ascii="Arial" w:hAnsi="Arial" w:cs="Arial"/>
          <w:sz w:val="22"/>
          <w:szCs w:val="22"/>
        </w:rPr>
        <w:t>j</w:t>
      </w:r>
      <w:r w:rsidRPr="000C26AC">
        <w:rPr>
          <w:rFonts w:ascii="Arial" w:hAnsi="Arial" w:cs="Arial"/>
          <w:sz w:val="22"/>
          <w:szCs w:val="22"/>
        </w:rPr>
        <w:t>ería de Economía y Conocimiento, la Consejería de Educación y las Universidades</w:t>
      </w:r>
      <w:r>
        <w:rPr>
          <w:rFonts w:ascii="Arial" w:hAnsi="Arial" w:cs="Arial"/>
          <w:sz w:val="22"/>
          <w:szCs w:val="22"/>
        </w:rPr>
        <w:t xml:space="preserve"> </w:t>
      </w:r>
      <w:r w:rsidRPr="000C26AC">
        <w:rPr>
          <w:rFonts w:ascii="Arial" w:hAnsi="Arial" w:cs="Arial"/>
          <w:sz w:val="22"/>
          <w:szCs w:val="22"/>
        </w:rPr>
        <w:t>Públicas Andaluzas para el desarrollo de las prácticas académicas externas y el fo</w:t>
      </w:r>
      <w:r>
        <w:rPr>
          <w:rFonts w:ascii="Arial" w:hAnsi="Arial" w:cs="Arial"/>
          <w:sz w:val="22"/>
          <w:szCs w:val="22"/>
        </w:rPr>
        <w:t>m</w:t>
      </w:r>
      <w:r w:rsidRPr="000C26AC">
        <w:rPr>
          <w:rFonts w:ascii="Arial" w:hAnsi="Arial" w:cs="Arial"/>
          <w:sz w:val="22"/>
          <w:szCs w:val="22"/>
        </w:rPr>
        <w:t>ento de la</w:t>
      </w:r>
      <w:r>
        <w:rPr>
          <w:rFonts w:ascii="Arial" w:hAnsi="Arial" w:cs="Arial"/>
          <w:sz w:val="22"/>
          <w:szCs w:val="22"/>
        </w:rPr>
        <w:t xml:space="preserve"> </w:t>
      </w:r>
      <w:r w:rsidRPr="000C26AC">
        <w:rPr>
          <w:rFonts w:ascii="Arial" w:hAnsi="Arial" w:cs="Arial"/>
          <w:sz w:val="22"/>
          <w:szCs w:val="22"/>
        </w:rPr>
        <w:t>investigación y la innovación docente en el ámbito educativo andaluz. (Adenda de 27 de febrero</w:t>
      </w:r>
      <w:r>
        <w:rPr>
          <w:rFonts w:ascii="Arial" w:hAnsi="Arial" w:cs="Arial"/>
          <w:sz w:val="22"/>
          <w:szCs w:val="22"/>
        </w:rPr>
        <w:t xml:space="preserve"> </w:t>
      </w:r>
      <w:r w:rsidRPr="000C26AC">
        <w:rPr>
          <w:rFonts w:ascii="Arial" w:hAnsi="Arial" w:cs="Arial"/>
          <w:sz w:val="22"/>
          <w:szCs w:val="22"/>
        </w:rPr>
        <w:t>de 2020 por la que se prorroga el Convenio Marco hasta el 17.05.2024).</w:t>
      </w:r>
    </w:p>
    <w:p w14:paraId="02C29F0C" w14:textId="77777777" w:rsidR="00423CE6" w:rsidRDefault="00423CE6" w:rsidP="00423CE6">
      <w:pPr>
        <w:jc w:val="center"/>
        <w:rPr>
          <w:rFonts w:ascii="Arial" w:hAnsi="Arial" w:cs="Arial"/>
          <w:sz w:val="22"/>
          <w:szCs w:val="22"/>
        </w:rPr>
      </w:pPr>
    </w:p>
    <w:p w14:paraId="7F5C3053" w14:textId="77777777" w:rsidR="00423CE6" w:rsidRDefault="00423CE6" w:rsidP="00423CE6">
      <w:pPr>
        <w:jc w:val="center"/>
        <w:rPr>
          <w:rFonts w:ascii="Arial" w:hAnsi="Arial" w:cs="Arial"/>
          <w:sz w:val="22"/>
          <w:szCs w:val="22"/>
        </w:rPr>
      </w:pPr>
      <w:r w:rsidRPr="00423CE6">
        <w:rPr>
          <w:rFonts w:ascii="Arial" w:hAnsi="Arial" w:cs="Arial"/>
          <w:b/>
          <w:sz w:val="22"/>
          <w:szCs w:val="22"/>
        </w:rPr>
        <w:t>ANEXO I</w:t>
      </w:r>
    </w:p>
    <w:p w14:paraId="0EB6DD5D" w14:textId="77777777" w:rsidR="00423CE6" w:rsidRDefault="00423CE6" w:rsidP="00423CE6">
      <w:pPr>
        <w:jc w:val="both"/>
        <w:rPr>
          <w:rFonts w:ascii="Arial" w:hAnsi="Arial" w:cs="Arial"/>
          <w:sz w:val="22"/>
          <w:szCs w:val="22"/>
        </w:rPr>
      </w:pPr>
    </w:p>
    <w:tbl>
      <w:tblPr>
        <w:tblW w:w="91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09"/>
        <w:gridCol w:w="2765"/>
        <w:gridCol w:w="730"/>
        <w:gridCol w:w="4319"/>
      </w:tblGrid>
      <w:tr w:rsidR="005150CB" w:rsidRPr="005150CB" w14:paraId="688C29B3" w14:textId="77777777" w:rsidTr="00027DD3">
        <w:trPr>
          <w:trHeight w:val="679"/>
          <w:jc w:val="center"/>
        </w:trPr>
        <w:tc>
          <w:tcPr>
            <w:tcW w:w="9123" w:type="dxa"/>
            <w:gridSpan w:val="4"/>
            <w:tcBorders>
              <w:bottom w:val="double" w:sz="4" w:space="0" w:color="auto"/>
            </w:tcBorders>
            <w:shd w:val="clear" w:color="auto" w:fill="C9DAF8"/>
            <w:vAlign w:val="center"/>
          </w:tcPr>
          <w:p w14:paraId="1856F0E9" w14:textId="77777777" w:rsidR="00603563" w:rsidRPr="005150CB" w:rsidRDefault="00603563" w:rsidP="00501BB7">
            <w:pPr>
              <w:jc w:val="center"/>
              <w:rPr>
                <w:rFonts w:ascii="Arial" w:hAnsi="Arial" w:cs="Arial"/>
                <w:b/>
              </w:rPr>
            </w:pPr>
            <w:r w:rsidRPr="005150CB">
              <w:rPr>
                <w:rFonts w:ascii="Arial" w:hAnsi="Arial" w:cs="Arial"/>
                <w:b/>
              </w:rPr>
              <w:t>CORRELACIÓN</w:t>
            </w:r>
          </w:p>
          <w:p w14:paraId="5A64CFFE" w14:textId="77777777" w:rsidR="00603563" w:rsidRPr="005150CB" w:rsidRDefault="00603563" w:rsidP="00501BB7">
            <w:pPr>
              <w:jc w:val="center"/>
              <w:rPr>
                <w:rFonts w:ascii="Arial" w:hAnsi="Arial" w:cs="Arial"/>
                <w:b/>
              </w:rPr>
            </w:pPr>
            <w:r w:rsidRPr="005150CB">
              <w:rPr>
                <w:rFonts w:ascii="Arial" w:hAnsi="Arial" w:cs="Arial"/>
                <w:b/>
              </w:rPr>
              <w:t>COMPETENCIAS-OBJETIVOS PEDAGÓGICOS GENERALES (P.E.I.)*</w:t>
            </w:r>
          </w:p>
        </w:tc>
      </w:tr>
      <w:tr w:rsidR="00603563" w:rsidRPr="000739AD" w14:paraId="5CA4173B" w14:textId="77777777" w:rsidTr="00501BB7">
        <w:trPr>
          <w:trHeight w:val="567"/>
          <w:jc w:val="center"/>
        </w:trPr>
        <w:tc>
          <w:tcPr>
            <w:tcW w:w="4074" w:type="dxa"/>
            <w:gridSpan w:val="2"/>
            <w:tcBorders>
              <w:top w:val="double" w:sz="4" w:space="0" w:color="auto"/>
              <w:right w:val="double" w:sz="4" w:space="0" w:color="auto"/>
            </w:tcBorders>
            <w:vAlign w:val="center"/>
          </w:tcPr>
          <w:p w14:paraId="64289D7A" w14:textId="77777777" w:rsidR="00603563" w:rsidRPr="000739AD" w:rsidRDefault="00603563" w:rsidP="00501BB7">
            <w:pPr>
              <w:jc w:val="center"/>
              <w:rPr>
                <w:rFonts w:ascii="Arial" w:hAnsi="Arial" w:cs="Arial"/>
                <w:b/>
                <w:sz w:val="22"/>
                <w:szCs w:val="22"/>
              </w:rPr>
            </w:pPr>
            <w:r w:rsidRPr="000739AD">
              <w:rPr>
                <w:rFonts w:ascii="Arial" w:hAnsi="Arial" w:cs="Arial"/>
                <w:b/>
                <w:sz w:val="22"/>
                <w:szCs w:val="22"/>
              </w:rPr>
              <w:t>Competencias</w:t>
            </w:r>
          </w:p>
        </w:tc>
        <w:tc>
          <w:tcPr>
            <w:tcW w:w="5049" w:type="dxa"/>
            <w:gridSpan w:val="2"/>
            <w:tcBorders>
              <w:top w:val="double" w:sz="4" w:space="0" w:color="auto"/>
              <w:left w:val="double" w:sz="4" w:space="0" w:color="auto"/>
            </w:tcBorders>
            <w:vAlign w:val="center"/>
          </w:tcPr>
          <w:p w14:paraId="052E4F47" w14:textId="77777777" w:rsidR="00603563" w:rsidRPr="000739AD" w:rsidRDefault="00603563" w:rsidP="00501BB7">
            <w:pPr>
              <w:jc w:val="center"/>
              <w:rPr>
                <w:rFonts w:ascii="Arial" w:hAnsi="Arial" w:cs="Arial"/>
                <w:b/>
                <w:sz w:val="22"/>
                <w:szCs w:val="22"/>
              </w:rPr>
            </w:pPr>
            <w:r w:rsidRPr="000739AD">
              <w:rPr>
                <w:rFonts w:ascii="Arial" w:hAnsi="Arial" w:cs="Arial"/>
                <w:b/>
                <w:sz w:val="22"/>
                <w:szCs w:val="22"/>
              </w:rPr>
              <w:t>Objetivos Pedagógicos Generales del P</w:t>
            </w:r>
            <w:r>
              <w:rPr>
                <w:rFonts w:ascii="Arial" w:hAnsi="Arial" w:cs="Arial"/>
                <w:b/>
                <w:sz w:val="22"/>
                <w:szCs w:val="22"/>
              </w:rPr>
              <w:t>.</w:t>
            </w:r>
            <w:r w:rsidRPr="000739AD">
              <w:rPr>
                <w:rFonts w:ascii="Arial" w:hAnsi="Arial" w:cs="Arial"/>
                <w:b/>
                <w:sz w:val="22"/>
                <w:szCs w:val="22"/>
              </w:rPr>
              <w:t>E</w:t>
            </w:r>
            <w:r>
              <w:rPr>
                <w:rFonts w:ascii="Arial" w:hAnsi="Arial" w:cs="Arial"/>
                <w:b/>
                <w:sz w:val="22"/>
                <w:szCs w:val="22"/>
              </w:rPr>
              <w:t>.</w:t>
            </w:r>
            <w:r w:rsidRPr="000739AD">
              <w:rPr>
                <w:rFonts w:ascii="Arial" w:hAnsi="Arial" w:cs="Arial"/>
                <w:b/>
                <w:sz w:val="22"/>
                <w:szCs w:val="22"/>
              </w:rPr>
              <w:t>I</w:t>
            </w:r>
            <w:r>
              <w:rPr>
                <w:rFonts w:ascii="Arial" w:hAnsi="Arial" w:cs="Arial"/>
                <w:b/>
                <w:sz w:val="22"/>
                <w:szCs w:val="22"/>
              </w:rPr>
              <w:t>.</w:t>
            </w:r>
          </w:p>
        </w:tc>
      </w:tr>
      <w:tr w:rsidR="00603563" w:rsidRPr="000739AD" w14:paraId="658D6BC7" w14:textId="77777777" w:rsidTr="00501BB7">
        <w:trPr>
          <w:trHeight w:val="567"/>
          <w:jc w:val="center"/>
        </w:trPr>
        <w:tc>
          <w:tcPr>
            <w:tcW w:w="1309" w:type="dxa"/>
            <w:tcBorders>
              <w:bottom w:val="single" w:sz="4" w:space="0" w:color="auto"/>
            </w:tcBorders>
            <w:vAlign w:val="center"/>
          </w:tcPr>
          <w:p w14:paraId="1E1C145E" w14:textId="77777777" w:rsidR="00603563" w:rsidRPr="00F05C43" w:rsidRDefault="00603563" w:rsidP="00501BB7">
            <w:pPr>
              <w:rPr>
                <w:rFonts w:ascii="Arial" w:hAnsi="Arial" w:cs="Arial"/>
                <w:sz w:val="22"/>
                <w:szCs w:val="22"/>
              </w:rPr>
            </w:pPr>
            <w:r>
              <w:rPr>
                <w:rFonts w:ascii="Arial" w:hAnsi="Arial" w:cs="Arial"/>
                <w:color w:val="000000"/>
                <w:sz w:val="22"/>
                <w:szCs w:val="22"/>
              </w:rPr>
              <w:t>CP 1</w:t>
            </w:r>
          </w:p>
        </w:tc>
        <w:tc>
          <w:tcPr>
            <w:tcW w:w="2765" w:type="dxa"/>
            <w:tcBorders>
              <w:bottom w:val="single" w:sz="4" w:space="0" w:color="auto"/>
              <w:right w:val="double" w:sz="4" w:space="0" w:color="auto"/>
            </w:tcBorders>
            <w:vAlign w:val="center"/>
          </w:tcPr>
          <w:p w14:paraId="36461D23" w14:textId="77777777" w:rsidR="00603563" w:rsidRPr="00E328F3" w:rsidRDefault="00603563" w:rsidP="00501BB7">
            <w:pPr>
              <w:pStyle w:val="Default"/>
              <w:jc w:val="both"/>
              <w:rPr>
                <w:sz w:val="22"/>
                <w:szCs w:val="22"/>
              </w:rPr>
            </w:pPr>
            <w:r w:rsidRPr="00E328F3">
              <w:rPr>
                <w:sz w:val="22"/>
                <w:szCs w:val="22"/>
              </w:rPr>
              <w:t xml:space="preserve">Adquirir un conocimiento práctico del aula y de la gestión de la misma. </w:t>
            </w:r>
          </w:p>
          <w:p w14:paraId="3AD88A07" w14:textId="77777777" w:rsidR="00603563" w:rsidRPr="00F05C43" w:rsidRDefault="00603563" w:rsidP="00501BB7">
            <w:pPr>
              <w:spacing w:before="60" w:after="60"/>
              <w:ind w:right="124"/>
              <w:jc w:val="both"/>
              <w:rPr>
                <w:rFonts w:ascii="Arial" w:hAnsi="Arial" w:cs="Arial"/>
                <w:sz w:val="22"/>
                <w:szCs w:val="22"/>
              </w:rPr>
            </w:pPr>
          </w:p>
        </w:tc>
        <w:tc>
          <w:tcPr>
            <w:tcW w:w="730" w:type="dxa"/>
            <w:tcBorders>
              <w:left w:val="double" w:sz="4" w:space="0" w:color="auto"/>
              <w:bottom w:val="single" w:sz="4" w:space="0" w:color="auto"/>
            </w:tcBorders>
            <w:vAlign w:val="center"/>
          </w:tcPr>
          <w:p w14:paraId="2033FEDE" w14:textId="77777777" w:rsidR="00603563" w:rsidRDefault="00603563" w:rsidP="00501BB7">
            <w:pPr>
              <w:rPr>
                <w:rFonts w:ascii="Arial" w:hAnsi="Arial" w:cs="Arial"/>
                <w:color w:val="000000"/>
                <w:sz w:val="22"/>
                <w:szCs w:val="22"/>
              </w:rPr>
            </w:pPr>
          </w:p>
          <w:p w14:paraId="05C559B4" w14:textId="77777777" w:rsidR="00603563" w:rsidRDefault="00603563" w:rsidP="00501BB7">
            <w:pPr>
              <w:rPr>
                <w:rFonts w:ascii="Arial" w:hAnsi="Arial" w:cs="Arial"/>
                <w:color w:val="000000"/>
                <w:sz w:val="22"/>
                <w:szCs w:val="22"/>
              </w:rPr>
            </w:pPr>
          </w:p>
          <w:p w14:paraId="7F0EF3B4" w14:textId="77777777" w:rsidR="00603563" w:rsidRDefault="00603563" w:rsidP="00501BB7">
            <w:pPr>
              <w:rPr>
                <w:rFonts w:ascii="Arial" w:hAnsi="Arial" w:cs="Arial"/>
                <w:color w:val="000000"/>
                <w:sz w:val="22"/>
                <w:szCs w:val="22"/>
              </w:rPr>
            </w:pPr>
          </w:p>
          <w:p w14:paraId="7BA82BC2" w14:textId="77777777" w:rsidR="00603563" w:rsidRDefault="00603563" w:rsidP="00501BB7">
            <w:pPr>
              <w:rPr>
                <w:rFonts w:ascii="Arial" w:hAnsi="Arial" w:cs="Arial"/>
                <w:color w:val="000000"/>
                <w:sz w:val="22"/>
                <w:szCs w:val="22"/>
              </w:rPr>
            </w:pPr>
            <w:r>
              <w:rPr>
                <w:rFonts w:ascii="Arial" w:hAnsi="Arial" w:cs="Arial"/>
                <w:color w:val="000000"/>
                <w:sz w:val="22"/>
                <w:szCs w:val="22"/>
              </w:rPr>
              <w:t>1.3</w:t>
            </w:r>
          </w:p>
          <w:p w14:paraId="7DA3BCEA" w14:textId="77777777" w:rsidR="00603563" w:rsidRDefault="00603563" w:rsidP="00501BB7">
            <w:pPr>
              <w:rPr>
                <w:rFonts w:ascii="Arial" w:hAnsi="Arial" w:cs="Arial"/>
                <w:color w:val="000000"/>
                <w:sz w:val="22"/>
                <w:szCs w:val="22"/>
              </w:rPr>
            </w:pPr>
          </w:p>
          <w:p w14:paraId="0D935E90" w14:textId="77777777" w:rsidR="00603563" w:rsidRDefault="00603563" w:rsidP="00501BB7">
            <w:pPr>
              <w:rPr>
                <w:rFonts w:ascii="Arial" w:hAnsi="Arial" w:cs="Arial"/>
                <w:color w:val="000000"/>
                <w:sz w:val="22"/>
                <w:szCs w:val="22"/>
              </w:rPr>
            </w:pPr>
          </w:p>
          <w:p w14:paraId="699F7009" w14:textId="77777777" w:rsidR="00603563" w:rsidRDefault="00603563" w:rsidP="00501BB7">
            <w:pPr>
              <w:rPr>
                <w:rFonts w:ascii="Arial" w:hAnsi="Arial" w:cs="Arial"/>
                <w:color w:val="000000"/>
                <w:sz w:val="22"/>
                <w:szCs w:val="22"/>
              </w:rPr>
            </w:pPr>
          </w:p>
          <w:p w14:paraId="2499EC2D" w14:textId="77777777" w:rsidR="00603563" w:rsidRDefault="00603563" w:rsidP="00501BB7">
            <w:pPr>
              <w:rPr>
                <w:rFonts w:ascii="Arial" w:hAnsi="Arial" w:cs="Arial"/>
                <w:color w:val="000000"/>
                <w:sz w:val="22"/>
                <w:szCs w:val="22"/>
              </w:rPr>
            </w:pPr>
          </w:p>
          <w:p w14:paraId="40064B32" w14:textId="77777777" w:rsidR="00603563" w:rsidRDefault="00603563" w:rsidP="00501BB7">
            <w:pPr>
              <w:rPr>
                <w:rFonts w:ascii="Arial" w:hAnsi="Arial" w:cs="Arial"/>
                <w:color w:val="000000"/>
                <w:sz w:val="22"/>
                <w:szCs w:val="22"/>
              </w:rPr>
            </w:pPr>
            <w:r>
              <w:rPr>
                <w:rFonts w:ascii="Arial" w:hAnsi="Arial" w:cs="Arial"/>
                <w:color w:val="000000"/>
                <w:sz w:val="22"/>
                <w:szCs w:val="22"/>
              </w:rPr>
              <w:t xml:space="preserve">2.3 </w:t>
            </w:r>
          </w:p>
          <w:p w14:paraId="4C7F96A1" w14:textId="77777777" w:rsidR="00603563" w:rsidRDefault="00603563" w:rsidP="00501BB7">
            <w:pPr>
              <w:rPr>
                <w:rFonts w:ascii="Arial" w:hAnsi="Arial" w:cs="Arial"/>
                <w:color w:val="000000"/>
                <w:sz w:val="22"/>
                <w:szCs w:val="22"/>
              </w:rPr>
            </w:pPr>
          </w:p>
          <w:p w14:paraId="55C273AE" w14:textId="77777777" w:rsidR="00603563" w:rsidRDefault="00603563" w:rsidP="00501BB7">
            <w:pPr>
              <w:rPr>
                <w:rFonts w:ascii="Arial" w:hAnsi="Arial" w:cs="Arial"/>
                <w:color w:val="000000"/>
                <w:sz w:val="22"/>
                <w:szCs w:val="22"/>
              </w:rPr>
            </w:pPr>
          </w:p>
          <w:p w14:paraId="1FDCC835" w14:textId="77777777" w:rsidR="00603563" w:rsidRDefault="00603563" w:rsidP="00501BB7">
            <w:pPr>
              <w:rPr>
                <w:rFonts w:ascii="Arial" w:hAnsi="Arial" w:cs="Arial"/>
                <w:color w:val="000000"/>
                <w:sz w:val="22"/>
                <w:szCs w:val="22"/>
              </w:rPr>
            </w:pPr>
          </w:p>
          <w:p w14:paraId="73F9659A" w14:textId="77777777" w:rsidR="00603563" w:rsidRDefault="00603563" w:rsidP="00501BB7">
            <w:pPr>
              <w:rPr>
                <w:rFonts w:ascii="Arial" w:hAnsi="Arial" w:cs="Arial"/>
                <w:color w:val="000000"/>
                <w:sz w:val="22"/>
                <w:szCs w:val="22"/>
              </w:rPr>
            </w:pPr>
          </w:p>
          <w:p w14:paraId="41BBC8AB" w14:textId="77777777" w:rsidR="00603563" w:rsidRDefault="00603563" w:rsidP="00501BB7">
            <w:pPr>
              <w:rPr>
                <w:rFonts w:ascii="Arial" w:hAnsi="Arial" w:cs="Arial"/>
                <w:color w:val="000000"/>
                <w:sz w:val="22"/>
                <w:szCs w:val="22"/>
              </w:rPr>
            </w:pPr>
          </w:p>
          <w:p w14:paraId="5C0E2E8C" w14:textId="77777777" w:rsidR="00603563" w:rsidRDefault="00603563" w:rsidP="00501BB7">
            <w:pPr>
              <w:rPr>
                <w:rFonts w:ascii="Arial" w:hAnsi="Arial" w:cs="Arial"/>
                <w:color w:val="000000"/>
                <w:sz w:val="22"/>
                <w:szCs w:val="22"/>
              </w:rPr>
            </w:pPr>
            <w:r>
              <w:rPr>
                <w:rFonts w:ascii="Arial" w:hAnsi="Arial" w:cs="Arial"/>
                <w:color w:val="000000"/>
                <w:sz w:val="22"/>
                <w:szCs w:val="22"/>
              </w:rPr>
              <w:t>2.5</w:t>
            </w:r>
          </w:p>
          <w:p w14:paraId="271C9650" w14:textId="77777777" w:rsidR="00603563" w:rsidRDefault="00603563" w:rsidP="00501BB7">
            <w:pPr>
              <w:rPr>
                <w:rFonts w:ascii="Arial" w:hAnsi="Arial" w:cs="Arial"/>
                <w:color w:val="000000"/>
                <w:sz w:val="22"/>
                <w:szCs w:val="22"/>
              </w:rPr>
            </w:pPr>
          </w:p>
          <w:p w14:paraId="0EBF52A8" w14:textId="77777777" w:rsidR="00603563" w:rsidRDefault="00603563" w:rsidP="00501BB7">
            <w:pPr>
              <w:rPr>
                <w:rFonts w:ascii="Arial" w:hAnsi="Arial" w:cs="Arial"/>
                <w:color w:val="000000"/>
                <w:sz w:val="22"/>
                <w:szCs w:val="22"/>
              </w:rPr>
            </w:pPr>
          </w:p>
          <w:p w14:paraId="5CD2B778" w14:textId="77777777" w:rsidR="00603563" w:rsidRDefault="00603563" w:rsidP="00501BB7">
            <w:pPr>
              <w:rPr>
                <w:rFonts w:ascii="Arial" w:hAnsi="Arial" w:cs="Arial"/>
                <w:color w:val="000000"/>
                <w:sz w:val="22"/>
                <w:szCs w:val="22"/>
              </w:rPr>
            </w:pPr>
          </w:p>
          <w:p w14:paraId="1AD55887" w14:textId="77777777" w:rsidR="00603563" w:rsidRDefault="00603563" w:rsidP="00501BB7">
            <w:pPr>
              <w:rPr>
                <w:rFonts w:ascii="Arial" w:hAnsi="Arial" w:cs="Arial"/>
                <w:color w:val="000000"/>
                <w:sz w:val="22"/>
                <w:szCs w:val="22"/>
              </w:rPr>
            </w:pPr>
          </w:p>
          <w:p w14:paraId="05B1F608" w14:textId="77777777" w:rsidR="00603563" w:rsidRDefault="00603563" w:rsidP="00501BB7">
            <w:pPr>
              <w:rPr>
                <w:rFonts w:ascii="Arial" w:hAnsi="Arial" w:cs="Arial"/>
                <w:color w:val="000000"/>
                <w:sz w:val="22"/>
                <w:szCs w:val="22"/>
              </w:rPr>
            </w:pPr>
          </w:p>
          <w:p w14:paraId="17385338" w14:textId="77777777" w:rsidR="00603563" w:rsidRDefault="00603563" w:rsidP="00501BB7">
            <w:pPr>
              <w:rPr>
                <w:rFonts w:ascii="Arial" w:hAnsi="Arial" w:cs="Arial"/>
                <w:color w:val="000000"/>
                <w:sz w:val="22"/>
                <w:szCs w:val="22"/>
              </w:rPr>
            </w:pPr>
          </w:p>
          <w:p w14:paraId="66DD5BAA" w14:textId="77777777" w:rsidR="00603563" w:rsidRDefault="00603563" w:rsidP="00501BB7">
            <w:pPr>
              <w:rPr>
                <w:rFonts w:ascii="Arial" w:hAnsi="Arial" w:cs="Arial"/>
                <w:color w:val="000000"/>
                <w:sz w:val="22"/>
                <w:szCs w:val="22"/>
              </w:rPr>
            </w:pPr>
            <w:r>
              <w:rPr>
                <w:rFonts w:ascii="Arial" w:hAnsi="Arial" w:cs="Arial"/>
                <w:color w:val="000000"/>
                <w:sz w:val="22"/>
                <w:szCs w:val="22"/>
              </w:rPr>
              <w:t>3.4</w:t>
            </w:r>
          </w:p>
          <w:p w14:paraId="55127E2B" w14:textId="77777777" w:rsidR="00603563" w:rsidRDefault="00603563" w:rsidP="00501BB7">
            <w:pPr>
              <w:rPr>
                <w:rFonts w:ascii="Arial" w:hAnsi="Arial" w:cs="Arial"/>
                <w:color w:val="000000"/>
                <w:sz w:val="22"/>
                <w:szCs w:val="22"/>
              </w:rPr>
            </w:pPr>
          </w:p>
          <w:p w14:paraId="417F29AA" w14:textId="77777777" w:rsidR="00603563" w:rsidRDefault="00603563" w:rsidP="00501BB7">
            <w:pPr>
              <w:rPr>
                <w:rFonts w:ascii="Arial" w:hAnsi="Arial" w:cs="Arial"/>
                <w:color w:val="000000"/>
                <w:sz w:val="22"/>
                <w:szCs w:val="22"/>
              </w:rPr>
            </w:pPr>
          </w:p>
          <w:p w14:paraId="466E23C4" w14:textId="77777777" w:rsidR="00603563" w:rsidRDefault="00603563" w:rsidP="00501BB7">
            <w:pPr>
              <w:rPr>
                <w:rFonts w:ascii="Arial" w:hAnsi="Arial" w:cs="Arial"/>
                <w:color w:val="000000"/>
                <w:sz w:val="22"/>
                <w:szCs w:val="22"/>
              </w:rPr>
            </w:pPr>
          </w:p>
          <w:p w14:paraId="0A5EFB36" w14:textId="77777777" w:rsidR="00603563" w:rsidRDefault="00603563" w:rsidP="00501BB7">
            <w:pPr>
              <w:rPr>
                <w:rFonts w:ascii="Arial" w:hAnsi="Arial" w:cs="Arial"/>
                <w:color w:val="000000"/>
                <w:sz w:val="22"/>
                <w:szCs w:val="22"/>
              </w:rPr>
            </w:pPr>
          </w:p>
          <w:p w14:paraId="78D7F465" w14:textId="77777777" w:rsidR="00603563" w:rsidRDefault="00603563" w:rsidP="00501BB7">
            <w:pPr>
              <w:rPr>
                <w:rFonts w:ascii="Arial" w:hAnsi="Arial" w:cs="Arial"/>
                <w:color w:val="000000"/>
                <w:sz w:val="22"/>
                <w:szCs w:val="22"/>
              </w:rPr>
            </w:pPr>
          </w:p>
          <w:p w14:paraId="0FC7C639" w14:textId="77777777" w:rsidR="00603563" w:rsidRPr="00F05C43" w:rsidRDefault="00603563" w:rsidP="00501BB7">
            <w:pPr>
              <w:rPr>
                <w:rFonts w:ascii="Arial" w:hAnsi="Arial" w:cs="Arial"/>
                <w:sz w:val="22"/>
                <w:szCs w:val="22"/>
              </w:rPr>
            </w:pPr>
          </w:p>
        </w:tc>
        <w:tc>
          <w:tcPr>
            <w:tcW w:w="4319" w:type="dxa"/>
            <w:tcBorders>
              <w:bottom w:val="single" w:sz="4" w:space="0" w:color="auto"/>
            </w:tcBorders>
          </w:tcPr>
          <w:p w14:paraId="7E0C322C" w14:textId="77777777" w:rsidR="00603563" w:rsidRPr="00583C5E" w:rsidRDefault="00603563" w:rsidP="00501BB7">
            <w:pPr>
              <w:autoSpaceDE w:val="0"/>
              <w:autoSpaceDN w:val="0"/>
              <w:adjustRightInd w:val="0"/>
              <w:jc w:val="both"/>
              <w:rPr>
                <w:rFonts w:ascii="Arial" w:hAnsi="Arial" w:cs="Arial"/>
                <w:color w:val="231F20"/>
                <w:sz w:val="22"/>
                <w:szCs w:val="22"/>
              </w:rPr>
            </w:pPr>
            <w:r w:rsidRPr="00583C5E">
              <w:rPr>
                <w:rFonts w:ascii="Arial" w:hAnsi="Arial" w:cs="Arial"/>
                <w:color w:val="231F20"/>
                <w:sz w:val="22"/>
                <w:szCs w:val="22"/>
              </w:rPr>
              <w:t xml:space="preserve">Comprender, frente a posiciones puramente técnicas y neutrales, la importancia y trascendencia del </w:t>
            </w:r>
            <w:r w:rsidRPr="00583C5E">
              <w:rPr>
                <w:rFonts w:ascii="Arial" w:hAnsi="Arial" w:cs="Arial"/>
                <w:bCs/>
                <w:color w:val="231F20"/>
                <w:sz w:val="22"/>
                <w:szCs w:val="22"/>
              </w:rPr>
              <w:t xml:space="preserve">componente afectivo, empático y personalizado </w:t>
            </w:r>
            <w:r w:rsidRPr="00583C5E">
              <w:rPr>
                <w:rFonts w:ascii="Arial" w:hAnsi="Arial" w:cs="Arial"/>
                <w:color w:val="231F20"/>
                <w:sz w:val="22"/>
                <w:szCs w:val="22"/>
              </w:rPr>
              <w:t>en los procesos de enseñanza-aprendizaje y en el desarrollo integral del alumno como persona.</w:t>
            </w:r>
          </w:p>
          <w:p w14:paraId="34EDCE67" w14:textId="77777777" w:rsidR="00603563" w:rsidRPr="00583C5E" w:rsidRDefault="00603563" w:rsidP="00501BB7">
            <w:pPr>
              <w:autoSpaceDE w:val="0"/>
              <w:autoSpaceDN w:val="0"/>
              <w:adjustRightInd w:val="0"/>
              <w:jc w:val="both"/>
              <w:rPr>
                <w:rFonts w:ascii="Arial" w:hAnsi="Arial" w:cs="Arial"/>
                <w:color w:val="231F20"/>
                <w:sz w:val="22"/>
                <w:szCs w:val="22"/>
              </w:rPr>
            </w:pPr>
          </w:p>
          <w:p w14:paraId="2214082E" w14:textId="77777777" w:rsidR="00603563" w:rsidRPr="00583C5E" w:rsidRDefault="00603563" w:rsidP="00501BB7">
            <w:pPr>
              <w:autoSpaceDE w:val="0"/>
              <w:autoSpaceDN w:val="0"/>
              <w:adjustRightInd w:val="0"/>
              <w:jc w:val="both"/>
              <w:rPr>
                <w:rFonts w:ascii="Arial" w:hAnsi="Arial" w:cs="Arial"/>
                <w:bCs/>
                <w:color w:val="231F20"/>
                <w:sz w:val="22"/>
                <w:szCs w:val="22"/>
              </w:rPr>
            </w:pPr>
            <w:r w:rsidRPr="00583C5E">
              <w:rPr>
                <w:rFonts w:ascii="Arial" w:hAnsi="Arial" w:cs="Arial"/>
                <w:color w:val="231F20"/>
                <w:sz w:val="22"/>
                <w:szCs w:val="22"/>
              </w:rPr>
              <w:t xml:space="preserve">Desarrollar la capacidad de </w:t>
            </w:r>
            <w:r w:rsidRPr="00583C5E">
              <w:rPr>
                <w:rFonts w:ascii="Arial" w:hAnsi="Arial" w:cs="Arial"/>
                <w:bCs/>
                <w:color w:val="231F20"/>
                <w:sz w:val="22"/>
                <w:szCs w:val="22"/>
              </w:rPr>
              <w:t>formular y resolver problemas</w:t>
            </w:r>
          </w:p>
          <w:p w14:paraId="758AA07A" w14:textId="77777777" w:rsidR="00603563" w:rsidRPr="00583C5E" w:rsidRDefault="00603563" w:rsidP="00501BB7">
            <w:pPr>
              <w:autoSpaceDE w:val="0"/>
              <w:autoSpaceDN w:val="0"/>
              <w:adjustRightInd w:val="0"/>
              <w:jc w:val="both"/>
              <w:rPr>
                <w:rFonts w:ascii="Arial" w:hAnsi="Arial" w:cs="Arial"/>
                <w:bCs/>
                <w:color w:val="231F20"/>
                <w:sz w:val="22"/>
                <w:szCs w:val="22"/>
              </w:rPr>
            </w:pPr>
          </w:p>
          <w:p w14:paraId="623B6B5E" w14:textId="77777777" w:rsidR="00603563" w:rsidRPr="00583C5E" w:rsidRDefault="00603563" w:rsidP="00501BB7">
            <w:pPr>
              <w:autoSpaceDE w:val="0"/>
              <w:autoSpaceDN w:val="0"/>
              <w:adjustRightInd w:val="0"/>
              <w:jc w:val="both"/>
              <w:rPr>
                <w:rFonts w:ascii="Arial" w:hAnsi="Arial" w:cs="Arial"/>
                <w:color w:val="231F20"/>
                <w:sz w:val="22"/>
                <w:szCs w:val="22"/>
              </w:rPr>
            </w:pPr>
            <w:r w:rsidRPr="00583C5E">
              <w:rPr>
                <w:rFonts w:ascii="Arial" w:hAnsi="Arial" w:cs="Arial"/>
                <w:color w:val="231F20"/>
                <w:sz w:val="22"/>
                <w:szCs w:val="22"/>
              </w:rPr>
              <w:t xml:space="preserve">Desarrollar la capacidad de </w:t>
            </w:r>
            <w:r w:rsidRPr="00583C5E">
              <w:rPr>
                <w:rFonts w:ascii="Arial" w:hAnsi="Arial" w:cs="Arial"/>
                <w:bCs/>
                <w:color w:val="231F20"/>
                <w:sz w:val="22"/>
                <w:szCs w:val="22"/>
              </w:rPr>
              <w:t xml:space="preserve">aprender a aprender </w:t>
            </w:r>
            <w:r w:rsidRPr="00583C5E">
              <w:rPr>
                <w:rFonts w:ascii="Arial" w:hAnsi="Arial" w:cs="Arial"/>
                <w:color w:val="231F20"/>
                <w:sz w:val="22"/>
                <w:szCs w:val="22"/>
              </w:rPr>
              <w:t>de forma individual y en equipo a través de una metodología investigadora. Es decir: seleccionar información, relacionar causas y consecuencias, reestructurar, valorar, evaluar, relativizar, objetivar, inferir conclusiones, etc.</w:t>
            </w:r>
          </w:p>
          <w:p w14:paraId="1C92E984" w14:textId="77777777" w:rsidR="00603563" w:rsidRPr="00583C5E" w:rsidRDefault="00603563" w:rsidP="00501BB7">
            <w:pPr>
              <w:autoSpaceDE w:val="0"/>
              <w:autoSpaceDN w:val="0"/>
              <w:adjustRightInd w:val="0"/>
              <w:jc w:val="both"/>
              <w:rPr>
                <w:rFonts w:ascii="Arial" w:hAnsi="Arial" w:cs="Arial"/>
                <w:color w:val="231F20"/>
                <w:sz w:val="22"/>
                <w:szCs w:val="22"/>
              </w:rPr>
            </w:pPr>
          </w:p>
          <w:p w14:paraId="4B1523CD" w14:textId="77777777" w:rsidR="00603563" w:rsidRPr="00583C5E" w:rsidRDefault="00603563" w:rsidP="00501BB7">
            <w:pPr>
              <w:autoSpaceDE w:val="0"/>
              <w:autoSpaceDN w:val="0"/>
              <w:adjustRightInd w:val="0"/>
              <w:jc w:val="both"/>
              <w:rPr>
                <w:rFonts w:ascii="Arial" w:hAnsi="Arial" w:cs="Arial"/>
                <w:color w:val="231F20"/>
                <w:sz w:val="22"/>
                <w:szCs w:val="22"/>
              </w:rPr>
            </w:pPr>
            <w:r w:rsidRPr="00583C5E">
              <w:rPr>
                <w:rFonts w:ascii="Arial" w:hAnsi="Arial" w:cs="Arial"/>
                <w:color w:val="231F20"/>
                <w:sz w:val="22"/>
                <w:szCs w:val="22"/>
              </w:rPr>
              <w:t xml:space="preserve">Desarrollar capacidades relativas </w:t>
            </w:r>
            <w:r w:rsidRPr="00583C5E">
              <w:rPr>
                <w:rFonts w:ascii="Arial" w:hAnsi="Arial" w:cs="Arial"/>
                <w:bCs/>
                <w:color w:val="231F20"/>
                <w:sz w:val="22"/>
                <w:szCs w:val="22"/>
              </w:rPr>
              <w:t>al ámbito socio-afectivo</w:t>
            </w:r>
            <w:r w:rsidRPr="00583C5E">
              <w:rPr>
                <w:rFonts w:ascii="Arial" w:hAnsi="Arial" w:cs="Arial"/>
                <w:color w:val="231F20"/>
                <w:sz w:val="22"/>
                <w:szCs w:val="22"/>
              </w:rPr>
              <w:t>:</w:t>
            </w:r>
          </w:p>
          <w:p w14:paraId="050B47D1" w14:textId="77777777" w:rsidR="00603563" w:rsidRPr="00583C5E" w:rsidRDefault="00603563" w:rsidP="00501BB7">
            <w:pPr>
              <w:autoSpaceDE w:val="0"/>
              <w:autoSpaceDN w:val="0"/>
              <w:adjustRightInd w:val="0"/>
              <w:jc w:val="both"/>
              <w:rPr>
                <w:rFonts w:ascii="Arial" w:hAnsi="Arial" w:cs="Arial"/>
                <w:color w:val="231F20"/>
                <w:sz w:val="22"/>
                <w:szCs w:val="22"/>
              </w:rPr>
            </w:pPr>
            <w:r w:rsidRPr="00583C5E">
              <w:rPr>
                <w:rFonts w:ascii="Arial" w:hAnsi="Arial" w:cs="Arial"/>
                <w:color w:val="231F20"/>
                <w:sz w:val="22"/>
                <w:szCs w:val="22"/>
              </w:rPr>
              <w:t xml:space="preserve">3.4.1. </w:t>
            </w:r>
            <w:r w:rsidRPr="00583C5E">
              <w:rPr>
                <w:rFonts w:ascii="Arial" w:hAnsi="Arial" w:cs="Arial"/>
                <w:bCs/>
                <w:color w:val="231F20"/>
                <w:sz w:val="22"/>
                <w:szCs w:val="22"/>
              </w:rPr>
              <w:t xml:space="preserve">Interacción social </w:t>
            </w:r>
            <w:r w:rsidRPr="00583C5E">
              <w:rPr>
                <w:rFonts w:ascii="Arial" w:hAnsi="Arial" w:cs="Arial"/>
                <w:color w:val="231F20"/>
                <w:sz w:val="22"/>
                <w:szCs w:val="22"/>
              </w:rPr>
              <w:t>(comunicación y cooperación) en el aula como factor determinante del aprendizaje.</w:t>
            </w:r>
          </w:p>
          <w:p w14:paraId="1CCED653" w14:textId="77777777" w:rsidR="00603563" w:rsidRPr="00583C5E" w:rsidRDefault="00603563" w:rsidP="00501BB7">
            <w:pPr>
              <w:autoSpaceDE w:val="0"/>
              <w:autoSpaceDN w:val="0"/>
              <w:adjustRightInd w:val="0"/>
              <w:jc w:val="both"/>
              <w:rPr>
                <w:rFonts w:ascii="Arial" w:hAnsi="Arial" w:cs="Arial"/>
                <w:color w:val="231F20"/>
                <w:sz w:val="22"/>
                <w:szCs w:val="22"/>
              </w:rPr>
            </w:pPr>
            <w:r w:rsidRPr="00583C5E">
              <w:rPr>
                <w:rFonts w:ascii="Arial" w:hAnsi="Arial" w:cs="Arial"/>
                <w:color w:val="231F20"/>
                <w:sz w:val="22"/>
                <w:szCs w:val="22"/>
              </w:rPr>
              <w:t xml:space="preserve">3.4.2. </w:t>
            </w:r>
            <w:r w:rsidRPr="00583C5E">
              <w:rPr>
                <w:rFonts w:ascii="Arial" w:hAnsi="Arial" w:cs="Arial"/>
                <w:bCs/>
                <w:color w:val="231F20"/>
                <w:sz w:val="22"/>
                <w:szCs w:val="22"/>
              </w:rPr>
              <w:t>Respeto y tolerancia</w:t>
            </w:r>
            <w:r w:rsidRPr="00583C5E">
              <w:rPr>
                <w:rFonts w:ascii="Arial" w:hAnsi="Arial" w:cs="Arial"/>
                <w:color w:val="231F20"/>
                <w:sz w:val="22"/>
                <w:szCs w:val="22"/>
              </w:rPr>
              <w:t>.</w:t>
            </w:r>
          </w:p>
          <w:p w14:paraId="4600E6DF" w14:textId="77777777" w:rsidR="00603563" w:rsidRPr="00583C5E" w:rsidRDefault="00603563" w:rsidP="00501BB7">
            <w:pPr>
              <w:autoSpaceDE w:val="0"/>
              <w:autoSpaceDN w:val="0"/>
              <w:adjustRightInd w:val="0"/>
              <w:jc w:val="both"/>
              <w:rPr>
                <w:rFonts w:ascii="Arial" w:hAnsi="Arial" w:cs="Arial"/>
                <w:color w:val="231F20"/>
                <w:sz w:val="22"/>
                <w:szCs w:val="22"/>
              </w:rPr>
            </w:pPr>
            <w:r w:rsidRPr="00583C5E">
              <w:rPr>
                <w:rFonts w:ascii="Arial" w:hAnsi="Arial" w:cs="Arial"/>
                <w:color w:val="231F20"/>
                <w:sz w:val="22"/>
                <w:szCs w:val="22"/>
              </w:rPr>
              <w:t xml:space="preserve">3.4.3. </w:t>
            </w:r>
            <w:r w:rsidRPr="00583C5E">
              <w:rPr>
                <w:rFonts w:ascii="Arial" w:hAnsi="Arial" w:cs="Arial"/>
                <w:bCs/>
                <w:color w:val="231F20"/>
                <w:sz w:val="22"/>
                <w:szCs w:val="22"/>
              </w:rPr>
              <w:t xml:space="preserve">Participación activa y crítica </w:t>
            </w:r>
            <w:r w:rsidRPr="00583C5E">
              <w:rPr>
                <w:rFonts w:ascii="Arial" w:hAnsi="Arial" w:cs="Arial"/>
                <w:color w:val="231F20"/>
                <w:sz w:val="22"/>
                <w:szCs w:val="22"/>
              </w:rPr>
              <w:t>en la organización y gestión de la Escuela</w:t>
            </w:r>
          </w:p>
          <w:p w14:paraId="2BA5E61C" w14:textId="77777777" w:rsidR="00603563" w:rsidRPr="00583C5E" w:rsidRDefault="00603563" w:rsidP="00501BB7">
            <w:pPr>
              <w:autoSpaceDE w:val="0"/>
              <w:autoSpaceDN w:val="0"/>
              <w:adjustRightInd w:val="0"/>
              <w:jc w:val="both"/>
              <w:rPr>
                <w:rFonts w:ascii="Arial" w:hAnsi="Arial" w:cs="Arial"/>
                <w:color w:val="231F20"/>
                <w:sz w:val="22"/>
                <w:szCs w:val="22"/>
              </w:rPr>
            </w:pPr>
            <w:r w:rsidRPr="00583C5E">
              <w:rPr>
                <w:rFonts w:ascii="Arial" w:hAnsi="Arial" w:cs="Arial"/>
                <w:color w:val="231F20"/>
                <w:sz w:val="22"/>
                <w:szCs w:val="22"/>
              </w:rPr>
              <w:t>Universitaria a través de los órganos de representación.</w:t>
            </w:r>
          </w:p>
          <w:p w14:paraId="167985A2" w14:textId="77777777" w:rsidR="00603563" w:rsidRPr="00583C5E" w:rsidRDefault="00603563" w:rsidP="00501BB7">
            <w:pPr>
              <w:autoSpaceDE w:val="0"/>
              <w:autoSpaceDN w:val="0"/>
              <w:adjustRightInd w:val="0"/>
              <w:jc w:val="both"/>
              <w:rPr>
                <w:rFonts w:ascii="Arial" w:hAnsi="Arial" w:cs="Arial"/>
                <w:color w:val="231F20"/>
                <w:sz w:val="22"/>
                <w:szCs w:val="22"/>
              </w:rPr>
            </w:pPr>
            <w:r w:rsidRPr="00583C5E">
              <w:rPr>
                <w:rFonts w:ascii="Arial" w:hAnsi="Arial" w:cs="Arial"/>
                <w:color w:val="231F20"/>
                <w:sz w:val="22"/>
                <w:szCs w:val="22"/>
              </w:rPr>
              <w:lastRenderedPageBreak/>
              <w:t xml:space="preserve">3.4.4. </w:t>
            </w:r>
            <w:r w:rsidRPr="00583C5E">
              <w:rPr>
                <w:rFonts w:ascii="Arial" w:hAnsi="Arial" w:cs="Arial"/>
                <w:bCs/>
                <w:color w:val="231F20"/>
                <w:sz w:val="22"/>
                <w:szCs w:val="22"/>
              </w:rPr>
              <w:t>Empatía</w:t>
            </w:r>
            <w:r w:rsidRPr="00583C5E">
              <w:rPr>
                <w:rFonts w:ascii="Arial" w:hAnsi="Arial" w:cs="Arial"/>
                <w:color w:val="231F20"/>
                <w:sz w:val="22"/>
                <w:szCs w:val="22"/>
              </w:rPr>
              <w:t>.</w:t>
            </w:r>
          </w:p>
          <w:p w14:paraId="4F0859F0" w14:textId="77777777" w:rsidR="00603563" w:rsidRPr="00583C5E" w:rsidRDefault="00603563" w:rsidP="00501BB7">
            <w:pPr>
              <w:autoSpaceDE w:val="0"/>
              <w:autoSpaceDN w:val="0"/>
              <w:adjustRightInd w:val="0"/>
              <w:jc w:val="both"/>
              <w:rPr>
                <w:rFonts w:ascii="Arial" w:hAnsi="Arial" w:cs="Arial"/>
                <w:color w:val="231F20"/>
                <w:sz w:val="22"/>
                <w:szCs w:val="22"/>
              </w:rPr>
            </w:pPr>
            <w:r w:rsidRPr="00583C5E">
              <w:rPr>
                <w:rFonts w:ascii="Arial" w:hAnsi="Arial" w:cs="Arial"/>
                <w:color w:val="231F20"/>
                <w:sz w:val="22"/>
                <w:szCs w:val="22"/>
              </w:rPr>
              <w:t xml:space="preserve">3.4.5. Capacidad de </w:t>
            </w:r>
            <w:r w:rsidRPr="00583C5E">
              <w:rPr>
                <w:rFonts w:ascii="Arial" w:hAnsi="Arial" w:cs="Arial"/>
                <w:bCs/>
                <w:color w:val="231F20"/>
                <w:sz w:val="22"/>
                <w:szCs w:val="22"/>
              </w:rPr>
              <w:t>trabajar en equipo</w:t>
            </w:r>
            <w:r w:rsidRPr="00583C5E">
              <w:rPr>
                <w:rFonts w:ascii="Arial" w:hAnsi="Arial" w:cs="Arial"/>
                <w:color w:val="231F20"/>
                <w:sz w:val="22"/>
                <w:szCs w:val="22"/>
              </w:rPr>
              <w:t>.</w:t>
            </w:r>
          </w:p>
          <w:p w14:paraId="0E6F2DF9" w14:textId="77777777" w:rsidR="00603563" w:rsidRPr="00583C5E" w:rsidRDefault="00603563" w:rsidP="00501BB7">
            <w:pPr>
              <w:autoSpaceDE w:val="0"/>
              <w:autoSpaceDN w:val="0"/>
              <w:adjustRightInd w:val="0"/>
              <w:jc w:val="both"/>
              <w:rPr>
                <w:rFonts w:ascii="Arial" w:hAnsi="Arial" w:cs="Arial"/>
                <w:color w:val="231F20"/>
                <w:sz w:val="22"/>
                <w:szCs w:val="22"/>
              </w:rPr>
            </w:pPr>
            <w:r w:rsidRPr="00583C5E">
              <w:rPr>
                <w:rFonts w:ascii="Arial" w:hAnsi="Arial" w:cs="Arial"/>
                <w:color w:val="231F20"/>
                <w:sz w:val="22"/>
                <w:szCs w:val="22"/>
              </w:rPr>
              <w:t xml:space="preserve">3.4.6. Capacidad de </w:t>
            </w:r>
            <w:r w:rsidRPr="00583C5E">
              <w:rPr>
                <w:rFonts w:ascii="Arial" w:hAnsi="Arial" w:cs="Arial"/>
                <w:bCs/>
                <w:color w:val="231F20"/>
                <w:sz w:val="22"/>
                <w:szCs w:val="22"/>
              </w:rPr>
              <w:t>motivación</w:t>
            </w:r>
            <w:r w:rsidRPr="00583C5E">
              <w:rPr>
                <w:rFonts w:ascii="Arial" w:hAnsi="Arial" w:cs="Arial"/>
                <w:color w:val="231F20"/>
                <w:sz w:val="22"/>
                <w:szCs w:val="22"/>
              </w:rPr>
              <w:t>.</w:t>
            </w:r>
          </w:p>
          <w:p w14:paraId="5A435E81" w14:textId="77777777" w:rsidR="00603563" w:rsidRPr="00583C5E" w:rsidRDefault="00603563" w:rsidP="00501BB7">
            <w:pPr>
              <w:autoSpaceDE w:val="0"/>
              <w:autoSpaceDN w:val="0"/>
              <w:adjustRightInd w:val="0"/>
              <w:jc w:val="both"/>
              <w:rPr>
                <w:rFonts w:ascii="Arial" w:hAnsi="Arial" w:cs="Arial"/>
                <w:sz w:val="22"/>
                <w:szCs w:val="22"/>
              </w:rPr>
            </w:pPr>
            <w:r w:rsidRPr="00583C5E">
              <w:rPr>
                <w:rFonts w:ascii="Arial" w:hAnsi="Arial" w:cs="Arial"/>
                <w:color w:val="231F20"/>
                <w:sz w:val="22"/>
                <w:szCs w:val="22"/>
              </w:rPr>
              <w:t xml:space="preserve">3.5. Interesarse, con </w:t>
            </w:r>
            <w:r w:rsidRPr="00583C5E">
              <w:rPr>
                <w:rFonts w:ascii="Arial" w:hAnsi="Arial" w:cs="Arial"/>
                <w:bCs/>
                <w:color w:val="231F20"/>
                <w:sz w:val="22"/>
                <w:szCs w:val="22"/>
              </w:rPr>
              <w:t>talante curioso, crítico</w:t>
            </w:r>
          </w:p>
        </w:tc>
      </w:tr>
      <w:tr w:rsidR="00603563" w:rsidRPr="000739AD" w14:paraId="6FF64830" w14:textId="77777777" w:rsidTr="00501BB7">
        <w:trPr>
          <w:trHeight w:val="567"/>
          <w:jc w:val="center"/>
        </w:trPr>
        <w:tc>
          <w:tcPr>
            <w:tcW w:w="1309" w:type="dxa"/>
            <w:tcBorders>
              <w:top w:val="single" w:sz="4" w:space="0" w:color="auto"/>
            </w:tcBorders>
            <w:vAlign w:val="center"/>
          </w:tcPr>
          <w:p w14:paraId="7D6CA73A" w14:textId="77777777" w:rsidR="00603563" w:rsidRPr="00F05C43" w:rsidRDefault="00603563" w:rsidP="00501BB7">
            <w:pPr>
              <w:rPr>
                <w:rFonts w:ascii="Arial" w:hAnsi="Arial" w:cs="Arial"/>
                <w:sz w:val="22"/>
                <w:szCs w:val="22"/>
              </w:rPr>
            </w:pPr>
            <w:r>
              <w:rPr>
                <w:rFonts w:ascii="Arial" w:hAnsi="Arial" w:cs="Arial"/>
                <w:color w:val="000000"/>
                <w:sz w:val="22"/>
                <w:szCs w:val="22"/>
              </w:rPr>
              <w:lastRenderedPageBreak/>
              <w:t>CP 2</w:t>
            </w:r>
          </w:p>
        </w:tc>
        <w:tc>
          <w:tcPr>
            <w:tcW w:w="2765" w:type="dxa"/>
            <w:tcBorders>
              <w:top w:val="single" w:sz="4" w:space="0" w:color="auto"/>
              <w:right w:val="double" w:sz="4" w:space="0" w:color="auto"/>
            </w:tcBorders>
            <w:vAlign w:val="center"/>
          </w:tcPr>
          <w:p w14:paraId="4C585887" w14:textId="77777777" w:rsidR="00603563" w:rsidRPr="00E328F3" w:rsidRDefault="00603563" w:rsidP="00501BB7">
            <w:pPr>
              <w:pStyle w:val="Default"/>
              <w:jc w:val="both"/>
              <w:rPr>
                <w:sz w:val="22"/>
                <w:szCs w:val="22"/>
              </w:rPr>
            </w:pPr>
            <w:r w:rsidRPr="00E328F3">
              <w:rPr>
                <w:sz w:val="22"/>
                <w:szCs w:val="22"/>
              </w:rPr>
              <w:t xml:space="preserve">Controlar y hacer el seguimiento del proceso educativo y, en particular, de enseñanza y aprendizaje mediante el dominio de técnicas y estrategias necesarias. </w:t>
            </w:r>
          </w:p>
          <w:p w14:paraId="744901A4" w14:textId="77777777" w:rsidR="00603563" w:rsidRPr="00E328F3" w:rsidRDefault="00603563" w:rsidP="00501BB7">
            <w:pPr>
              <w:widowControl w:val="0"/>
              <w:autoSpaceDE w:val="0"/>
              <w:autoSpaceDN w:val="0"/>
              <w:adjustRightInd w:val="0"/>
              <w:rPr>
                <w:rFonts w:ascii="Arial" w:hAnsi="Arial" w:cs="Arial"/>
                <w:color w:val="000000"/>
                <w:sz w:val="22"/>
                <w:szCs w:val="22"/>
              </w:rPr>
            </w:pPr>
          </w:p>
        </w:tc>
        <w:tc>
          <w:tcPr>
            <w:tcW w:w="730" w:type="dxa"/>
            <w:tcBorders>
              <w:top w:val="single" w:sz="4" w:space="0" w:color="auto"/>
              <w:left w:val="double" w:sz="4" w:space="0" w:color="auto"/>
            </w:tcBorders>
            <w:vAlign w:val="center"/>
          </w:tcPr>
          <w:p w14:paraId="2FD0DF2C" w14:textId="77777777" w:rsidR="00603563" w:rsidRPr="00F05C43" w:rsidRDefault="00603563" w:rsidP="00501BB7">
            <w:pPr>
              <w:rPr>
                <w:rFonts w:ascii="Arial" w:hAnsi="Arial" w:cs="Arial"/>
                <w:color w:val="000000"/>
                <w:sz w:val="22"/>
                <w:szCs w:val="22"/>
              </w:rPr>
            </w:pPr>
            <w:r w:rsidRPr="00F05C43">
              <w:rPr>
                <w:rFonts w:ascii="Arial" w:hAnsi="Arial" w:cs="Arial"/>
                <w:color w:val="000000"/>
                <w:sz w:val="22"/>
                <w:szCs w:val="22"/>
              </w:rPr>
              <w:t>1.2</w:t>
            </w:r>
          </w:p>
          <w:p w14:paraId="7B0E78B7" w14:textId="77777777" w:rsidR="00603563" w:rsidRPr="00F05C43" w:rsidRDefault="00603563" w:rsidP="00501BB7">
            <w:pPr>
              <w:jc w:val="center"/>
              <w:rPr>
                <w:rFonts w:ascii="Arial" w:hAnsi="Arial" w:cs="Arial"/>
                <w:color w:val="000000"/>
                <w:sz w:val="22"/>
                <w:szCs w:val="22"/>
              </w:rPr>
            </w:pPr>
          </w:p>
          <w:p w14:paraId="753A0D99" w14:textId="77777777" w:rsidR="00603563" w:rsidRDefault="00603563" w:rsidP="00501BB7">
            <w:pPr>
              <w:jc w:val="center"/>
              <w:rPr>
                <w:rFonts w:ascii="Arial" w:hAnsi="Arial" w:cs="Arial"/>
                <w:color w:val="000000"/>
                <w:sz w:val="22"/>
                <w:szCs w:val="22"/>
              </w:rPr>
            </w:pPr>
          </w:p>
          <w:p w14:paraId="4F289001" w14:textId="77777777" w:rsidR="00603563" w:rsidRDefault="00603563" w:rsidP="00501BB7">
            <w:pPr>
              <w:jc w:val="center"/>
              <w:rPr>
                <w:rFonts w:ascii="Arial" w:hAnsi="Arial" w:cs="Arial"/>
                <w:color w:val="000000"/>
                <w:sz w:val="22"/>
                <w:szCs w:val="22"/>
              </w:rPr>
            </w:pPr>
          </w:p>
          <w:p w14:paraId="62296614" w14:textId="77777777" w:rsidR="00603563" w:rsidRDefault="00603563" w:rsidP="00501BB7">
            <w:pPr>
              <w:jc w:val="center"/>
              <w:rPr>
                <w:rFonts w:ascii="Arial" w:hAnsi="Arial" w:cs="Arial"/>
                <w:color w:val="000000"/>
                <w:sz w:val="22"/>
                <w:szCs w:val="22"/>
              </w:rPr>
            </w:pPr>
          </w:p>
          <w:p w14:paraId="693E06CC" w14:textId="77777777" w:rsidR="00603563" w:rsidRPr="00F05C43" w:rsidRDefault="00603563" w:rsidP="00501BB7">
            <w:pPr>
              <w:jc w:val="center"/>
              <w:rPr>
                <w:rFonts w:ascii="Arial" w:hAnsi="Arial" w:cs="Arial"/>
                <w:color w:val="000000"/>
                <w:sz w:val="22"/>
                <w:szCs w:val="22"/>
              </w:rPr>
            </w:pPr>
          </w:p>
          <w:p w14:paraId="0B97B1C7" w14:textId="77777777" w:rsidR="00603563" w:rsidRDefault="00603563" w:rsidP="00501BB7">
            <w:pPr>
              <w:jc w:val="center"/>
              <w:rPr>
                <w:rFonts w:ascii="Arial" w:hAnsi="Arial" w:cs="Arial"/>
                <w:color w:val="000000"/>
                <w:sz w:val="22"/>
                <w:szCs w:val="22"/>
              </w:rPr>
            </w:pPr>
            <w:r w:rsidRPr="00F05C43">
              <w:rPr>
                <w:rFonts w:ascii="Arial" w:hAnsi="Arial" w:cs="Arial"/>
                <w:color w:val="000000"/>
                <w:sz w:val="22"/>
                <w:szCs w:val="22"/>
              </w:rPr>
              <w:t>1.3</w:t>
            </w:r>
          </w:p>
          <w:p w14:paraId="558BE7D3" w14:textId="77777777" w:rsidR="00603563" w:rsidRDefault="00603563" w:rsidP="00501BB7">
            <w:pPr>
              <w:jc w:val="center"/>
              <w:rPr>
                <w:rFonts w:ascii="Arial" w:hAnsi="Arial" w:cs="Arial"/>
                <w:color w:val="000000"/>
                <w:sz w:val="22"/>
                <w:szCs w:val="22"/>
              </w:rPr>
            </w:pPr>
          </w:p>
          <w:p w14:paraId="73495CE5" w14:textId="77777777" w:rsidR="00603563" w:rsidRDefault="00603563" w:rsidP="00501BB7">
            <w:pPr>
              <w:jc w:val="center"/>
              <w:rPr>
                <w:rFonts w:ascii="Arial" w:hAnsi="Arial" w:cs="Arial"/>
                <w:color w:val="000000"/>
                <w:sz w:val="22"/>
                <w:szCs w:val="22"/>
              </w:rPr>
            </w:pPr>
          </w:p>
          <w:p w14:paraId="607DB5D3" w14:textId="77777777" w:rsidR="00603563" w:rsidRDefault="00603563" w:rsidP="00501BB7">
            <w:pPr>
              <w:jc w:val="center"/>
              <w:rPr>
                <w:rFonts w:ascii="Arial" w:hAnsi="Arial" w:cs="Arial"/>
                <w:color w:val="000000"/>
                <w:sz w:val="22"/>
                <w:szCs w:val="22"/>
              </w:rPr>
            </w:pPr>
          </w:p>
          <w:p w14:paraId="51B54A93" w14:textId="77777777" w:rsidR="00603563" w:rsidRDefault="00603563" w:rsidP="00501BB7">
            <w:pPr>
              <w:jc w:val="center"/>
              <w:rPr>
                <w:rFonts w:ascii="Arial" w:hAnsi="Arial" w:cs="Arial"/>
                <w:color w:val="000000"/>
                <w:sz w:val="22"/>
                <w:szCs w:val="22"/>
              </w:rPr>
            </w:pPr>
          </w:p>
          <w:p w14:paraId="32FACAF6" w14:textId="77777777" w:rsidR="00603563" w:rsidRDefault="00603563" w:rsidP="00501BB7">
            <w:pPr>
              <w:jc w:val="center"/>
              <w:rPr>
                <w:rFonts w:ascii="Arial" w:hAnsi="Arial" w:cs="Arial"/>
                <w:color w:val="000000"/>
                <w:sz w:val="22"/>
                <w:szCs w:val="22"/>
              </w:rPr>
            </w:pPr>
          </w:p>
          <w:p w14:paraId="5A4905E0" w14:textId="77777777" w:rsidR="00603563" w:rsidRDefault="00603563" w:rsidP="00501BB7">
            <w:pPr>
              <w:jc w:val="center"/>
              <w:rPr>
                <w:rFonts w:ascii="Arial" w:hAnsi="Arial" w:cs="Arial"/>
                <w:color w:val="000000"/>
                <w:sz w:val="22"/>
                <w:szCs w:val="22"/>
              </w:rPr>
            </w:pPr>
            <w:r>
              <w:rPr>
                <w:rFonts w:ascii="Arial" w:hAnsi="Arial" w:cs="Arial"/>
                <w:color w:val="000000"/>
                <w:sz w:val="22"/>
                <w:szCs w:val="22"/>
              </w:rPr>
              <w:t>2.6</w:t>
            </w:r>
          </w:p>
          <w:p w14:paraId="3E73394B" w14:textId="77777777" w:rsidR="00603563" w:rsidRDefault="00603563" w:rsidP="00501BB7">
            <w:pPr>
              <w:jc w:val="center"/>
              <w:rPr>
                <w:rFonts w:ascii="Arial" w:hAnsi="Arial" w:cs="Arial"/>
                <w:color w:val="000000"/>
                <w:sz w:val="22"/>
                <w:szCs w:val="22"/>
              </w:rPr>
            </w:pPr>
          </w:p>
          <w:p w14:paraId="6569C0B2" w14:textId="77777777" w:rsidR="00603563" w:rsidRDefault="00603563" w:rsidP="00501BB7">
            <w:pPr>
              <w:jc w:val="center"/>
              <w:rPr>
                <w:rFonts w:ascii="Arial" w:hAnsi="Arial" w:cs="Arial"/>
                <w:color w:val="000000"/>
                <w:sz w:val="22"/>
                <w:szCs w:val="22"/>
              </w:rPr>
            </w:pPr>
          </w:p>
          <w:p w14:paraId="25124D53" w14:textId="77777777" w:rsidR="00603563" w:rsidRDefault="00603563" w:rsidP="00501BB7">
            <w:pPr>
              <w:jc w:val="center"/>
              <w:rPr>
                <w:rFonts w:ascii="Arial" w:hAnsi="Arial" w:cs="Arial"/>
                <w:color w:val="000000"/>
                <w:sz w:val="22"/>
                <w:szCs w:val="22"/>
              </w:rPr>
            </w:pPr>
          </w:p>
          <w:p w14:paraId="4A2D28C4" w14:textId="77777777" w:rsidR="00603563" w:rsidRDefault="00603563" w:rsidP="00501BB7">
            <w:pPr>
              <w:jc w:val="center"/>
              <w:rPr>
                <w:rFonts w:ascii="Arial" w:hAnsi="Arial" w:cs="Arial"/>
                <w:color w:val="000000"/>
                <w:sz w:val="22"/>
                <w:szCs w:val="22"/>
              </w:rPr>
            </w:pPr>
          </w:p>
          <w:p w14:paraId="4181C936" w14:textId="77777777" w:rsidR="00603563" w:rsidRDefault="00603563" w:rsidP="00501BB7">
            <w:pPr>
              <w:jc w:val="center"/>
              <w:rPr>
                <w:rFonts w:ascii="Arial" w:hAnsi="Arial" w:cs="Arial"/>
                <w:color w:val="000000"/>
                <w:sz w:val="22"/>
                <w:szCs w:val="22"/>
              </w:rPr>
            </w:pPr>
            <w:r>
              <w:rPr>
                <w:rFonts w:ascii="Arial" w:hAnsi="Arial" w:cs="Arial"/>
                <w:color w:val="000000"/>
                <w:sz w:val="22"/>
                <w:szCs w:val="22"/>
              </w:rPr>
              <w:t>3.1</w:t>
            </w:r>
          </w:p>
          <w:p w14:paraId="2B10E693" w14:textId="77777777" w:rsidR="00603563" w:rsidRDefault="00603563" w:rsidP="00501BB7">
            <w:pPr>
              <w:jc w:val="center"/>
              <w:rPr>
                <w:rFonts w:ascii="Arial" w:hAnsi="Arial" w:cs="Arial"/>
                <w:color w:val="000000"/>
                <w:sz w:val="22"/>
                <w:szCs w:val="22"/>
              </w:rPr>
            </w:pPr>
          </w:p>
          <w:p w14:paraId="426A5398" w14:textId="77777777" w:rsidR="00603563" w:rsidRDefault="00603563" w:rsidP="00501BB7">
            <w:pPr>
              <w:jc w:val="center"/>
              <w:rPr>
                <w:rFonts w:ascii="Arial" w:hAnsi="Arial" w:cs="Arial"/>
                <w:color w:val="000000"/>
                <w:sz w:val="22"/>
                <w:szCs w:val="22"/>
              </w:rPr>
            </w:pPr>
          </w:p>
          <w:p w14:paraId="0415BEEC" w14:textId="77777777" w:rsidR="00603563" w:rsidRDefault="00603563" w:rsidP="00501BB7">
            <w:pPr>
              <w:jc w:val="center"/>
              <w:rPr>
                <w:rFonts w:ascii="Arial" w:hAnsi="Arial" w:cs="Arial"/>
                <w:color w:val="000000"/>
                <w:sz w:val="22"/>
                <w:szCs w:val="22"/>
              </w:rPr>
            </w:pPr>
          </w:p>
          <w:p w14:paraId="514A08E6" w14:textId="77777777" w:rsidR="00603563" w:rsidRDefault="00603563" w:rsidP="00501BB7">
            <w:pPr>
              <w:jc w:val="center"/>
              <w:rPr>
                <w:rFonts w:ascii="Arial" w:hAnsi="Arial" w:cs="Arial"/>
                <w:color w:val="000000"/>
                <w:sz w:val="22"/>
                <w:szCs w:val="22"/>
              </w:rPr>
            </w:pPr>
          </w:p>
          <w:p w14:paraId="20443CFE" w14:textId="77777777" w:rsidR="00603563" w:rsidRDefault="00603563" w:rsidP="00501BB7">
            <w:pPr>
              <w:jc w:val="center"/>
              <w:rPr>
                <w:rFonts w:ascii="Arial" w:hAnsi="Arial" w:cs="Arial"/>
                <w:color w:val="000000"/>
                <w:sz w:val="22"/>
                <w:szCs w:val="22"/>
              </w:rPr>
            </w:pPr>
          </w:p>
          <w:p w14:paraId="74E4A327" w14:textId="77777777" w:rsidR="00603563" w:rsidRDefault="00603563" w:rsidP="00501BB7">
            <w:pPr>
              <w:jc w:val="center"/>
              <w:rPr>
                <w:rFonts w:ascii="Arial" w:hAnsi="Arial" w:cs="Arial"/>
                <w:color w:val="000000"/>
                <w:sz w:val="22"/>
                <w:szCs w:val="22"/>
              </w:rPr>
            </w:pPr>
          </w:p>
          <w:p w14:paraId="025408EE" w14:textId="77777777" w:rsidR="00603563" w:rsidRPr="00F05C43" w:rsidRDefault="00603563" w:rsidP="00501BB7">
            <w:pPr>
              <w:jc w:val="center"/>
              <w:rPr>
                <w:rFonts w:ascii="Arial" w:hAnsi="Arial" w:cs="Arial"/>
                <w:sz w:val="22"/>
                <w:szCs w:val="22"/>
              </w:rPr>
            </w:pPr>
            <w:r>
              <w:rPr>
                <w:rFonts w:ascii="Arial" w:hAnsi="Arial" w:cs="Arial"/>
                <w:color w:val="000000"/>
                <w:sz w:val="22"/>
                <w:szCs w:val="22"/>
              </w:rPr>
              <w:t>3.2</w:t>
            </w:r>
          </w:p>
        </w:tc>
        <w:tc>
          <w:tcPr>
            <w:tcW w:w="4319" w:type="dxa"/>
            <w:tcBorders>
              <w:top w:val="single" w:sz="4" w:space="0" w:color="auto"/>
            </w:tcBorders>
          </w:tcPr>
          <w:p w14:paraId="6CE74C61" w14:textId="77777777" w:rsidR="00603563" w:rsidRPr="00583C5E" w:rsidRDefault="00603563" w:rsidP="00501BB7">
            <w:pPr>
              <w:autoSpaceDE w:val="0"/>
              <w:autoSpaceDN w:val="0"/>
              <w:adjustRightInd w:val="0"/>
              <w:jc w:val="both"/>
              <w:rPr>
                <w:rFonts w:ascii="Arial" w:hAnsi="Arial" w:cs="Arial"/>
                <w:color w:val="231F20"/>
                <w:sz w:val="22"/>
                <w:szCs w:val="22"/>
              </w:rPr>
            </w:pPr>
            <w:r w:rsidRPr="00583C5E">
              <w:rPr>
                <w:rFonts w:ascii="Arial" w:hAnsi="Arial" w:cs="Arial"/>
                <w:color w:val="231F20"/>
                <w:sz w:val="22"/>
                <w:szCs w:val="22"/>
              </w:rPr>
              <w:t xml:space="preserve">Conocer los conceptos y procedimientos que definen la </w:t>
            </w:r>
            <w:r w:rsidRPr="00583C5E">
              <w:rPr>
                <w:rFonts w:ascii="Arial" w:hAnsi="Arial" w:cs="Arial"/>
                <w:bCs/>
                <w:color w:val="231F20"/>
                <w:sz w:val="22"/>
                <w:szCs w:val="22"/>
              </w:rPr>
              <w:t xml:space="preserve">estructura lógica de cada disciplina </w:t>
            </w:r>
            <w:r w:rsidRPr="00583C5E">
              <w:rPr>
                <w:rFonts w:ascii="Arial" w:hAnsi="Arial" w:cs="Arial"/>
                <w:color w:val="231F20"/>
                <w:sz w:val="22"/>
                <w:szCs w:val="22"/>
              </w:rPr>
              <w:t>como ayuda para la construcción de modelos de análisis integral e interpretación integradora de la realidad escolar y del proceso educativo y como instrumentos de intervención autónoma y crítica en la escuela y en la educación.</w:t>
            </w:r>
          </w:p>
          <w:p w14:paraId="006A0EBE" w14:textId="77777777" w:rsidR="00603563" w:rsidRPr="00583C5E" w:rsidRDefault="00603563" w:rsidP="00501BB7">
            <w:pPr>
              <w:autoSpaceDE w:val="0"/>
              <w:autoSpaceDN w:val="0"/>
              <w:adjustRightInd w:val="0"/>
              <w:jc w:val="both"/>
              <w:rPr>
                <w:rFonts w:ascii="Arial" w:hAnsi="Arial" w:cs="Arial"/>
                <w:color w:val="231F20"/>
                <w:sz w:val="22"/>
                <w:szCs w:val="22"/>
              </w:rPr>
            </w:pPr>
          </w:p>
          <w:p w14:paraId="7FC44FFC" w14:textId="77777777" w:rsidR="00603563" w:rsidRPr="00583C5E" w:rsidRDefault="00603563" w:rsidP="00501BB7">
            <w:pPr>
              <w:autoSpaceDE w:val="0"/>
              <w:autoSpaceDN w:val="0"/>
              <w:adjustRightInd w:val="0"/>
              <w:jc w:val="both"/>
              <w:rPr>
                <w:rFonts w:ascii="Arial" w:hAnsi="Arial" w:cs="Arial"/>
                <w:color w:val="231F20"/>
                <w:sz w:val="22"/>
                <w:szCs w:val="22"/>
              </w:rPr>
            </w:pPr>
            <w:r w:rsidRPr="00583C5E">
              <w:rPr>
                <w:rFonts w:ascii="Arial" w:hAnsi="Arial" w:cs="Arial"/>
                <w:color w:val="231F20"/>
                <w:sz w:val="22"/>
                <w:szCs w:val="22"/>
              </w:rPr>
              <w:t xml:space="preserve">Comprender, frente a posiciones puramente técnicas y neutrales, la importancia y trascendencia del </w:t>
            </w:r>
            <w:r w:rsidRPr="00583C5E">
              <w:rPr>
                <w:rFonts w:ascii="Arial" w:hAnsi="Arial" w:cs="Arial"/>
                <w:bCs/>
                <w:color w:val="231F20"/>
                <w:sz w:val="22"/>
                <w:szCs w:val="22"/>
              </w:rPr>
              <w:t xml:space="preserve">componente afectivo, empático y personalizado </w:t>
            </w:r>
            <w:r w:rsidRPr="00583C5E">
              <w:rPr>
                <w:rFonts w:ascii="Arial" w:hAnsi="Arial" w:cs="Arial"/>
                <w:color w:val="231F20"/>
                <w:sz w:val="22"/>
                <w:szCs w:val="22"/>
              </w:rPr>
              <w:t>en los procesos de enseñanza-aprendizaje y en el desarrollo integral del alumno como persona.</w:t>
            </w:r>
          </w:p>
          <w:p w14:paraId="293D62E5" w14:textId="77777777" w:rsidR="00603563" w:rsidRPr="00583C5E" w:rsidRDefault="00603563" w:rsidP="00501BB7">
            <w:pPr>
              <w:autoSpaceDE w:val="0"/>
              <w:autoSpaceDN w:val="0"/>
              <w:adjustRightInd w:val="0"/>
              <w:jc w:val="both"/>
              <w:rPr>
                <w:rFonts w:ascii="Arial" w:hAnsi="Arial" w:cs="Arial"/>
                <w:color w:val="231F20"/>
                <w:sz w:val="22"/>
                <w:szCs w:val="22"/>
              </w:rPr>
            </w:pPr>
          </w:p>
          <w:p w14:paraId="3307C615" w14:textId="77777777" w:rsidR="00603563" w:rsidRPr="00583C5E" w:rsidRDefault="00603563" w:rsidP="00501BB7">
            <w:pPr>
              <w:autoSpaceDE w:val="0"/>
              <w:autoSpaceDN w:val="0"/>
              <w:adjustRightInd w:val="0"/>
              <w:jc w:val="both"/>
              <w:rPr>
                <w:rFonts w:ascii="Arial" w:hAnsi="Arial" w:cs="Arial"/>
                <w:color w:val="231F20"/>
                <w:sz w:val="22"/>
                <w:szCs w:val="22"/>
              </w:rPr>
            </w:pPr>
            <w:r w:rsidRPr="00583C5E">
              <w:rPr>
                <w:rFonts w:ascii="Arial" w:hAnsi="Arial" w:cs="Arial"/>
                <w:color w:val="231F20"/>
                <w:sz w:val="22"/>
                <w:szCs w:val="22"/>
              </w:rPr>
              <w:t xml:space="preserve">Elaborar, aplicar y evaluar, de forma creativa, el mayor número posible de </w:t>
            </w:r>
            <w:r w:rsidRPr="00583C5E">
              <w:rPr>
                <w:rFonts w:ascii="Arial" w:hAnsi="Arial" w:cs="Arial"/>
                <w:bCs/>
                <w:color w:val="231F20"/>
                <w:sz w:val="22"/>
                <w:szCs w:val="22"/>
              </w:rPr>
              <w:t xml:space="preserve">recursos didácticos </w:t>
            </w:r>
            <w:r w:rsidRPr="00583C5E">
              <w:rPr>
                <w:rFonts w:ascii="Arial" w:hAnsi="Arial" w:cs="Arial"/>
                <w:color w:val="231F20"/>
                <w:sz w:val="22"/>
                <w:szCs w:val="22"/>
              </w:rPr>
              <w:t xml:space="preserve">de acuerdo con los principios del </w:t>
            </w:r>
            <w:r w:rsidRPr="00583C5E">
              <w:rPr>
                <w:rFonts w:ascii="Arial" w:hAnsi="Arial" w:cs="Arial"/>
                <w:bCs/>
                <w:color w:val="231F20"/>
                <w:sz w:val="22"/>
                <w:szCs w:val="22"/>
              </w:rPr>
              <w:t xml:space="preserve">aprendizaje significativo </w:t>
            </w:r>
            <w:r w:rsidRPr="00583C5E">
              <w:rPr>
                <w:rFonts w:ascii="Arial" w:hAnsi="Arial" w:cs="Arial"/>
                <w:color w:val="231F20"/>
                <w:sz w:val="22"/>
                <w:szCs w:val="22"/>
              </w:rPr>
              <w:t>y de las orientaciones metodológicas de cada área.</w:t>
            </w:r>
          </w:p>
          <w:p w14:paraId="4C46D3C4" w14:textId="77777777" w:rsidR="00603563" w:rsidRPr="00583C5E" w:rsidRDefault="00603563" w:rsidP="00501BB7">
            <w:pPr>
              <w:autoSpaceDE w:val="0"/>
              <w:autoSpaceDN w:val="0"/>
              <w:adjustRightInd w:val="0"/>
              <w:jc w:val="both"/>
              <w:rPr>
                <w:rFonts w:ascii="Arial" w:hAnsi="Arial" w:cs="Arial"/>
                <w:color w:val="231F20"/>
                <w:sz w:val="22"/>
                <w:szCs w:val="22"/>
              </w:rPr>
            </w:pPr>
          </w:p>
          <w:p w14:paraId="5436F2A0" w14:textId="77777777" w:rsidR="00603563" w:rsidRPr="00583C5E" w:rsidRDefault="00603563" w:rsidP="00501BB7">
            <w:pPr>
              <w:autoSpaceDE w:val="0"/>
              <w:autoSpaceDN w:val="0"/>
              <w:adjustRightInd w:val="0"/>
              <w:jc w:val="both"/>
              <w:rPr>
                <w:rFonts w:ascii="Arial" w:hAnsi="Arial" w:cs="Arial"/>
                <w:color w:val="231F20"/>
                <w:sz w:val="22"/>
                <w:szCs w:val="22"/>
              </w:rPr>
            </w:pPr>
            <w:r w:rsidRPr="00583C5E">
              <w:rPr>
                <w:rFonts w:ascii="Arial" w:hAnsi="Arial" w:cs="Arial"/>
                <w:color w:val="231F20"/>
                <w:sz w:val="22"/>
                <w:szCs w:val="22"/>
              </w:rPr>
              <w:t xml:space="preserve">Sentir entusiasmo por una </w:t>
            </w:r>
            <w:r w:rsidRPr="00583C5E">
              <w:rPr>
                <w:rFonts w:ascii="Arial" w:hAnsi="Arial" w:cs="Arial"/>
                <w:bCs/>
                <w:color w:val="231F20"/>
                <w:sz w:val="22"/>
                <w:szCs w:val="22"/>
              </w:rPr>
              <w:t xml:space="preserve">enseñanza creativa e innovadora </w:t>
            </w:r>
            <w:r w:rsidRPr="00583C5E">
              <w:rPr>
                <w:rFonts w:ascii="Arial" w:hAnsi="Arial" w:cs="Arial"/>
                <w:color w:val="231F20"/>
                <w:sz w:val="22"/>
                <w:szCs w:val="22"/>
              </w:rPr>
              <w:t xml:space="preserve">con una actitud de necesidad hacia la </w:t>
            </w:r>
            <w:r w:rsidRPr="00583C5E">
              <w:rPr>
                <w:rFonts w:ascii="Arial" w:hAnsi="Arial" w:cs="Arial"/>
                <w:bCs/>
                <w:color w:val="231F20"/>
                <w:sz w:val="22"/>
                <w:szCs w:val="22"/>
              </w:rPr>
              <w:t>formación permanente</w:t>
            </w:r>
            <w:r w:rsidRPr="00583C5E">
              <w:rPr>
                <w:rFonts w:ascii="Arial" w:hAnsi="Arial" w:cs="Arial"/>
                <w:color w:val="231F20"/>
                <w:sz w:val="22"/>
                <w:szCs w:val="22"/>
              </w:rPr>
              <w:t>.</w:t>
            </w:r>
          </w:p>
          <w:p w14:paraId="5B06B798" w14:textId="77777777" w:rsidR="00603563" w:rsidRPr="00583C5E" w:rsidRDefault="00603563" w:rsidP="00501BB7">
            <w:pPr>
              <w:autoSpaceDE w:val="0"/>
              <w:autoSpaceDN w:val="0"/>
              <w:adjustRightInd w:val="0"/>
              <w:jc w:val="both"/>
              <w:rPr>
                <w:rFonts w:ascii="Arial" w:hAnsi="Arial" w:cs="Arial"/>
                <w:color w:val="231F20"/>
                <w:sz w:val="22"/>
                <w:szCs w:val="22"/>
              </w:rPr>
            </w:pPr>
          </w:p>
          <w:p w14:paraId="2BBE2966" w14:textId="77777777" w:rsidR="00603563" w:rsidRPr="00583C5E" w:rsidRDefault="00603563" w:rsidP="00501BB7">
            <w:pPr>
              <w:autoSpaceDE w:val="0"/>
              <w:autoSpaceDN w:val="0"/>
              <w:adjustRightInd w:val="0"/>
              <w:jc w:val="both"/>
              <w:rPr>
                <w:rFonts w:ascii="Arial" w:hAnsi="Arial" w:cs="Arial"/>
                <w:color w:val="231F20"/>
                <w:sz w:val="22"/>
                <w:szCs w:val="22"/>
              </w:rPr>
            </w:pPr>
            <w:r w:rsidRPr="00583C5E">
              <w:rPr>
                <w:rFonts w:ascii="Arial" w:hAnsi="Arial" w:cs="Arial"/>
                <w:color w:val="231F20"/>
                <w:sz w:val="22"/>
                <w:szCs w:val="22"/>
              </w:rPr>
              <w:t>Desarrollar actitudes relacionadas con las destrezas cognitivas, con el trabajo</w:t>
            </w:r>
          </w:p>
          <w:p w14:paraId="3946E61A" w14:textId="77777777" w:rsidR="00603563" w:rsidRPr="00583C5E" w:rsidRDefault="00603563" w:rsidP="00501BB7">
            <w:pPr>
              <w:autoSpaceDE w:val="0"/>
              <w:autoSpaceDN w:val="0"/>
              <w:adjustRightInd w:val="0"/>
              <w:jc w:val="both"/>
              <w:rPr>
                <w:rFonts w:ascii="Arial" w:hAnsi="Arial" w:cs="Arial"/>
                <w:sz w:val="22"/>
                <w:szCs w:val="22"/>
              </w:rPr>
            </w:pPr>
            <w:r w:rsidRPr="00583C5E">
              <w:rPr>
                <w:rFonts w:ascii="Arial" w:hAnsi="Arial" w:cs="Arial"/>
                <w:color w:val="231F20"/>
                <w:sz w:val="22"/>
                <w:szCs w:val="22"/>
              </w:rPr>
              <w:t xml:space="preserve">en equipo y con el aprendizaje autónomo: </w:t>
            </w:r>
            <w:r w:rsidRPr="00583C5E">
              <w:rPr>
                <w:rFonts w:ascii="Arial" w:hAnsi="Arial" w:cs="Arial"/>
                <w:bCs/>
                <w:color w:val="231F20"/>
                <w:sz w:val="22"/>
                <w:szCs w:val="22"/>
              </w:rPr>
              <w:t xml:space="preserve">actitud investigadora </w:t>
            </w:r>
            <w:r w:rsidRPr="00583C5E">
              <w:rPr>
                <w:rFonts w:ascii="Arial" w:hAnsi="Arial" w:cs="Arial"/>
                <w:color w:val="231F20"/>
                <w:sz w:val="22"/>
                <w:szCs w:val="22"/>
              </w:rPr>
              <w:t>(capacidad de buscar, seleccionar y formular problemas, capacidad de asombro, capacidad de experimentar, etc.).</w:t>
            </w:r>
          </w:p>
        </w:tc>
      </w:tr>
      <w:tr w:rsidR="00603563" w:rsidRPr="000739AD" w14:paraId="5B96A933" w14:textId="77777777" w:rsidTr="00501BB7">
        <w:trPr>
          <w:trHeight w:val="567"/>
          <w:jc w:val="center"/>
        </w:trPr>
        <w:tc>
          <w:tcPr>
            <w:tcW w:w="1309" w:type="dxa"/>
            <w:tcBorders>
              <w:top w:val="single" w:sz="4" w:space="0" w:color="auto"/>
            </w:tcBorders>
            <w:vAlign w:val="center"/>
          </w:tcPr>
          <w:p w14:paraId="563C43FC" w14:textId="77777777" w:rsidR="00603563" w:rsidRPr="00F05C43" w:rsidRDefault="00603563" w:rsidP="00501BB7">
            <w:pPr>
              <w:rPr>
                <w:rFonts w:ascii="Arial" w:hAnsi="Arial" w:cs="Arial"/>
                <w:sz w:val="22"/>
                <w:szCs w:val="22"/>
              </w:rPr>
            </w:pPr>
            <w:r w:rsidRPr="00F05C43">
              <w:rPr>
                <w:rFonts w:ascii="Arial" w:hAnsi="Arial" w:cs="Arial"/>
                <w:color w:val="000000"/>
                <w:sz w:val="22"/>
                <w:szCs w:val="22"/>
              </w:rPr>
              <w:t>C</w:t>
            </w:r>
            <w:r>
              <w:rPr>
                <w:rFonts w:ascii="Arial" w:hAnsi="Arial" w:cs="Arial"/>
                <w:color w:val="000000"/>
                <w:sz w:val="22"/>
                <w:szCs w:val="22"/>
              </w:rPr>
              <w:t>P 3</w:t>
            </w:r>
          </w:p>
        </w:tc>
        <w:tc>
          <w:tcPr>
            <w:tcW w:w="2765" w:type="dxa"/>
            <w:tcBorders>
              <w:top w:val="single" w:sz="4" w:space="0" w:color="auto"/>
              <w:right w:val="double" w:sz="4" w:space="0" w:color="auto"/>
            </w:tcBorders>
          </w:tcPr>
          <w:p w14:paraId="6108FFC6" w14:textId="77777777" w:rsidR="00603563" w:rsidRDefault="00603563" w:rsidP="00501BB7">
            <w:pPr>
              <w:pStyle w:val="Default"/>
              <w:rPr>
                <w:sz w:val="22"/>
                <w:szCs w:val="22"/>
              </w:rPr>
            </w:pPr>
          </w:p>
          <w:p w14:paraId="314937FB" w14:textId="77777777" w:rsidR="00603563" w:rsidRDefault="00603563" w:rsidP="00501BB7">
            <w:pPr>
              <w:pStyle w:val="Default"/>
              <w:jc w:val="both"/>
              <w:rPr>
                <w:sz w:val="22"/>
                <w:szCs w:val="22"/>
              </w:rPr>
            </w:pPr>
          </w:p>
          <w:p w14:paraId="60F564FC" w14:textId="77777777" w:rsidR="00603563" w:rsidRDefault="00603563" w:rsidP="00501BB7">
            <w:pPr>
              <w:pStyle w:val="Default"/>
              <w:jc w:val="both"/>
              <w:rPr>
                <w:sz w:val="22"/>
                <w:szCs w:val="22"/>
              </w:rPr>
            </w:pPr>
          </w:p>
          <w:p w14:paraId="412FF85B" w14:textId="77777777" w:rsidR="00603563" w:rsidRDefault="00603563" w:rsidP="00501BB7">
            <w:pPr>
              <w:pStyle w:val="Default"/>
              <w:jc w:val="both"/>
              <w:rPr>
                <w:sz w:val="22"/>
                <w:szCs w:val="22"/>
              </w:rPr>
            </w:pPr>
          </w:p>
          <w:p w14:paraId="6857889B" w14:textId="77777777" w:rsidR="00603563" w:rsidRDefault="00603563" w:rsidP="00501BB7">
            <w:pPr>
              <w:pStyle w:val="Default"/>
              <w:jc w:val="both"/>
              <w:rPr>
                <w:sz w:val="22"/>
                <w:szCs w:val="22"/>
              </w:rPr>
            </w:pPr>
          </w:p>
          <w:p w14:paraId="0120A271" w14:textId="77777777" w:rsidR="00603563" w:rsidRDefault="00603563" w:rsidP="00501BB7">
            <w:pPr>
              <w:pStyle w:val="Default"/>
              <w:jc w:val="both"/>
              <w:rPr>
                <w:sz w:val="22"/>
                <w:szCs w:val="22"/>
              </w:rPr>
            </w:pPr>
          </w:p>
          <w:p w14:paraId="5C046D64" w14:textId="77777777" w:rsidR="00603563" w:rsidRDefault="00603563" w:rsidP="00501BB7">
            <w:pPr>
              <w:pStyle w:val="Default"/>
              <w:jc w:val="both"/>
              <w:rPr>
                <w:sz w:val="22"/>
                <w:szCs w:val="22"/>
              </w:rPr>
            </w:pPr>
          </w:p>
          <w:p w14:paraId="30E572D7" w14:textId="77777777" w:rsidR="00603563" w:rsidRDefault="00603563" w:rsidP="00501BB7">
            <w:pPr>
              <w:pStyle w:val="Default"/>
              <w:jc w:val="both"/>
              <w:rPr>
                <w:sz w:val="22"/>
                <w:szCs w:val="22"/>
              </w:rPr>
            </w:pPr>
          </w:p>
          <w:p w14:paraId="6D737B6B" w14:textId="77777777" w:rsidR="00603563" w:rsidRDefault="00603563" w:rsidP="00501BB7">
            <w:pPr>
              <w:pStyle w:val="Default"/>
              <w:jc w:val="both"/>
              <w:rPr>
                <w:sz w:val="22"/>
                <w:szCs w:val="22"/>
              </w:rPr>
            </w:pPr>
          </w:p>
          <w:p w14:paraId="0252A57F" w14:textId="77777777" w:rsidR="00603563" w:rsidRDefault="00603563" w:rsidP="00501BB7">
            <w:pPr>
              <w:pStyle w:val="Default"/>
              <w:jc w:val="both"/>
              <w:rPr>
                <w:sz w:val="22"/>
                <w:szCs w:val="22"/>
              </w:rPr>
            </w:pPr>
          </w:p>
          <w:p w14:paraId="37A3A2B9" w14:textId="77777777" w:rsidR="00603563" w:rsidRDefault="00603563" w:rsidP="00501BB7">
            <w:pPr>
              <w:pStyle w:val="Default"/>
              <w:jc w:val="both"/>
              <w:rPr>
                <w:sz w:val="22"/>
                <w:szCs w:val="22"/>
              </w:rPr>
            </w:pPr>
          </w:p>
          <w:p w14:paraId="1BA665C8" w14:textId="77777777" w:rsidR="00603563" w:rsidRDefault="00603563" w:rsidP="00501BB7">
            <w:pPr>
              <w:pStyle w:val="Default"/>
              <w:jc w:val="both"/>
              <w:rPr>
                <w:sz w:val="22"/>
                <w:szCs w:val="22"/>
              </w:rPr>
            </w:pPr>
          </w:p>
          <w:p w14:paraId="599B7A94" w14:textId="77777777" w:rsidR="00603563" w:rsidRPr="00E328F3" w:rsidRDefault="00603563" w:rsidP="00501BB7">
            <w:pPr>
              <w:pStyle w:val="Default"/>
              <w:jc w:val="both"/>
              <w:rPr>
                <w:sz w:val="22"/>
                <w:szCs w:val="22"/>
              </w:rPr>
            </w:pPr>
            <w:r w:rsidRPr="00E328F3">
              <w:rPr>
                <w:sz w:val="22"/>
                <w:szCs w:val="22"/>
              </w:rPr>
              <w:t xml:space="preserve">Relacionar teoría y práctica con la realidad del aula y del centro. </w:t>
            </w:r>
          </w:p>
        </w:tc>
        <w:tc>
          <w:tcPr>
            <w:tcW w:w="730" w:type="dxa"/>
            <w:tcBorders>
              <w:top w:val="single" w:sz="4" w:space="0" w:color="auto"/>
              <w:left w:val="double" w:sz="4" w:space="0" w:color="auto"/>
            </w:tcBorders>
            <w:vAlign w:val="center"/>
          </w:tcPr>
          <w:p w14:paraId="3CBA6033" w14:textId="77777777" w:rsidR="00603563" w:rsidRPr="00F05C43" w:rsidRDefault="00603563" w:rsidP="00501BB7">
            <w:pPr>
              <w:jc w:val="center"/>
              <w:rPr>
                <w:rFonts w:ascii="Arial" w:hAnsi="Arial" w:cs="Arial"/>
                <w:color w:val="000000"/>
                <w:sz w:val="22"/>
                <w:szCs w:val="22"/>
              </w:rPr>
            </w:pPr>
            <w:r w:rsidRPr="00F05C43">
              <w:rPr>
                <w:rFonts w:ascii="Arial" w:hAnsi="Arial" w:cs="Arial"/>
                <w:color w:val="000000"/>
                <w:sz w:val="22"/>
                <w:szCs w:val="22"/>
              </w:rPr>
              <w:t>1.1</w:t>
            </w:r>
          </w:p>
          <w:p w14:paraId="55095599" w14:textId="77777777" w:rsidR="00603563" w:rsidRPr="00F05C43" w:rsidRDefault="00603563" w:rsidP="00501BB7">
            <w:pPr>
              <w:jc w:val="center"/>
              <w:rPr>
                <w:rFonts w:ascii="Arial" w:hAnsi="Arial" w:cs="Arial"/>
                <w:color w:val="000000"/>
                <w:sz w:val="22"/>
                <w:szCs w:val="22"/>
              </w:rPr>
            </w:pPr>
          </w:p>
          <w:p w14:paraId="6225BCF3" w14:textId="77777777" w:rsidR="00603563" w:rsidRPr="00F05C43" w:rsidRDefault="00603563" w:rsidP="00501BB7">
            <w:pPr>
              <w:jc w:val="center"/>
              <w:rPr>
                <w:rFonts w:ascii="Arial" w:hAnsi="Arial" w:cs="Arial"/>
                <w:color w:val="000000"/>
                <w:sz w:val="22"/>
                <w:szCs w:val="22"/>
              </w:rPr>
            </w:pPr>
          </w:p>
          <w:p w14:paraId="5CCEA578" w14:textId="77777777" w:rsidR="00603563" w:rsidRPr="00F05C43" w:rsidRDefault="00603563" w:rsidP="00501BB7">
            <w:pPr>
              <w:jc w:val="center"/>
              <w:rPr>
                <w:rFonts w:ascii="Arial" w:hAnsi="Arial" w:cs="Arial"/>
                <w:color w:val="000000"/>
                <w:sz w:val="22"/>
                <w:szCs w:val="22"/>
              </w:rPr>
            </w:pPr>
          </w:p>
          <w:p w14:paraId="7EAEDBB5" w14:textId="77777777" w:rsidR="00603563" w:rsidRPr="00F05C43" w:rsidRDefault="00603563" w:rsidP="00501BB7">
            <w:pPr>
              <w:jc w:val="center"/>
              <w:rPr>
                <w:rFonts w:ascii="Arial" w:hAnsi="Arial" w:cs="Arial"/>
                <w:color w:val="000000"/>
                <w:sz w:val="22"/>
                <w:szCs w:val="22"/>
              </w:rPr>
            </w:pPr>
          </w:p>
          <w:p w14:paraId="152FBD45" w14:textId="77777777" w:rsidR="00603563" w:rsidRDefault="00603563" w:rsidP="00501BB7">
            <w:pPr>
              <w:jc w:val="center"/>
              <w:rPr>
                <w:rFonts w:ascii="Arial" w:hAnsi="Arial" w:cs="Arial"/>
                <w:color w:val="000000"/>
                <w:sz w:val="22"/>
                <w:szCs w:val="22"/>
              </w:rPr>
            </w:pPr>
          </w:p>
          <w:p w14:paraId="637CC61F" w14:textId="77777777" w:rsidR="00603563" w:rsidRDefault="00603563" w:rsidP="00501BB7">
            <w:pPr>
              <w:jc w:val="center"/>
              <w:rPr>
                <w:rFonts w:ascii="Arial" w:hAnsi="Arial" w:cs="Arial"/>
                <w:color w:val="000000"/>
                <w:sz w:val="22"/>
                <w:szCs w:val="22"/>
              </w:rPr>
            </w:pPr>
          </w:p>
          <w:p w14:paraId="44C98D18" w14:textId="77777777" w:rsidR="00603563" w:rsidRDefault="00603563" w:rsidP="00501BB7">
            <w:pPr>
              <w:jc w:val="center"/>
              <w:rPr>
                <w:rFonts w:ascii="Arial" w:hAnsi="Arial" w:cs="Arial"/>
                <w:color w:val="000000"/>
                <w:sz w:val="22"/>
                <w:szCs w:val="22"/>
              </w:rPr>
            </w:pPr>
          </w:p>
          <w:p w14:paraId="0336B8E6" w14:textId="77777777" w:rsidR="00603563" w:rsidRPr="00F05C43" w:rsidRDefault="00603563" w:rsidP="00501BB7">
            <w:pPr>
              <w:jc w:val="center"/>
              <w:rPr>
                <w:rFonts w:ascii="Arial" w:hAnsi="Arial" w:cs="Arial"/>
                <w:color w:val="000000"/>
                <w:sz w:val="22"/>
                <w:szCs w:val="22"/>
              </w:rPr>
            </w:pPr>
            <w:r w:rsidRPr="00F05C43">
              <w:rPr>
                <w:rFonts w:ascii="Arial" w:hAnsi="Arial" w:cs="Arial"/>
                <w:color w:val="000000"/>
                <w:sz w:val="22"/>
                <w:szCs w:val="22"/>
              </w:rPr>
              <w:t>1.2</w:t>
            </w:r>
          </w:p>
          <w:p w14:paraId="65600799" w14:textId="77777777" w:rsidR="00603563" w:rsidRPr="00F05C43" w:rsidRDefault="00603563" w:rsidP="00501BB7">
            <w:pPr>
              <w:jc w:val="center"/>
              <w:rPr>
                <w:rFonts w:ascii="Arial" w:hAnsi="Arial" w:cs="Arial"/>
                <w:color w:val="000000"/>
                <w:sz w:val="22"/>
                <w:szCs w:val="22"/>
              </w:rPr>
            </w:pPr>
          </w:p>
          <w:p w14:paraId="301073B1" w14:textId="77777777" w:rsidR="00603563" w:rsidRPr="00F05C43" w:rsidRDefault="00603563" w:rsidP="00501BB7">
            <w:pPr>
              <w:jc w:val="center"/>
              <w:rPr>
                <w:rFonts w:ascii="Arial" w:hAnsi="Arial" w:cs="Arial"/>
                <w:color w:val="000000"/>
                <w:sz w:val="22"/>
                <w:szCs w:val="22"/>
              </w:rPr>
            </w:pPr>
          </w:p>
          <w:p w14:paraId="0233287E" w14:textId="77777777" w:rsidR="00603563" w:rsidRDefault="00603563" w:rsidP="00501BB7">
            <w:pPr>
              <w:rPr>
                <w:rFonts w:ascii="Arial" w:hAnsi="Arial" w:cs="Arial"/>
                <w:sz w:val="22"/>
                <w:szCs w:val="22"/>
              </w:rPr>
            </w:pPr>
          </w:p>
          <w:p w14:paraId="7FA51F6B" w14:textId="77777777" w:rsidR="00603563" w:rsidRDefault="00603563" w:rsidP="00501BB7">
            <w:pPr>
              <w:jc w:val="center"/>
              <w:rPr>
                <w:rFonts w:ascii="Arial" w:hAnsi="Arial" w:cs="Arial"/>
                <w:sz w:val="22"/>
                <w:szCs w:val="22"/>
              </w:rPr>
            </w:pPr>
          </w:p>
          <w:p w14:paraId="7CB34E2C" w14:textId="77777777" w:rsidR="00603563" w:rsidRDefault="00603563" w:rsidP="00501BB7">
            <w:pPr>
              <w:jc w:val="center"/>
              <w:rPr>
                <w:rFonts w:ascii="Arial" w:hAnsi="Arial" w:cs="Arial"/>
                <w:sz w:val="22"/>
                <w:szCs w:val="22"/>
              </w:rPr>
            </w:pPr>
          </w:p>
          <w:p w14:paraId="05CAD9F6" w14:textId="77777777" w:rsidR="00603563" w:rsidRDefault="00603563" w:rsidP="00501BB7">
            <w:pPr>
              <w:jc w:val="center"/>
              <w:rPr>
                <w:rFonts w:ascii="Arial" w:hAnsi="Arial" w:cs="Arial"/>
                <w:sz w:val="22"/>
                <w:szCs w:val="22"/>
              </w:rPr>
            </w:pPr>
            <w:r>
              <w:rPr>
                <w:rFonts w:ascii="Arial" w:hAnsi="Arial" w:cs="Arial"/>
                <w:sz w:val="22"/>
                <w:szCs w:val="22"/>
              </w:rPr>
              <w:t>2.4.</w:t>
            </w:r>
          </w:p>
          <w:p w14:paraId="52185C1A" w14:textId="77777777" w:rsidR="00603563" w:rsidRDefault="00603563" w:rsidP="00501BB7">
            <w:pPr>
              <w:jc w:val="center"/>
              <w:rPr>
                <w:rFonts w:ascii="Arial" w:hAnsi="Arial" w:cs="Arial"/>
                <w:sz w:val="22"/>
                <w:szCs w:val="22"/>
              </w:rPr>
            </w:pPr>
          </w:p>
          <w:p w14:paraId="0B9231F5" w14:textId="77777777" w:rsidR="00603563" w:rsidRDefault="00603563" w:rsidP="00501BB7">
            <w:pPr>
              <w:jc w:val="center"/>
              <w:rPr>
                <w:rFonts w:ascii="Arial" w:hAnsi="Arial" w:cs="Arial"/>
                <w:sz w:val="22"/>
                <w:szCs w:val="22"/>
              </w:rPr>
            </w:pPr>
          </w:p>
          <w:p w14:paraId="029335AF" w14:textId="77777777" w:rsidR="00603563" w:rsidRDefault="00603563" w:rsidP="00501BB7">
            <w:pPr>
              <w:jc w:val="center"/>
              <w:rPr>
                <w:rFonts w:ascii="Arial" w:hAnsi="Arial" w:cs="Arial"/>
                <w:sz w:val="22"/>
                <w:szCs w:val="22"/>
              </w:rPr>
            </w:pPr>
          </w:p>
          <w:p w14:paraId="647F3E75" w14:textId="77777777" w:rsidR="00603563" w:rsidRDefault="00603563" w:rsidP="00501BB7">
            <w:pPr>
              <w:jc w:val="center"/>
              <w:rPr>
                <w:rFonts w:ascii="Arial" w:hAnsi="Arial" w:cs="Arial"/>
                <w:sz w:val="22"/>
                <w:szCs w:val="22"/>
              </w:rPr>
            </w:pPr>
          </w:p>
          <w:p w14:paraId="008BFE14" w14:textId="77777777" w:rsidR="00603563" w:rsidRDefault="00603563" w:rsidP="00501BB7">
            <w:pPr>
              <w:jc w:val="center"/>
              <w:rPr>
                <w:rFonts w:ascii="Arial" w:hAnsi="Arial" w:cs="Arial"/>
                <w:sz w:val="22"/>
                <w:szCs w:val="22"/>
              </w:rPr>
            </w:pPr>
          </w:p>
          <w:p w14:paraId="159EFB24" w14:textId="77777777" w:rsidR="00603563" w:rsidRDefault="00603563" w:rsidP="00501BB7">
            <w:pPr>
              <w:jc w:val="center"/>
              <w:rPr>
                <w:rFonts w:ascii="Arial" w:hAnsi="Arial" w:cs="Arial"/>
                <w:sz w:val="22"/>
                <w:szCs w:val="22"/>
              </w:rPr>
            </w:pPr>
            <w:r>
              <w:rPr>
                <w:rFonts w:ascii="Arial" w:hAnsi="Arial" w:cs="Arial"/>
                <w:sz w:val="22"/>
                <w:szCs w:val="22"/>
              </w:rPr>
              <w:t>2.5</w:t>
            </w:r>
          </w:p>
          <w:p w14:paraId="0F155E90" w14:textId="77777777" w:rsidR="00603563" w:rsidRDefault="00603563" w:rsidP="00501BB7">
            <w:pPr>
              <w:jc w:val="center"/>
              <w:rPr>
                <w:rFonts w:ascii="Arial" w:hAnsi="Arial" w:cs="Arial"/>
                <w:sz w:val="22"/>
                <w:szCs w:val="22"/>
              </w:rPr>
            </w:pPr>
          </w:p>
          <w:p w14:paraId="41D9680E" w14:textId="77777777" w:rsidR="00603563" w:rsidRPr="00F05C43" w:rsidRDefault="00603563" w:rsidP="00501BB7">
            <w:pPr>
              <w:rPr>
                <w:rFonts w:ascii="Arial" w:hAnsi="Arial" w:cs="Arial"/>
                <w:sz w:val="22"/>
                <w:szCs w:val="22"/>
              </w:rPr>
            </w:pPr>
          </w:p>
          <w:p w14:paraId="4C79C9F3" w14:textId="77777777" w:rsidR="00603563" w:rsidRDefault="00603563" w:rsidP="00501BB7">
            <w:pPr>
              <w:jc w:val="center"/>
              <w:rPr>
                <w:rFonts w:ascii="Arial" w:hAnsi="Arial" w:cs="Arial"/>
                <w:sz w:val="22"/>
                <w:szCs w:val="22"/>
              </w:rPr>
            </w:pPr>
          </w:p>
          <w:p w14:paraId="77453DCD" w14:textId="77777777" w:rsidR="00603563" w:rsidRPr="00F05C43" w:rsidRDefault="00603563" w:rsidP="00501BB7">
            <w:pPr>
              <w:jc w:val="center"/>
              <w:rPr>
                <w:rFonts w:ascii="Arial" w:hAnsi="Arial" w:cs="Arial"/>
                <w:sz w:val="22"/>
                <w:szCs w:val="22"/>
              </w:rPr>
            </w:pPr>
            <w:r w:rsidRPr="00F05C43">
              <w:rPr>
                <w:rFonts w:ascii="Arial" w:hAnsi="Arial" w:cs="Arial"/>
                <w:sz w:val="22"/>
                <w:szCs w:val="22"/>
              </w:rPr>
              <w:t>3.3</w:t>
            </w:r>
          </w:p>
        </w:tc>
        <w:tc>
          <w:tcPr>
            <w:tcW w:w="4319" w:type="dxa"/>
            <w:tcBorders>
              <w:top w:val="single" w:sz="4" w:space="0" w:color="auto"/>
            </w:tcBorders>
          </w:tcPr>
          <w:p w14:paraId="3660C919" w14:textId="77777777" w:rsidR="00603563" w:rsidRPr="00583C5E" w:rsidRDefault="00603563" w:rsidP="00501BB7">
            <w:pPr>
              <w:autoSpaceDE w:val="0"/>
              <w:autoSpaceDN w:val="0"/>
              <w:adjustRightInd w:val="0"/>
              <w:jc w:val="both"/>
              <w:rPr>
                <w:rFonts w:ascii="Arial" w:hAnsi="Arial" w:cs="Arial"/>
                <w:color w:val="231F20"/>
                <w:sz w:val="22"/>
                <w:szCs w:val="22"/>
              </w:rPr>
            </w:pPr>
            <w:r w:rsidRPr="00583C5E">
              <w:rPr>
                <w:rFonts w:ascii="Arial" w:hAnsi="Arial" w:cs="Arial"/>
                <w:color w:val="231F20"/>
                <w:sz w:val="22"/>
                <w:szCs w:val="22"/>
              </w:rPr>
              <w:lastRenderedPageBreak/>
              <w:t xml:space="preserve">Conocer, comprender y analizar con profundidad, para su valoración y aplicación críticas, </w:t>
            </w:r>
            <w:r w:rsidRPr="00583C5E">
              <w:rPr>
                <w:rFonts w:ascii="Arial" w:hAnsi="Arial" w:cs="Arial"/>
                <w:bCs/>
                <w:color w:val="231F20"/>
                <w:sz w:val="22"/>
                <w:szCs w:val="22"/>
              </w:rPr>
              <w:t xml:space="preserve">las disposiciones legales </w:t>
            </w:r>
            <w:r w:rsidRPr="00583C5E">
              <w:rPr>
                <w:rFonts w:ascii="Arial" w:hAnsi="Arial" w:cs="Arial"/>
                <w:color w:val="231F20"/>
                <w:sz w:val="22"/>
                <w:szCs w:val="22"/>
              </w:rPr>
              <w:t>sobre la educación y el sistema educativo.</w:t>
            </w:r>
          </w:p>
          <w:p w14:paraId="3A0FA604" w14:textId="77777777" w:rsidR="00603563" w:rsidRPr="00583C5E" w:rsidRDefault="00603563" w:rsidP="00501BB7">
            <w:pPr>
              <w:autoSpaceDE w:val="0"/>
              <w:autoSpaceDN w:val="0"/>
              <w:adjustRightInd w:val="0"/>
              <w:jc w:val="both"/>
              <w:rPr>
                <w:rFonts w:ascii="Arial" w:hAnsi="Arial" w:cs="Arial"/>
                <w:color w:val="231F20"/>
                <w:sz w:val="22"/>
                <w:szCs w:val="22"/>
              </w:rPr>
            </w:pPr>
          </w:p>
          <w:p w14:paraId="0560AA71" w14:textId="77777777" w:rsidR="00603563" w:rsidRPr="00583C5E" w:rsidRDefault="00603563" w:rsidP="00501BB7">
            <w:pPr>
              <w:autoSpaceDE w:val="0"/>
              <w:autoSpaceDN w:val="0"/>
              <w:adjustRightInd w:val="0"/>
              <w:jc w:val="both"/>
              <w:rPr>
                <w:rFonts w:ascii="Arial" w:hAnsi="Arial" w:cs="Arial"/>
                <w:color w:val="231F20"/>
                <w:sz w:val="22"/>
                <w:szCs w:val="22"/>
              </w:rPr>
            </w:pPr>
            <w:r w:rsidRPr="00583C5E">
              <w:rPr>
                <w:rFonts w:ascii="Arial" w:hAnsi="Arial" w:cs="Arial"/>
                <w:color w:val="231F20"/>
                <w:sz w:val="22"/>
                <w:szCs w:val="22"/>
              </w:rPr>
              <w:t xml:space="preserve">Conocer los conceptos y procedimientos que definen la </w:t>
            </w:r>
            <w:r w:rsidRPr="00583C5E">
              <w:rPr>
                <w:rFonts w:ascii="Arial" w:hAnsi="Arial" w:cs="Arial"/>
                <w:bCs/>
                <w:color w:val="231F20"/>
                <w:sz w:val="22"/>
                <w:szCs w:val="22"/>
              </w:rPr>
              <w:t xml:space="preserve">estructura lógica de cada disciplina </w:t>
            </w:r>
            <w:r w:rsidRPr="00583C5E">
              <w:rPr>
                <w:rFonts w:ascii="Arial" w:hAnsi="Arial" w:cs="Arial"/>
                <w:color w:val="231F20"/>
                <w:sz w:val="22"/>
                <w:szCs w:val="22"/>
              </w:rPr>
              <w:t>como ayuda para la construcción de modelos de análisis integral e interpretación integradora de la realidad escolar y del proceso educativo y como instrumentos de intervención autónoma y crítica en la escuela y en la educación.</w:t>
            </w:r>
          </w:p>
          <w:p w14:paraId="6877735C" w14:textId="77777777" w:rsidR="00603563" w:rsidRPr="00583C5E" w:rsidRDefault="00603563" w:rsidP="00501BB7">
            <w:pPr>
              <w:autoSpaceDE w:val="0"/>
              <w:autoSpaceDN w:val="0"/>
              <w:adjustRightInd w:val="0"/>
              <w:jc w:val="both"/>
              <w:rPr>
                <w:rFonts w:ascii="Arial" w:hAnsi="Arial" w:cs="Arial"/>
                <w:color w:val="231F20"/>
                <w:sz w:val="22"/>
                <w:szCs w:val="22"/>
              </w:rPr>
            </w:pPr>
          </w:p>
          <w:p w14:paraId="4991871C" w14:textId="77777777" w:rsidR="00603563" w:rsidRPr="00583C5E" w:rsidRDefault="00603563" w:rsidP="00501BB7">
            <w:pPr>
              <w:autoSpaceDE w:val="0"/>
              <w:autoSpaceDN w:val="0"/>
              <w:adjustRightInd w:val="0"/>
              <w:rPr>
                <w:rFonts w:ascii="Arial" w:hAnsi="Arial" w:cs="Arial"/>
                <w:color w:val="231F20"/>
                <w:sz w:val="22"/>
                <w:szCs w:val="22"/>
              </w:rPr>
            </w:pPr>
            <w:r w:rsidRPr="00583C5E">
              <w:rPr>
                <w:rFonts w:ascii="Arial" w:hAnsi="Arial" w:cs="Arial"/>
                <w:color w:val="231F20"/>
                <w:sz w:val="22"/>
                <w:szCs w:val="22"/>
              </w:rPr>
              <w:t xml:space="preserve">Desarrollar las capacidades de </w:t>
            </w:r>
            <w:r w:rsidRPr="00583C5E">
              <w:rPr>
                <w:rFonts w:ascii="Arial" w:hAnsi="Arial" w:cs="Arial"/>
                <w:bCs/>
                <w:color w:val="231F20"/>
                <w:sz w:val="22"/>
                <w:szCs w:val="22"/>
              </w:rPr>
              <w:t>análisis y síntesis</w:t>
            </w:r>
            <w:r w:rsidRPr="00583C5E">
              <w:rPr>
                <w:rFonts w:ascii="Arial" w:hAnsi="Arial" w:cs="Arial"/>
                <w:color w:val="231F20"/>
                <w:sz w:val="22"/>
                <w:szCs w:val="22"/>
              </w:rPr>
              <w:t>.</w:t>
            </w:r>
          </w:p>
          <w:p w14:paraId="6EF90C38" w14:textId="77777777" w:rsidR="00603563" w:rsidRPr="00583C5E" w:rsidRDefault="00603563" w:rsidP="00501BB7">
            <w:pPr>
              <w:autoSpaceDE w:val="0"/>
              <w:autoSpaceDN w:val="0"/>
              <w:adjustRightInd w:val="0"/>
              <w:jc w:val="both"/>
              <w:rPr>
                <w:rFonts w:ascii="Arial" w:hAnsi="Arial" w:cs="Arial"/>
                <w:sz w:val="22"/>
                <w:szCs w:val="22"/>
              </w:rPr>
            </w:pPr>
            <w:r w:rsidRPr="00583C5E">
              <w:rPr>
                <w:rFonts w:ascii="Arial" w:hAnsi="Arial" w:cs="Arial"/>
                <w:color w:val="231F20"/>
                <w:sz w:val="22"/>
                <w:szCs w:val="22"/>
              </w:rPr>
              <w:t xml:space="preserve">Desarrollar la capacidad de </w:t>
            </w:r>
            <w:r w:rsidRPr="00583C5E">
              <w:rPr>
                <w:rFonts w:ascii="Arial" w:hAnsi="Arial" w:cs="Arial"/>
                <w:bCs/>
                <w:color w:val="231F20"/>
                <w:sz w:val="22"/>
                <w:szCs w:val="22"/>
              </w:rPr>
              <w:t xml:space="preserve">aprender a aprender </w:t>
            </w:r>
            <w:r w:rsidRPr="00583C5E">
              <w:rPr>
                <w:rFonts w:ascii="Arial" w:hAnsi="Arial" w:cs="Arial"/>
                <w:color w:val="231F20"/>
                <w:sz w:val="22"/>
                <w:szCs w:val="22"/>
              </w:rPr>
              <w:t xml:space="preserve">de forma individual y en equipo a través de una metodología investigadora. </w:t>
            </w:r>
            <w:r w:rsidRPr="00583C5E">
              <w:rPr>
                <w:rFonts w:ascii="Arial" w:hAnsi="Arial" w:cs="Arial"/>
                <w:color w:val="231F20"/>
                <w:sz w:val="22"/>
                <w:szCs w:val="22"/>
              </w:rPr>
              <w:lastRenderedPageBreak/>
              <w:t>Es decir: seleccionar información, relacionar causas y consecuencias, reestructurar, valorar, evaluar, relativizar, objetivar, inferir conclusiones, etc.</w:t>
            </w:r>
          </w:p>
          <w:p w14:paraId="6356B262" w14:textId="77777777" w:rsidR="00603563" w:rsidRPr="00583C5E" w:rsidRDefault="00603563" w:rsidP="00501BB7">
            <w:pPr>
              <w:autoSpaceDE w:val="0"/>
              <w:autoSpaceDN w:val="0"/>
              <w:adjustRightInd w:val="0"/>
              <w:jc w:val="both"/>
              <w:rPr>
                <w:rFonts w:ascii="Arial" w:hAnsi="Arial" w:cs="Arial"/>
                <w:color w:val="231F20"/>
                <w:sz w:val="22"/>
                <w:szCs w:val="22"/>
              </w:rPr>
            </w:pPr>
          </w:p>
          <w:p w14:paraId="10064520" w14:textId="77777777" w:rsidR="00603563" w:rsidRPr="00583C5E" w:rsidRDefault="00603563" w:rsidP="00501BB7">
            <w:pPr>
              <w:autoSpaceDE w:val="0"/>
              <w:autoSpaceDN w:val="0"/>
              <w:adjustRightInd w:val="0"/>
              <w:jc w:val="both"/>
              <w:rPr>
                <w:rFonts w:ascii="Arial" w:hAnsi="Arial" w:cs="Arial"/>
                <w:sz w:val="22"/>
                <w:szCs w:val="22"/>
              </w:rPr>
            </w:pPr>
            <w:r w:rsidRPr="00583C5E">
              <w:rPr>
                <w:rFonts w:ascii="Arial" w:hAnsi="Arial" w:cs="Arial"/>
                <w:color w:val="231F20"/>
                <w:sz w:val="22"/>
                <w:szCs w:val="22"/>
              </w:rPr>
              <w:t xml:space="preserve">Desarrollar una </w:t>
            </w:r>
            <w:r w:rsidRPr="00583C5E">
              <w:rPr>
                <w:rFonts w:ascii="Arial" w:hAnsi="Arial" w:cs="Arial"/>
                <w:bCs/>
                <w:color w:val="231F20"/>
                <w:sz w:val="22"/>
                <w:szCs w:val="22"/>
              </w:rPr>
              <w:t>actitud crítica y autocrítica</w:t>
            </w:r>
            <w:r w:rsidRPr="00583C5E">
              <w:rPr>
                <w:rFonts w:ascii="Arial" w:hAnsi="Arial" w:cs="Arial"/>
                <w:color w:val="231F20"/>
                <w:sz w:val="22"/>
                <w:szCs w:val="22"/>
              </w:rPr>
              <w:t>.</w:t>
            </w:r>
          </w:p>
        </w:tc>
      </w:tr>
      <w:tr w:rsidR="00603563" w:rsidRPr="000739AD" w14:paraId="7B387F5E" w14:textId="77777777" w:rsidTr="00501BB7">
        <w:trPr>
          <w:trHeight w:val="567"/>
          <w:jc w:val="center"/>
        </w:trPr>
        <w:tc>
          <w:tcPr>
            <w:tcW w:w="1309" w:type="dxa"/>
            <w:tcBorders>
              <w:top w:val="single" w:sz="4" w:space="0" w:color="auto"/>
            </w:tcBorders>
            <w:vAlign w:val="center"/>
          </w:tcPr>
          <w:p w14:paraId="3DE5FBCB" w14:textId="77777777" w:rsidR="00603563" w:rsidRPr="00F05C43" w:rsidRDefault="00603563" w:rsidP="00501BB7">
            <w:pPr>
              <w:rPr>
                <w:rFonts w:ascii="Arial" w:hAnsi="Arial" w:cs="Arial"/>
                <w:sz w:val="22"/>
                <w:szCs w:val="22"/>
              </w:rPr>
            </w:pPr>
            <w:r w:rsidRPr="00F05C43">
              <w:rPr>
                <w:rFonts w:ascii="Arial" w:hAnsi="Arial" w:cs="Arial"/>
                <w:color w:val="000000"/>
                <w:sz w:val="22"/>
                <w:szCs w:val="22"/>
              </w:rPr>
              <w:lastRenderedPageBreak/>
              <w:t>C</w:t>
            </w:r>
            <w:r>
              <w:rPr>
                <w:rFonts w:ascii="Arial" w:hAnsi="Arial" w:cs="Arial"/>
                <w:color w:val="000000"/>
                <w:sz w:val="22"/>
                <w:szCs w:val="22"/>
              </w:rPr>
              <w:t>P 4</w:t>
            </w:r>
          </w:p>
        </w:tc>
        <w:tc>
          <w:tcPr>
            <w:tcW w:w="2765" w:type="dxa"/>
            <w:tcBorders>
              <w:top w:val="single" w:sz="4" w:space="0" w:color="auto"/>
              <w:right w:val="double" w:sz="4" w:space="0" w:color="auto"/>
            </w:tcBorders>
          </w:tcPr>
          <w:p w14:paraId="3AF974A9" w14:textId="77777777" w:rsidR="00603563" w:rsidRDefault="00603563" w:rsidP="00501BB7">
            <w:pPr>
              <w:pStyle w:val="Default"/>
              <w:jc w:val="both"/>
              <w:rPr>
                <w:sz w:val="22"/>
                <w:szCs w:val="22"/>
              </w:rPr>
            </w:pPr>
          </w:p>
          <w:p w14:paraId="0EFD500A" w14:textId="77777777" w:rsidR="00603563" w:rsidRDefault="00603563" w:rsidP="00501BB7">
            <w:pPr>
              <w:pStyle w:val="Default"/>
              <w:jc w:val="both"/>
              <w:rPr>
                <w:sz w:val="22"/>
                <w:szCs w:val="22"/>
              </w:rPr>
            </w:pPr>
          </w:p>
          <w:p w14:paraId="26F43E8A" w14:textId="77777777" w:rsidR="00603563" w:rsidRDefault="00603563" w:rsidP="00501BB7">
            <w:pPr>
              <w:pStyle w:val="Default"/>
              <w:jc w:val="both"/>
              <w:rPr>
                <w:sz w:val="22"/>
                <w:szCs w:val="22"/>
              </w:rPr>
            </w:pPr>
          </w:p>
          <w:p w14:paraId="031002BD" w14:textId="77777777" w:rsidR="00603563" w:rsidRPr="00E328F3" w:rsidRDefault="00603563" w:rsidP="00501BB7">
            <w:pPr>
              <w:pStyle w:val="Default"/>
              <w:jc w:val="both"/>
              <w:rPr>
                <w:sz w:val="22"/>
                <w:szCs w:val="22"/>
              </w:rPr>
            </w:pPr>
            <w:r w:rsidRPr="00E328F3">
              <w:rPr>
                <w:sz w:val="22"/>
                <w:szCs w:val="22"/>
              </w:rPr>
              <w:t xml:space="preserve">Participar en la actividad docente y aprender a saber hacer, actuando y reflexionando desde la práctica. </w:t>
            </w:r>
          </w:p>
        </w:tc>
        <w:tc>
          <w:tcPr>
            <w:tcW w:w="730" w:type="dxa"/>
            <w:tcBorders>
              <w:top w:val="single" w:sz="4" w:space="0" w:color="auto"/>
              <w:left w:val="double" w:sz="4" w:space="0" w:color="auto"/>
            </w:tcBorders>
            <w:vAlign w:val="center"/>
          </w:tcPr>
          <w:p w14:paraId="1845AE88" w14:textId="77777777" w:rsidR="00603563" w:rsidRPr="00F05C43" w:rsidRDefault="00603563" w:rsidP="00501BB7">
            <w:pPr>
              <w:jc w:val="center"/>
              <w:rPr>
                <w:rFonts w:ascii="Arial" w:hAnsi="Arial" w:cs="Arial"/>
                <w:color w:val="000000"/>
                <w:sz w:val="22"/>
                <w:szCs w:val="22"/>
              </w:rPr>
            </w:pPr>
            <w:r>
              <w:rPr>
                <w:rFonts w:ascii="Arial" w:hAnsi="Arial" w:cs="Arial"/>
                <w:color w:val="000000"/>
                <w:sz w:val="22"/>
                <w:szCs w:val="22"/>
              </w:rPr>
              <w:t>2.4</w:t>
            </w:r>
          </w:p>
          <w:p w14:paraId="44454EC8" w14:textId="77777777" w:rsidR="00603563" w:rsidRPr="00F05C43" w:rsidRDefault="00603563" w:rsidP="00501BB7">
            <w:pPr>
              <w:jc w:val="center"/>
              <w:rPr>
                <w:rFonts w:ascii="Arial" w:hAnsi="Arial" w:cs="Arial"/>
                <w:color w:val="000000"/>
                <w:sz w:val="22"/>
                <w:szCs w:val="22"/>
              </w:rPr>
            </w:pPr>
          </w:p>
          <w:p w14:paraId="31EC220D" w14:textId="77777777" w:rsidR="00603563" w:rsidRDefault="00603563" w:rsidP="00501BB7">
            <w:pPr>
              <w:jc w:val="center"/>
              <w:rPr>
                <w:rFonts w:ascii="Arial" w:hAnsi="Arial" w:cs="Arial"/>
                <w:color w:val="000000"/>
                <w:sz w:val="22"/>
                <w:szCs w:val="22"/>
              </w:rPr>
            </w:pPr>
          </w:p>
          <w:p w14:paraId="4AE32CEE" w14:textId="77777777" w:rsidR="00603563" w:rsidRDefault="00603563" w:rsidP="00501BB7">
            <w:pPr>
              <w:jc w:val="center"/>
              <w:rPr>
                <w:rFonts w:ascii="Arial" w:hAnsi="Arial" w:cs="Arial"/>
                <w:color w:val="000000"/>
                <w:sz w:val="22"/>
                <w:szCs w:val="22"/>
              </w:rPr>
            </w:pPr>
          </w:p>
          <w:p w14:paraId="083F88FF" w14:textId="77777777" w:rsidR="00603563" w:rsidRDefault="00603563" w:rsidP="00501BB7">
            <w:pPr>
              <w:jc w:val="center"/>
              <w:rPr>
                <w:rFonts w:ascii="Arial" w:hAnsi="Arial" w:cs="Arial"/>
                <w:color w:val="000000"/>
                <w:sz w:val="22"/>
                <w:szCs w:val="22"/>
              </w:rPr>
            </w:pPr>
          </w:p>
          <w:p w14:paraId="08774CA5" w14:textId="77777777" w:rsidR="00603563" w:rsidRPr="00F05C43" w:rsidRDefault="00603563" w:rsidP="00501BB7">
            <w:pPr>
              <w:jc w:val="center"/>
              <w:rPr>
                <w:rFonts w:ascii="Arial" w:hAnsi="Arial" w:cs="Arial"/>
                <w:color w:val="000000"/>
                <w:sz w:val="22"/>
                <w:szCs w:val="22"/>
              </w:rPr>
            </w:pPr>
            <w:r>
              <w:rPr>
                <w:rFonts w:ascii="Arial" w:hAnsi="Arial" w:cs="Arial"/>
                <w:color w:val="000000"/>
                <w:sz w:val="22"/>
                <w:szCs w:val="22"/>
              </w:rPr>
              <w:t>2.5</w:t>
            </w:r>
          </w:p>
          <w:p w14:paraId="63C41DA5" w14:textId="77777777" w:rsidR="00603563" w:rsidRPr="00F05C43" w:rsidRDefault="00603563" w:rsidP="00501BB7">
            <w:pPr>
              <w:jc w:val="center"/>
              <w:rPr>
                <w:rFonts w:ascii="Arial" w:hAnsi="Arial" w:cs="Arial"/>
                <w:color w:val="000000"/>
                <w:sz w:val="22"/>
                <w:szCs w:val="22"/>
              </w:rPr>
            </w:pPr>
          </w:p>
          <w:p w14:paraId="75B23C9F" w14:textId="77777777" w:rsidR="00603563" w:rsidRPr="00F05C43" w:rsidRDefault="00603563" w:rsidP="00501BB7">
            <w:pPr>
              <w:jc w:val="center"/>
              <w:rPr>
                <w:rFonts w:ascii="Arial" w:hAnsi="Arial" w:cs="Arial"/>
                <w:color w:val="000000"/>
                <w:sz w:val="22"/>
                <w:szCs w:val="22"/>
              </w:rPr>
            </w:pPr>
          </w:p>
          <w:p w14:paraId="51CC9F5D" w14:textId="77777777" w:rsidR="00603563" w:rsidRPr="00F05C43" w:rsidRDefault="00603563" w:rsidP="00501BB7">
            <w:pPr>
              <w:jc w:val="center"/>
              <w:rPr>
                <w:rFonts w:ascii="Arial" w:hAnsi="Arial" w:cs="Arial"/>
                <w:color w:val="000000"/>
                <w:sz w:val="22"/>
                <w:szCs w:val="22"/>
              </w:rPr>
            </w:pPr>
          </w:p>
          <w:p w14:paraId="320A9983" w14:textId="77777777" w:rsidR="00603563" w:rsidRPr="00F05C43" w:rsidRDefault="00603563" w:rsidP="00501BB7">
            <w:pPr>
              <w:jc w:val="center"/>
              <w:rPr>
                <w:rFonts w:ascii="Arial" w:hAnsi="Arial" w:cs="Arial"/>
                <w:color w:val="000000"/>
                <w:sz w:val="22"/>
                <w:szCs w:val="22"/>
              </w:rPr>
            </w:pPr>
          </w:p>
          <w:p w14:paraId="5BB0118D" w14:textId="77777777" w:rsidR="00603563" w:rsidRPr="00F05C43" w:rsidRDefault="00603563" w:rsidP="00501BB7">
            <w:pPr>
              <w:jc w:val="center"/>
              <w:rPr>
                <w:rFonts w:ascii="Arial" w:hAnsi="Arial" w:cs="Arial"/>
                <w:color w:val="000000"/>
                <w:sz w:val="22"/>
                <w:szCs w:val="22"/>
              </w:rPr>
            </w:pPr>
          </w:p>
          <w:p w14:paraId="0C9E3BB2" w14:textId="77777777" w:rsidR="00603563" w:rsidRPr="00F05C43" w:rsidRDefault="00603563" w:rsidP="00501BB7">
            <w:pPr>
              <w:jc w:val="center"/>
              <w:rPr>
                <w:rFonts w:ascii="Arial" w:hAnsi="Arial" w:cs="Arial"/>
                <w:color w:val="000000"/>
                <w:sz w:val="22"/>
                <w:szCs w:val="22"/>
              </w:rPr>
            </w:pPr>
          </w:p>
          <w:p w14:paraId="2D64DD9A" w14:textId="77777777" w:rsidR="00603563" w:rsidRPr="00F05C43" w:rsidRDefault="00603563" w:rsidP="00501BB7">
            <w:pPr>
              <w:jc w:val="center"/>
              <w:rPr>
                <w:rFonts w:ascii="Arial" w:hAnsi="Arial" w:cs="Arial"/>
                <w:color w:val="000000"/>
                <w:sz w:val="22"/>
                <w:szCs w:val="22"/>
              </w:rPr>
            </w:pPr>
          </w:p>
          <w:p w14:paraId="119630CB" w14:textId="77777777" w:rsidR="00603563" w:rsidRDefault="00603563" w:rsidP="00501BB7">
            <w:pPr>
              <w:rPr>
                <w:rFonts w:ascii="Arial" w:hAnsi="Arial" w:cs="Arial"/>
                <w:color w:val="000000"/>
                <w:sz w:val="22"/>
                <w:szCs w:val="22"/>
              </w:rPr>
            </w:pPr>
            <w:r>
              <w:rPr>
                <w:rFonts w:ascii="Arial" w:hAnsi="Arial" w:cs="Arial"/>
                <w:color w:val="000000"/>
                <w:sz w:val="22"/>
                <w:szCs w:val="22"/>
              </w:rPr>
              <w:t>3.2</w:t>
            </w:r>
          </w:p>
          <w:p w14:paraId="49DA990A" w14:textId="77777777" w:rsidR="00603563" w:rsidRDefault="00603563" w:rsidP="00501BB7">
            <w:pPr>
              <w:rPr>
                <w:rFonts w:ascii="Arial" w:hAnsi="Arial" w:cs="Arial"/>
                <w:color w:val="000000"/>
                <w:sz w:val="22"/>
                <w:szCs w:val="22"/>
              </w:rPr>
            </w:pPr>
          </w:p>
          <w:p w14:paraId="622DDE6F" w14:textId="77777777" w:rsidR="00603563" w:rsidRDefault="00603563" w:rsidP="00501BB7">
            <w:pPr>
              <w:rPr>
                <w:rFonts w:ascii="Arial" w:hAnsi="Arial" w:cs="Arial"/>
                <w:color w:val="000000"/>
                <w:sz w:val="22"/>
                <w:szCs w:val="22"/>
              </w:rPr>
            </w:pPr>
          </w:p>
          <w:p w14:paraId="14BB454F" w14:textId="77777777" w:rsidR="00603563" w:rsidRDefault="00603563" w:rsidP="00501BB7">
            <w:pPr>
              <w:rPr>
                <w:rFonts w:ascii="Arial" w:hAnsi="Arial" w:cs="Arial"/>
                <w:color w:val="000000"/>
                <w:sz w:val="22"/>
                <w:szCs w:val="22"/>
              </w:rPr>
            </w:pPr>
          </w:p>
          <w:p w14:paraId="6F5E9A46" w14:textId="77777777" w:rsidR="00603563" w:rsidRDefault="00603563" w:rsidP="00501BB7">
            <w:pPr>
              <w:rPr>
                <w:rFonts w:ascii="Arial" w:hAnsi="Arial" w:cs="Arial"/>
                <w:color w:val="000000"/>
                <w:sz w:val="22"/>
                <w:szCs w:val="22"/>
              </w:rPr>
            </w:pPr>
          </w:p>
          <w:p w14:paraId="1B516093" w14:textId="77777777" w:rsidR="00603563" w:rsidRDefault="00603563" w:rsidP="00501BB7">
            <w:pPr>
              <w:rPr>
                <w:rFonts w:ascii="Arial" w:hAnsi="Arial" w:cs="Arial"/>
                <w:color w:val="000000"/>
                <w:sz w:val="22"/>
                <w:szCs w:val="22"/>
              </w:rPr>
            </w:pPr>
          </w:p>
          <w:p w14:paraId="1BF2A5AC" w14:textId="77777777" w:rsidR="00603563" w:rsidRPr="00F05C43" w:rsidRDefault="00603563" w:rsidP="00501BB7">
            <w:pPr>
              <w:rPr>
                <w:rFonts w:ascii="Arial" w:hAnsi="Arial" w:cs="Arial"/>
                <w:sz w:val="22"/>
                <w:szCs w:val="22"/>
              </w:rPr>
            </w:pPr>
            <w:r>
              <w:rPr>
                <w:rFonts w:ascii="Arial" w:hAnsi="Arial" w:cs="Arial"/>
                <w:color w:val="000000"/>
                <w:sz w:val="22"/>
                <w:szCs w:val="22"/>
              </w:rPr>
              <w:t>3.3</w:t>
            </w:r>
          </w:p>
        </w:tc>
        <w:tc>
          <w:tcPr>
            <w:tcW w:w="4319" w:type="dxa"/>
            <w:tcBorders>
              <w:top w:val="single" w:sz="4" w:space="0" w:color="auto"/>
            </w:tcBorders>
          </w:tcPr>
          <w:p w14:paraId="46CA68C9" w14:textId="77777777" w:rsidR="00603563" w:rsidRPr="00583C5E" w:rsidRDefault="00603563" w:rsidP="00501BB7">
            <w:pPr>
              <w:autoSpaceDE w:val="0"/>
              <w:autoSpaceDN w:val="0"/>
              <w:adjustRightInd w:val="0"/>
              <w:jc w:val="both"/>
              <w:rPr>
                <w:rFonts w:ascii="Arial" w:hAnsi="Arial" w:cs="Arial"/>
                <w:color w:val="231F20"/>
                <w:sz w:val="22"/>
                <w:szCs w:val="22"/>
              </w:rPr>
            </w:pPr>
            <w:r w:rsidRPr="00583C5E">
              <w:rPr>
                <w:rFonts w:ascii="Arial" w:hAnsi="Arial" w:cs="Arial"/>
                <w:color w:val="231F20"/>
                <w:sz w:val="22"/>
                <w:szCs w:val="22"/>
              </w:rPr>
              <w:t xml:space="preserve">Desarrollar las capacidades de </w:t>
            </w:r>
            <w:r w:rsidRPr="00583C5E">
              <w:rPr>
                <w:rFonts w:ascii="Arial" w:hAnsi="Arial" w:cs="Arial"/>
                <w:bCs/>
                <w:color w:val="231F20"/>
                <w:sz w:val="22"/>
                <w:szCs w:val="22"/>
              </w:rPr>
              <w:t>análisis y síntesis</w:t>
            </w:r>
            <w:r w:rsidRPr="00583C5E">
              <w:rPr>
                <w:rFonts w:ascii="Arial" w:hAnsi="Arial" w:cs="Arial"/>
                <w:color w:val="231F20"/>
                <w:sz w:val="22"/>
                <w:szCs w:val="22"/>
              </w:rPr>
              <w:t>.</w:t>
            </w:r>
          </w:p>
          <w:p w14:paraId="5E22D4CA" w14:textId="77777777" w:rsidR="00603563" w:rsidRPr="00583C5E" w:rsidRDefault="00603563" w:rsidP="00501BB7">
            <w:pPr>
              <w:autoSpaceDE w:val="0"/>
              <w:autoSpaceDN w:val="0"/>
              <w:adjustRightInd w:val="0"/>
              <w:jc w:val="both"/>
              <w:rPr>
                <w:rFonts w:ascii="Arial" w:hAnsi="Arial" w:cs="Arial"/>
                <w:color w:val="231F20"/>
                <w:sz w:val="22"/>
                <w:szCs w:val="22"/>
              </w:rPr>
            </w:pPr>
          </w:p>
          <w:p w14:paraId="794A2731" w14:textId="77777777" w:rsidR="00603563" w:rsidRPr="00583C5E" w:rsidRDefault="00603563" w:rsidP="00501BB7">
            <w:pPr>
              <w:autoSpaceDE w:val="0"/>
              <w:autoSpaceDN w:val="0"/>
              <w:adjustRightInd w:val="0"/>
              <w:jc w:val="both"/>
              <w:rPr>
                <w:rFonts w:ascii="Arial" w:hAnsi="Arial" w:cs="Arial"/>
                <w:color w:val="231F20"/>
                <w:sz w:val="22"/>
                <w:szCs w:val="22"/>
              </w:rPr>
            </w:pPr>
            <w:r w:rsidRPr="00583C5E">
              <w:rPr>
                <w:rFonts w:ascii="Arial" w:hAnsi="Arial" w:cs="Arial"/>
                <w:color w:val="231F20"/>
                <w:sz w:val="22"/>
                <w:szCs w:val="22"/>
              </w:rPr>
              <w:t xml:space="preserve">Desarrollar la capacidad de </w:t>
            </w:r>
            <w:r w:rsidRPr="00583C5E">
              <w:rPr>
                <w:rFonts w:ascii="Arial" w:hAnsi="Arial" w:cs="Arial"/>
                <w:bCs/>
                <w:color w:val="231F20"/>
                <w:sz w:val="22"/>
                <w:szCs w:val="22"/>
              </w:rPr>
              <w:t xml:space="preserve">aprender a aprender </w:t>
            </w:r>
            <w:r w:rsidRPr="00583C5E">
              <w:rPr>
                <w:rFonts w:ascii="Arial" w:hAnsi="Arial" w:cs="Arial"/>
                <w:color w:val="231F20"/>
                <w:sz w:val="22"/>
                <w:szCs w:val="22"/>
              </w:rPr>
              <w:t>de forma individual y en equipo a través de una metodología investigadora. Es decir: seleccionar información, relacionar causas y consecuencias, reestructurar, valorar, evaluar, relativizar, objetivar, inferir conclusiones, etc.</w:t>
            </w:r>
          </w:p>
          <w:p w14:paraId="2CCE6C87" w14:textId="77777777" w:rsidR="00603563" w:rsidRPr="00583C5E" w:rsidRDefault="00603563" w:rsidP="00501BB7">
            <w:pPr>
              <w:autoSpaceDE w:val="0"/>
              <w:autoSpaceDN w:val="0"/>
              <w:adjustRightInd w:val="0"/>
              <w:jc w:val="both"/>
              <w:rPr>
                <w:rFonts w:ascii="Arial" w:hAnsi="Arial" w:cs="Arial"/>
                <w:color w:val="231F20"/>
                <w:sz w:val="22"/>
                <w:szCs w:val="22"/>
              </w:rPr>
            </w:pPr>
          </w:p>
          <w:p w14:paraId="062635E9" w14:textId="77777777" w:rsidR="00603563" w:rsidRPr="00583C5E" w:rsidRDefault="00603563" w:rsidP="00501BB7">
            <w:pPr>
              <w:autoSpaceDE w:val="0"/>
              <w:autoSpaceDN w:val="0"/>
              <w:adjustRightInd w:val="0"/>
              <w:jc w:val="both"/>
              <w:rPr>
                <w:rFonts w:ascii="Arial" w:hAnsi="Arial" w:cs="Arial"/>
                <w:color w:val="231F20"/>
                <w:sz w:val="22"/>
                <w:szCs w:val="22"/>
              </w:rPr>
            </w:pPr>
            <w:r w:rsidRPr="00583C5E">
              <w:rPr>
                <w:rFonts w:ascii="Arial" w:hAnsi="Arial" w:cs="Arial"/>
                <w:color w:val="231F20"/>
                <w:sz w:val="22"/>
                <w:szCs w:val="22"/>
              </w:rPr>
              <w:t>Desarrollar actitudes relacionadas con las destrezas cognitivas, con el trabajo</w:t>
            </w:r>
          </w:p>
          <w:p w14:paraId="02EEEE56" w14:textId="77777777" w:rsidR="00603563" w:rsidRPr="00583C5E" w:rsidRDefault="00603563" w:rsidP="00501BB7">
            <w:pPr>
              <w:autoSpaceDE w:val="0"/>
              <w:autoSpaceDN w:val="0"/>
              <w:adjustRightInd w:val="0"/>
              <w:jc w:val="both"/>
              <w:rPr>
                <w:rFonts w:ascii="Arial" w:hAnsi="Arial" w:cs="Arial"/>
                <w:color w:val="231F20"/>
                <w:sz w:val="22"/>
                <w:szCs w:val="22"/>
              </w:rPr>
            </w:pPr>
            <w:r w:rsidRPr="00583C5E">
              <w:rPr>
                <w:rFonts w:ascii="Arial" w:hAnsi="Arial" w:cs="Arial"/>
                <w:color w:val="231F20"/>
                <w:sz w:val="22"/>
                <w:szCs w:val="22"/>
              </w:rPr>
              <w:t xml:space="preserve">en equipo y con el aprendizaje autónomo: </w:t>
            </w:r>
            <w:r w:rsidRPr="00583C5E">
              <w:rPr>
                <w:rFonts w:ascii="Arial" w:hAnsi="Arial" w:cs="Arial"/>
                <w:bCs/>
                <w:color w:val="231F20"/>
                <w:sz w:val="22"/>
                <w:szCs w:val="22"/>
              </w:rPr>
              <w:t xml:space="preserve">actitud investigadora </w:t>
            </w:r>
            <w:r w:rsidRPr="00583C5E">
              <w:rPr>
                <w:rFonts w:ascii="Arial" w:hAnsi="Arial" w:cs="Arial"/>
                <w:color w:val="231F20"/>
                <w:sz w:val="22"/>
                <w:szCs w:val="22"/>
              </w:rPr>
              <w:t>(capacidad de buscar, seleccionar y formular problemas, capacidad de asombro, capacidad de experimentar, etc.).</w:t>
            </w:r>
          </w:p>
          <w:p w14:paraId="2339FFAF" w14:textId="77777777" w:rsidR="00603563" w:rsidRPr="00583C5E" w:rsidRDefault="00603563" w:rsidP="00501BB7">
            <w:pPr>
              <w:autoSpaceDE w:val="0"/>
              <w:autoSpaceDN w:val="0"/>
              <w:adjustRightInd w:val="0"/>
              <w:jc w:val="both"/>
              <w:rPr>
                <w:rFonts w:ascii="Arial" w:hAnsi="Arial" w:cs="Arial"/>
                <w:color w:val="231F20"/>
                <w:sz w:val="22"/>
                <w:szCs w:val="22"/>
              </w:rPr>
            </w:pPr>
          </w:p>
          <w:p w14:paraId="03129706" w14:textId="77777777" w:rsidR="00603563" w:rsidRPr="00583C5E" w:rsidRDefault="00603563" w:rsidP="00501BB7">
            <w:pPr>
              <w:autoSpaceDE w:val="0"/>
              <w:autoSpaceDN w:val="0"/>
              <w:adjustRightInd w:val="0"/>
              <w:jc w:val="both"/>
              <w:rPr>
                <w:rFonts w:ascii="Arial" w:hAnsi="Arial" w:cs="Arial"/>
                <w:sz w:val="22"/>
                <w:szCs w:val="22"/>
              </w:rPr>
            </w:pPr>
            <w:r w:rsidRPr="00583C5E">
              <w:rPr>
                <w:rFonts w:ascii="Arial" w:hAnsi="Arial" w:cs="Arial"/>
                <w:color w:val="231F20"/>
                <w:sz w:val="22"/>
                <w:szCs w:val="22"/>
              </w:rPr>
              <w:t xml:space="preserve">Desarrollar una </w:t>
            </w:r>
            <w:r w:rsidRPr="00583C5E">
              <w:rPr>
                <w:rFonts w:ascii="Arial" w:hAnsi="Arial" w:cs="Arial"/>
                <w:bCs/>
                <w:color w:val="231F20"/>
                <w:sz w:val="22"/>
                <w:szCs w:val="22"/>
              </w:rPr>
              <w:t>actitud crítica y autocrítica</w:t>
            </w:r>
            <w:r w:rsidRPr="00583C5E">
              <w:rPr>
                <w:rFonts w:ascii="Arial" w:hAnsi="Arial" w:cs="Arial"/>
                <w:color w:val="231F20"/>
                <w:sz w:val="22"/>
                <w:szCs w:val="22"/>
              </w:rPr>
              <w:t>.</w:t>
            </w:r>
          </w:p>
        </w:tc>
      </w:tr>
      <w:tr w:rsidR="00603563" w:rsidRPr="000739AD" w14:paraId="034C1ED3" w14:textId="77777777" w:rsidTr="00501BB7">
        <w:trPr>
          <w:trHeight w:val="567"/>
          <w:jc w:val="center"/>
        </w:trPr>
        <w:tc>
          <w:tcPr>
            <w:tcW w:w="1309" w:type="dxa"/>
            <w:tcBorders>
              <w:top w:val="single" w:sz="4" w:space="0" w:color="auto"/>
            </w:tcBorders>
            <w:vAlign w:val="center"/>
          </w:tcPr>
          <w:p w14:paraId="417B3036" w14:textId="77777777" w:rsidR="00603563" w:rsidRPr="00F05C43" w:rsidRDefault="00603563" w:rsidP="00501BB7">
            <w:pPr>
              <w:rPr>
                <w:rFonts w:ascii="Arial" w:hAnsi="Arial" w:cs="Arial"/>
                <w:color w:val="000000"/>
                <w:sz w:val="22"/>
                <w:szCs w:val="22"/>
              </w:rPr>
            </w:pPr>
            <w:r>
              <w:rPr>
                <w:rFonts w:ascii="Arial" w:hAnsi="Arial" w:cs="Arial"/>
                <w:color w:val="000000"/>
                <w:sz w:val="22"/>
                <w:szCs w:val="22"/>
              </w:rPr>
              <w:t>CP 5</w:t>
            </w:r>
          </w:p>
        </w:tc>
        <w:tc>
          <w:tcPr>
            <w:tcW w:w="2765" w:type="dxa"/>
            <w:tcBorders>
              <w:top w:val="single" w:sz="4" w:space="0" w:color="auto"/>
              <w:right w:val="double" w:sz="4" w:space="0" w:color="auto"/>
            </w:tcBorders>
          </w:tcPr>
          <w:p w14:paraId="2DF56A26" w14:textId="77777777" w:rsidR="00603563" w:rsidRDefault="00603563" w:rsidP="00501BB7">
            <w:pPr>
              <w:pStyle w:val="Default"/>
              <w:rPr>
                <w:sz w:val="22"/>
                <w:szCs w:val="22"/>
              </w:rPr>
            </w:pPr>
          </w:p>
          <w:p w14:paraId="3AF6082D" w14:textId="77777777" w:rsidR="00603563" w:rsidRPr="00E328F3" w:rsidRDefault="00603563" w:rsidP="00501BB7">
            <w:pPr>
              <w:pStyle w:val="Default"/>
              <w:rPr>
                <w:sz w:val="22"/>
                <w:szCs w:val="22"/>
              </w:rPr>
            </w:pPr>
            <w:r w:rsidRPr="00E328F3">
              <w:rPr>
                <w:sz w:val="22"/>
                <w:szCs w:val="22"/>
              </w:rPr>
              <w:t xml:space="preserve">Participar en las propuestas de mejora en los distintos ámbitos de actuación que se puedan establecer en un centro. </w:t>
            </w:r>
          </w:p>
          <w:p w14:paraId="0BA46E0F" w14:textId="77777777" w:rsidR="00603563" w:rsidRPr="00E328F3" w:rsidRDefault="00603563" w:rsidP="00501BB7">
            <w:pPr>
              <w:pStyle w:val="Default"/>
              <w:rPr>
                <w:sz w:val="22"/>
                <w:szCs w:val="22"/>
              </w:rPr>
            </w:pPr>
          </w:p>
        </w:tc>
        <w:tc>
          <w:tcPr>
            <w:tcW w:w="730" w:type="dxa"/>
            <w:tcBorders>
              <w:top w:val="single" w:sz="4" w:space="0" w:color="auto"/>
              <w:left w:val="double" w:sz="4" w:space="0" w:color="auto"/>
            </w:tcBorders>
            <w:vAlign w:val="center"/>
          </w:tcPr>
          <w:p w14:paraId="3E1EE268" w14:textId="77777777" w:rsidR="00603563" w:rsidRDefault="00603563" w:rsidP="00501BB7">
            <w:pPr>
              <w:jc w:val="center"/>
              <w:rPr>
                <w:rFonts w:ascii="Arial" w:hAnsi="Arial" w:cs="Arial"/>
                <w:color w:val="000000"/>
                <w:sz w:val="22"/>
                <w:szCs w:val="22"/>
              </w:rPr>
            </w:pPr>
            <w:r>
              <w:rPr>
                <w:rFonts w:ascii="Arial" w:hAnsi="Arial" w:cs="Arial"/>
                <w:color w:val="000000"/>
                <w:sz w:val="22"/>
                <w:szCs w:val="22"/>
              </w:rPr>
              <w:t>3.3</w:t>
            </w:r>
          </w:p>
          <w:p w14:paraId="41E08905" w14:textId="77777777" w:rsidR="00603563" w:rsidRDefault="00603563" w:rsidP="00501BB7">
            <w:pPr>
              <w:jc w:val="center"/>
              <w:rPr>
                <w:rFonts w:ascii="Arial" w:hAnsi="Arial" w:cs="Arial"/>
                <w:color w:val="000000"/>
                <w:sz w:val="22"/>
                <w:szCs w:val="22"/>
              </w:rPr>
            </w:pPr>
          </w:p>
          <w:p w14:paraId="5DF56B77" w14:textId="77777777" w:rsidR="00603563" w:rsidRDefault="00603563" w:rsidP="00501BB7">
            <w:pPr>
              <w:jc w:val="center"/>
              <w:rPr>
                <w:rFonts w:ascii="Arial" w:hAnsi="Arial" w:cs="Arial"/>
                <w:color w:val="000000"/>
                <w:sz w:val="22"/>
                <w:szCs w:val="22"/>
              </w:rPr>
            </w:pPr>
          </w:p>
          <w:p w14:paraId="2B28AE97" w14:textId="77777777" w:rsidR="00603563" w:rsidRDefault="00603563" w:rsidP="00501BB7">
            <w:pPr>
              <w:jc w:val="center"/>
              <w:rPr>
                <w:rFonts w:ascii="Arial" w:hAnsi="Arial" w:cs="Arial"/>
                <w:color w:val="000000"/>
                <w:sz w:val="22"/>
                <w:szCs w:val="22"/>
              </w:rPr>
            </w:pPr>
          </w:p>
          <w:p w14:paraId="52BEA215" w14:textId="77777777" w:rsidR="00603563" w:rsidRDefault="00603563" w:rsidP="00501BB7">
            <w:pPr>
              <w:jc w:val="center"/>
              <w:rPr>
                <w:rFonts w:ascii="Arial" w:hAnsi="Arial" w:cs="Arial"/>
                <w:color w:val="000000"/>
                <w:sz w:val="22"/>
                <w:szCs w:val="22"/>
              </w:rPr>
            </w:pPr>
          </w:p>
          <w:p w14:paraId="765CE78D" w14:textId="77777777" w:rsidR="00603563" w:rsidRPr="00F05C43" w:rsidRDefault="00603563" w:rsidP="00501BB7">
            <w:pPr>
              <w:jc w:val="center"/>
              <w:rPr>
                <w:rFonts w:ascii="Arial" w:hAnsi="Arial" w:cs="Arial"/>
                <w:color w:val="000000"/>
                <w:sz w:val="22"/>
                <w:szCs w:val="22"/>
              </w:rPr>
            </w:pPr>
            <w:r>
              <w:rPr>
                <w:rFonts w:ascii="Arial" w:hAnsi="Arial" w:cs="Arial"/>
                <w:color w:val="000000"/>
                <w:sz w:val="22"/>
                <w:szCs w:val="22"/>
              </w:rPr>
              <w:t>2.2</w:t>
            </w:r>
          </w:p>
        </w:tc>
        <w:tc>
          <w:tcPr>
            <w:tcW w:w="4319" w:type="dxa"/>
            <w:tcBorders>
              <w:top w:val="single" w:sz="4" w:space="0" w:color="auto"/>
            </w:tcBorders>
          </w:tcPr>
          <w:p w14:paraId="652C09F3" w14:textId="77777777" w:rsidR="00603563" w:rsidRPr="00583C5E" w:rsidRDefault="00603563" w:rsidP="00501BB7">
            <w:pPr>
              <w:autoSpaceDE w:val="0"/>
              <w:autoSpaceDN w:val="0"/>
              <w:adjustRightInd w:val="0"/>
              <w:jc w:val="both"/>
              <w:rPr>
                <w:rFonts w:ascii="Arial" w:hAnsi="Arial" w:cs="Arial"/>
                <w:color w:val="231F20"/>
                <w:sz w:val="22"/>
                <w:szCs w:val="22"/>
              </w:rPr>
            </w:pPr>
            <w:r w:rsidRPr="00583C5E">
              <w:rPr>
                <w:rFonts w:ascii="Arial" w:hAnsi="Arial" w:cs="Arial"/>
                <w:color w:val="231F20"/>
                <w:sz w:val="22"/>
                <w:szCs w:val="22"/>
              </w:rPr>
              <w:t xml:space="preserve">Desarrollar una </w:t>
            </w:r>
            <w:r w:rsidRPr="00583C5E">
              <w:rPr>
                <w:rFonts w:ascii="Arial" w:hAnsi="Arial" w:cs="Arial"/>
                <w:bCs/>
                <w:color w:val="231F20"/>
                <w:sz w:val="22"/>
                <w:szCs w:val="22"/>
              </w:rPr>
              <w:t>actitud crítica y autocrítica</w:t>
            </w:r>
            <w:r w:rsidRPr="00583C5E">
              <w:rPr>
                <w:rFonts w:ascii="Arial" w:hAnsi="Arial" w:cs="Arial"/>
                <w:color w:val="231F20"/>
                <w:sz w:val="22"/>
                <w:szCs w:val="22"/>
              </w:rPr>
              <w:t>.</w:t>
            </w:r>
          </w:p>
          <w:p w14:paraId="6586A7AF" w14:textId="77777777" w:rsidR="00603563" w:rsidRPr="00583C5E" w:rsidRDefault="00603563" w:rsidP="00501BB7">
            <w:pPr>
              <w:autoSpaceDE w:val="0"/>
              <w:autoSpaceDN w:val="0"/>
              <w:adjustRightInd w:val="0"/>
              <w:jc w:val="both"/>
              <w:rPr>
                <w:rFonts w:ascii="Arial" w:hAnsi="Arial" w:cs="Arial"/>
                <w:color w:val="231F20"/>
                <w:sz w:val="22"/>
                <w:szCs w:val="22"/>
              </w:rPr>
            </w:pPr>
          </w:p>
          <w:p w14:paraId="79DBE0CD" w14:textId="77777777" w:rsidR="00603563" w:rsidRPr="00583C5E" w:rsidRDefault="00603563" w:rsidP="00501BB7">
            <w:pPr>
              <w:autoSpaceDE w:val="0"/>
              <w:autoSpaceDN w:val="0"/>
              <w:adjustRightInd w:val="0"/>
              <w:jc w:val="both"/>
              <w:rPr>
                <w:rFonts w:ascii="Arial" w:hAnsi="Arial" w:cs="Arial"/>
                <w:color w:val="231F20"/>
                <w:sz w:val="22"/>
                <w:szCs w:val="22"/>
              </w:rPr>
            </w:pPr>
            <w:r w:rsidRPr="00583C5E">
              <w:rPr>
                <w:rFonts w:ascii="Arial" w:hAnsi="Arial" w:cs="Arial"/>
                <w:color w:val="231F20"/>
                <w:sz w:val="22"/>
                <w:szCs w:val="22"/>
              </w:rPr>
              <w:t xml:space="preserve">Desarrollar la </w:t>
            </w:r>
            <w:r w:rsidRPr="00583C5E">
              <w:rPr>
                <w:rFonts w:ascii="Arial" w:hAnsi="Arial" w:cs="Arial"/>
                <w:bCs/>
                <w:color w:val="231F20"/>
                <w:sz w:val="22"/>
                <w:szCs w:val="22"/>
              </w:rPr>
              <w:t xml:space="preserve">capacidad de comunicación </w:t>
            </w:r>
            <w:r w:rsidRPr="00583C5E">
              <w:rPr>
                <w:rFonts w:ascii="Arial" w:hAnsi="Arial" w:cs="Arial"/>
                <w:color w:val="231F20"/>
                <w:sz w:val="22"/>
                <w:szCs w:val="22"/>
              </w:rPr>
              <w:t>de mensajes diversos utilizando el lenguaje o lenguajes y los recursos apropiados al tipo de mensaje y al contexto en el que se produce.</w:t>
            </w:r>
          </w:p>
        </w:tc>
      </w:tr>
      <w:tr w:rsidR="00603563" w:rsidRPr="000739AD" w14:paraId="630267C6" w14:textId="77777777" w:rsidTr="00501BB7">
        <w:trPr>
          <w:trHeight w:val="567"/>
          <w:jc w:val="center"/>
        </w:trPr>
        <w:tc>
          <w:tcPr>
            <w:tcW w:w="1309" w:type="dxa"/>
            <w:tcBorders>
              <w:top w:val="single" w:sz="4" w:space="0" w:color="auto"/>
            </w:tcBorders>
            <w:vAlign w:val="center"/>
          </w:tcPr>
          <w:p w14:paraId="1A472BFE" w14:textId="77777777" w:rsidR="00603563" w:rsidRPr="00676EAF" w:rsidRDefault="00603563" w:rsidP="00501BB7">
            <w:pPr>
              <w:rPr>
                <w:rFonts w:ascii="Arial" w:hAnsi="Arial" w:cs="Arial"/>
                <w:sz w:val="22"/>
                <w:szCs w:val="22"/>
              </w:rPr>
            </w:pPr>
            <w:r w:rsidRPr="00676EAF">
              <w:rPr>
                <w:rFonts w:ascii="Arial" w:hAnsi="Arial" w:cs="Arial"/>
                <w:sz w:val="22"/>
                <w:szCs w:val="22"/>
              </w:rPr>
              <w:t>CP 6</w:t>
            </w:r>
          </w:p>
        </w:tc>
        <w:tc>
          <w:tcPr>
            <w:tcW w:w="2765" w:type="dxa"/>
            <w:tcBorders>
              <w:top w:val="single" w:sz="4" w:space="0" w:color="auto"/>
              <w:right w:val="double" w:sz="4" w:space="0" w:color="auto"/>
            </w:tcBorders>
          </w:tcPr>
          <w:p w14:paraId="376F709D" w14:textId="77777777" w:rsidR="00603563" w:rsidRDefault="00603563" w:rsidP="00501BB7">
            <w:pPr>
              <w:pStyle w:val="Default"/>
              <w:rPr>
                <w:color w:val="auto"/>
                <w:sz w:val="22"/>
                <w:szCs w:val="22"/>
              </w:rPr>
            </w:pPr>
          </w:p>
          <w:p w14:paraId="49401080" w14:textId="77777777" w:rsidR="00603563" w:rsidRDefault="00603563" w:rsidP="00501BB7">
            <w:pPr>
              <w:pStyle w:val="Default"/>
              <w:rPr>
                <w:color w:val="auto"/>
                <w:sz w:val="22"/>
                <w:szCs w:val="22"/>
              </w:rPr>
            </w:pPr>
          </w:p>
          <w:p w14:paraId="39C5D3B2" w14:textId="77777777" w:rsidR="00603563" w:rsidRDefault="00603563" w:rsidP="00501BB7">
            <w:pPr>
              <w:pStyle w:val="Default"/>
              <w:rPr>
                <w:color w:val="auto"/>
                <w:sz w:val="22"/>
                <w:szCs w:val="22"/>
              </w:rPr>
            </w:pPr>
          </w:p>
          <w:p w14:paraId="75571B4B" w14:textId="77777777" w:rsidR="00603563" w:rsidRPr="00676EAF" w:rsidRDefault="00603563" w:rsidP="00501BB7">
            <w:pPr>
              <w:pStyle w:val="Default"/>
              <w:rPr>
                <w:color w:val="auto"/>
                <w:sz w:val="22"/>
                <w:szCs w:val="22"/>
              </w:rPr>
            </w:pPr>
            <w:r w:rsidRPr="00676EAF">
              <w:rPr>
                <w:color w:val="auto"/>
                <w:sz w:val="22"/>
                <w:szCs w:val="22"/>
              </w:rPr>
              <w:t>Regular los procesos de interacción y comunicación en grupos de estudiantes de 6- 12 años.</w:t>
            </w:r>
          </w:p>
        </w:tc>
        <w:tc>
          <w:tcPr>
            <w:tcW w:w="730" w:type="dxa"/>
            <w:tcBorders>
              <w:top w:val="single" w:sz="4" w:space="0" w:color="auto"/>
              <w:left w:val="double" w:sz="4" w:space="0" w:color="auto"/>
            </w:tcBorders>
            <w:vAlign w:val="center"/>
          </w:tcPr>
          <w:p w14:paraId="29BEFEF7" w14:textId="77777777" w:rsidR="00603563" w:rsidRPr="00676EAF" w:rsidRDefault="00603563" w:rsidP="00501BB7">
            <w:pPr>
              <w:rPr>
                <w:rFonts w:ascii="Arial" w:hAnsi="Arial" w:cs="Arial"/>
                <w:sz w:val="22"/>
                <w:szCs w:val="22"/>
              </w:rPr>
            </w:pPr>
            <w:r w:rsidRPr="00676EAF">
              <w:rPr>
                <w:rFonts w:ascii="Arial" w:hAnsi="Arial" w:cs="Arial"/>
                <w:sz w:val="22"/>
                <w:szCs w:val="22"/>
              </w:rPr>
              <w:t>1.3</w:t>
            </w:r>
          </w:p>
          <w:p w14:paraId="1F4800CE" w14:textId="77777777" w:rsidR="00603563" w:rsidRPr="00676EAF" w:rsidRDefault="00603563" w:rsidP="00501BB7">
            <w:pPr>
              <w:rPr>
                <w:rFonts w:ascii="Arial" w:hAnsi="Arial" w:cs="Arial"/>
                <w:sz w:val="22"/>
                <w:szCs w:val="22"/>
              </w:rPr>
            </w:pPr>
          </w:p>
          <w:p w14:paraId="2853A5B8" w14:textId="77777777" w:rsidR="00603563" w:rsidRPr="00676EAF" w:rsidRDefault="00603563" w:rsidP="00501BB7">
            <w:pPr>
              <w:rPr>
                <w:rFonts w:ascii="Arial" w:hAnsi="Arial" w:cs="Arial"/>
                <w:sz w:val="22"/>
                <w:szCs w:val="22"/>
              </w:rPr>
            </w:pPr>
          </w:p>
          <w:p w14:paraId="2C09573E" w14:textId="77777777" w:rsidR="00603563" w:rsidRPr="00676EAF" w:rsidRDefault="00603563" w:rsidP="00501BB7">
            <w:pPr>
              <w:rPr>
                <w:rFonts w:ascii="Arial" w:hAnsi="Arial" w:cs="Arial"/>
                <w:sz w:val="22"/>
                <w:szCs w:val="22"/>
              </w:rPr>
            </w:pPr>
          </w:p>
          <w:p w14:paraId="7D649F5D" w14:textId="77777777" w:rsidR="00603563" w:rsidRPr="00676EAF" w:rsidRDefault="00603563" w:rsidP="00501BB7">
            <w:pPr>
              <w:rPr>
                <w:rFonts w:ascii="Arial" w:hAnsi="Arial" w:cs="Arial"/>
                <w:sz w:val="22"/>
                <w:szCs w:val="22"/>
              </w:rPr>
            </w:pPr>
          </w:p>
          <w:p w14:paraId="1842BBAF" w14:textId="77777777" w:rsidR="00603563" w:rsidRPr="00676EAF" w:rsidRDefault="00603563" w:rsidP="00501BB7">
            <w:pPr>
              <w:rPr>
                <w:rFonts w:ascii="Arial" w:hAnsi="Arial" w:cs="Arial"/>
                <w:sz w:val="22"/>
                <w:szCs w:val="22"/>
              </w:rPr>
            </w:pPr>
          </w:p>
          <w:p w14:paraId="5326D6A7" w14:textId="77777777" w:rsidR="00603563" w:rsidRPr="00676EAF" w:rsidRDefault="00603563" w:rsidP="00501BB7">
            <w:pPr>
              <w:rPr>
                <w:rFonts w:ascii="Arial" w:hAnsi="Arial" w:cs="Arial"/>
                <w:sz w:val="22"/>
                <w:szCs w:val="22"/>
              </w:rPr>
            </w:pPr>
          </w:p>
          <w:p w14:paraId="1405B9B5" w14:textId="77777777" w:rsidR="00603563" w:rsidRPr="00676EAF" w:rsidRDefault="00603563" w:rsidP="00501BB7">
            <w:pPr>
              <w:rPr>
                <w:rFonts w:ascii="Arial" w:hAnsi="Arial" w:cs="Arial"/>
                <w:sz w:val="22"/>
                <w:szCs w:val="22"/>
              </w:rPr>
            </w:pPr>
            <w:r w:rsidRPr="00676EAF">
              <w:rPr>
                <w:rFonts w:ascii="Arial" w:hAnsi="Arial" w:cs="Arial"/>
                <w:sz w:val="22"/>
                <w:szCs w:val="22"/>
              </w:rPr>
              <w:t>2.1</w:t>
            </w:r>
          </w:p>
        </w:tc>
        <w:tc>
          <w:tcPr>
            <w:tcW w:w="4319" w:type="dxa"/>
            <w:tcBorders>
              <w:top w:val="single" w:sz="4" w:space="0" w:color="auto"/>
            </w:tcBorders>
            <w:vAlign w:val="center"/>
          </w:tcPr>
          <w:p w14:paraId="3AB223F4" w14:textId="77777777" w:rsidR="00603563" w:rsidRPr="00583C5E" w:rsidRDefault="00603563" w:rsidP="00501BB7">
            <w:pPr>
              <w:autoSpaceDE w:val="0"/>
              <w:autoSpaceDN w:val="0"/>
              <w:adjustRightInd w:val="0"/>
              <w:jc w:val="both"/>
              <w:rPr>
                <w:rFonts w:ascii="Arial" w:hAnsi="Arial" w:cs="Arial"/>
                <w:sz w:val="22"/>
                <w:szCs w:val="22"/>
              </w:rPr>
            </w:pPr>
            <w:r w:rsidRPr="00583C5E">
              <w:rPr>
                <w:rFonts w:ascii="Arial" w:hAnsi="Arial" w:cs="Arial"/>
                <w:sz w:val="22"/>
                <w:szCs w:val="22"/>
              </w:rPr>
              <w:t xml:space="preserve">Comprender, frente a posiciones puramente técnicas y neutrales, la importancia y trascendencia del </w:t>
            </w:r>
            <w:r w:rsidRPr="00583C5E">
              <w:rPr>
                <w:rFonts w:ascii="Arial" w:hAnsi="Arial" w:cs="Arial"/>
                <w:bCs/>
                <w:sz w:val="22"/>
                <w:szCs w:val="22"/>
              </w:rPr>
              <w:t xml:space="preserve">componente afectivo, empático y personalizado </w:t>
            </w:r>
            <w:r w:rsidRPr="00583C5E">
              <w:rPr>
                <w:rFonts w:ascii="Arial" w:hAnsi="Arial" w:cs="Arial"/>
                <w:sz w:val="22"/>
                <w:szCs w:val="22"/>
              </w:rPr>
              <w:t>en los procesos de enseñanza-aprendizaje y en el desarrollo integral del alumno como persona.</w:t>
            </w:r>
          </w:p>
          <w:p w14:paraId="5F1A2141" w14:textId="77777777" w:rsidR="00603563" w:rsidRPr="00583C5E" w:rsidRDefault="00603563" w:rsidP="00501BB7">
            <w:pPr>
              <w:autoSpaceDE w:val="0"/>
              <w:autoSpaceDN w:val="0"/>
              <w:adjustRightInd w:val="0"/>
              <w:jc w:val="both"/>
              <w:rPr>
                <w:rFonts w:ascii="Arial" w:hAnsi="Arial" w:cs="Arial"/>
                <w:bCs/>
                <w:sz w:val="22"/>
                <w:szCs w:val="22"/>
              </w:rPr>
            </w:pPr>
          </w:p>
          <w:p w14:paraId="087A9DBF" w14:textId="77777777" w:rsidR="00603563" w:rsidRPr="00583C5E" w:rsidRDefault="00603563" w:rsidP="00501BB7">
            <w:pPr>
              <w:autoSpaceDE w:val="0"/>
              <w:autoSpaceDN w:val="0"/>
              <w:adjustRightInd w:val="0"/>
              <w:jc w:val="both"/>
              <w:rPr>
                <w:rFonts w:ascii="Arial" w:hAnsi="Arial" w:cs="Arial"/>
                <w:sz w:val="22"/>
                <w:szCs w:val="22"/>
              </w:rPr>
            </w:pPr>
            <w:r w:rsidRPr="00583C5E">
              <w:rPr>
                <w:rFonts w:ascii="Arial" w:hAnsi="Arial" w:cs="Arial"/>
                <w:bCs/>
                <w:sz w:val="22"/>
                <w:szCs w:val="22"/>
              </w:rPr>
              <w:t xml:space="preserve">Comprender mensajes </w:t>
            </w:r>
            <w:r w:rsidRPr="00583C5E">
              <w:rPr>
                <w:rFonts w:ascii="Arial" w:hAnsi="Arial" w:cs="Arial"/>
                <w:sz w:val="22"/>
                <w:szCs w:val="22"/>
              </w:rPr>
              <w:t>expresados con diferentes códigos y en diversos contextos.</w:t>
            </w:r>
          </w:p>
        </w:tc>
      </w:tr>
      <w:tr w:rsidR="00603563" w:rsidRPr="000739AD" w14:paraId="08C45C00" w14:textId="77777777" w:rsidTr="00501BB7">
        <w:trPr>
          <w:trHeight w:val="567"/>
          <w:jc w:val="center"/>
        </w:trPr>
        <w:tc>
          <w:tcPr>
            <w:tcW w:w="1309" w:type="dxa"/>
            <w:tcBorders>
              <w:top w:val="single" w:sz="4" w:space="0" w:color="auto"/>
            </w:tcBorders>
            <w:vAlign w:val="center"/>
          </w:tcPr>
          <w:p w14:paraId="6E540A64" w14:textId="77777777" w:rsidR="00603563" w:rsidRPr="00466457" w:rsidRDefault="00603563" w:rsidP="00501BB7">
            <w:pPr>
              <w:jc w:val="both"/>
              <w:rPr>
                <w:rFonts w:ascii="Arial" w:hAnsi="Arial" w:cs="Arial"/>
                <w:sz w:val="22"/>
                <w:szCs w:val="22"/>
              </w:rPr>
            </w:pPr>
            <w:r w:rsidRPr="00466457">
              <w:rPr>
                <w:rFonts w:ascii="Arial" w:eastAsia="Calibri" w:hAnsi="Arial" w:cs="Arial"/>
                <w:sz w:val="22"/>
                <w:szCs w:val="22"/>
              </w:rPr>
              <w:t>C.B.1</w:t>
            </w:r>
          </w:p>
        </w:tc>
        <w:tc>
          <w:tcPr>
            <w:tcW w:w="2765" w:type="dxa"/>
            <w:tcBorders>
              <w:top w:val="single" w:sz="4" w:space="0" w:color="auto"/>
              <w:right w:val="double" w:sz="4" w:space="0" w:color="auto"/>
            </w:tcBorders>
            <w:vAlign w:val="center"/>
          </w:tcPr>
          <w:p w14:paraId="291F9B03" w14:textId="77777777" w:rsidR="00603563" w:rsidRPr="00466457" w:rsidRDefault="00603563" w:rsidP="00501BB7">
            <w:pPr>
              <w:jc w:val="both"/>
              <w:rPr>
                <w:rFonts w:ascii="Arial" w:hAnsi="Arial" w:cs="Arial"/>
                <w:sz w:val="22"/>
                <w:szCs w:val="22"/>
              </w:rPr>
            </w:pPr>
            <w:r w:rsidRPr="00466457">
              <w:rPr>
                <w:rFonts w:ascii="Arial" w:hAnsi="Arial" w:cs="Arial"/>
                <w:sz w:val="22"/>
                <w:szCs w:val="22"/>
              </w:rPr>
              <w:t xml:space="preserve">Que los estudiantes hayan demostrado poseer y comprender conocimientos en un área de estudio que parte de la base de la educación secundaria general, y se suele encontrar a un nivel que, si bien se apoya en libros de texto avanzados, incluye también algunos aspectos que implican conocimientos procedentes de la vanguardia de su campo de estudio </w:t>
            </w:r>
          </w:p>
        </w:tc>
        <w:tc>
          <w:tcPr>
            <w:tcW w:w="730" w:type="dxa"/>
            <w:tcBorders>
              <w:top w:val="single" w:sz="4" w:space="0" w:color="auto"/>
              <w:left w:val="double" w:sz="4" w:space="0" w:color="auto"/>
            </w:tcBorders>
            <w:vAlign w:val="center"/>
          </w:tcPr>
          <w:p w14:paraId="3C8A7F28" w14:textId="77777777" w:rsidR="00603563" w:rsidRDefault="00603563" w:rsidP="00501BB7">
            <w:pPr>
              <w:jc w:val="center"/>
              <w:rPr>
                <w:rFonts w:ascii="Arial" w:hAnsi="Arial" w:cs="Arial"/>
                <w:sz w:val="22"/>
                <w:szCs w:val="22"/>
              </w:rPr>
            </w:pPr>
          </w:p>
          <w:p w14:paraId="283CFCCC" w14:textId="77777777" w:rsidR="00603563" w:rsidRDefault="00603563" w:rsidP="00501BB7">
            <w:pPr>
              <w:jc w:val="center"/>
              <w:rPr>
                <w:rFonts w:ascii="Arial" w:hAnsi="Arial" w:cs="Arial"/>
                <w:sz w:val="22"/>
                <w:szCs w:val="22"/>
              </w:rPr>
            </w:pPr>
          </w:p>
          <w:p w14:paraId="46BADABA" w14:textId="77777777" w:rsidR="00603563" w:rsidRDefault="00603563" w:rsidP="00501BB7">
            <w:pPr>
              <w:jc w:val="center"/>
              <w:rPr>
                <w:rFonts w:ascii="Arial" w:hAnsi="Arial" w:cs="Arial"/>
                <w:sz w:val="22"/>
                <w:szCs w:val="22"/>
              </w:rPr>
            </w:pPr>
            <w:r>
              <w:rPr>
                <w:rFonts w:ascii="Arial" w:hAnsi="Arial" w:cs="Arial"/>
                <w:sz w:val="22"/>
                <w:szCs w:val="22"/>
              </w:rPr>
              <w:t>(1.2.)</w:t>
            </w:r>
          </w:p>
          <w:p w14:paraId="0965E964" w14:textId="77777777" w:rsidR="00603563" w:rsidRDefault="00603563" w:rsidP="00501BB7">
            <w:pPr>
              <w:jc w:val="center"/>
              <w:rPr>
                <w:rFonts w:ascii="Arial" w:hAnsi="Arial" w:cs="Arial"/>
                <w:sz w:val="22"/>
                <w:szCs w:val="22"/>
              </w:rPr>
            </w:pPr>
          </w:p>
          <w:p w14:paraId="25B7504F" w14:textId="77777777" w:rsidR="00603563" w:rsidRDefault="00603563" w:rsidP="00501BB7">
            <w:pPr>
              <w:jc w:val="center"/>
              <w:rPr>
                <w:rFonts w:ascii="Arial" w:hAnsi="Arial" w:cs="Arial"/>
                <w:sz w:val="22"/>
                <w:szCs w:val="22"/>
              </w:rPr>
            </w:pPr>
          </w:p>
          <w:p w14:paraId="0490BC45" w14:textId="77777777" w:rsidR="00603563" w:rsidRDefault="00603563" w:rsidP="00501BB7">
            <w:pPr>
              <w:jc w:val="center"/>
              <w:rPr>
                <w:rFonts w:ascii="Arial" w:hAnsi="Arial" w:cs="Arial"/>
                <w:sz w:val="22"/>
                <w:szCs w:val="22"/>
              </w:rPr>
            </w:pPr>
          </w:p>
          <w:p w14:paraId="3F93672D" w14:textId="77777777" w:rsidR="00603563" w:rsidRDefault="00603563" w:rsidP="00501BB7">
            <w:pPr>
              <w:jc w:val="center"/>
              <w:rPr>
                <w:rFonts w:ascii="Arial" w:hAnsi="Arial" w:cs="Arial"/>
                <w:sz w:val="22"/>
                <w:szCs w:val="22"/>
              </w:rPr>
            </w:pPr>
          </w:p>
          <w:p w14:paraId="14EA0776" w14:textId="77777777" w:rsidR="00603563" w:rsidRDefault="00603563" w:rsidP="00501BB7">
            <w:pPr>
              <w:jc w:val="center"/>
              <w:rPr>
                <w:rFonts w:ascii="Arial" w:hAnsi="Arial" w:cs="Arial"/>
                <w:sz w:val="22"/>
                <w:szCs w:val="22"/>
              </w:rPr>
            </w:pPr>
          </w:p>
          <w:p w14:paraId="712CF2BC" w14:textId="77777777" w:rsidR="00603563" w:rsidRDefault="00603563" w:rsidP="00501BB7">
            <w:pPr>
              <w:jc w:val="center"/>
              <w:rPr>
                <w:rFonts w:ascii="Arial" w:hAnsi="Arial" w:cs="Arial"/>
                <w:sz w:val="22"/>
                <w:szCs w:val="22"/>
              </w:rPr>
            </w:pPr>
          </w:p>
          <w:p w14:paraId="64691154" w14:textId="77777777" w:rsidR="00603563" w:rsidRDefault="00603563" w:rsidP="00501BB7">
            <w:pPr>
              <w:jc w:val="center"/>
              <w:rPr>
                <w:rFonts w:ascii="Arial" w:hAnsi="Arial" w:cs="Arial"/>
                <w:sz w:val="22"/>
                <w:szCs w:val="22"/>
              </w:rPr>
            </w:pPr>
          </w:p>
          <w:p w14:paraId="2DCAA73F" w14:textId="77777777" w:rsidR="00603563" w:rsidRDefault="00603563" w:rsidP="00501BB7">
            <w:pPr>
              <w:jc w:val="center"/>
              <w:rPr>
                <w:rFonts w:ascii="Arial" w:hAnsi="Arial" w:cs="Arial"/>
                <w:sz w:val="22"/>
                <w:szCs w:val="22"/>
              </w:rPr>
            </w:pPr>
            <w:r>
              <w:rPr>
                <w:rFonts w:ascii="Arial" w:hAnsi="Arial" w:cs="Arial"/>
                <w:sz w:val="22"/>
                <w:szCs w:val="22"/>
              </w:rPr>
              <w:t>(2.2.)</w:t>
            </w:r>
          </w:p>
          <w:p w14:paraId="527EECA9" w14:textId="77777777" w:rsidR="00603563" w:rsidRDefault="00603563" w:rsidP="00501BB7">
            <w:pPr>
              <w:jc w:val="center"/>
              <w:rPr>
                <w:rFonts w:ascii="Arial" w:hAnsi="Arial" w:cs="Arial"/>
                <w:sz w:val="22"/>
                <w:szCs w:val="22"/>
              </w:rPr>
            </w:pPr>
          </w:p>
          <w:p w14:paraId="6A49E1E3" w14:textId="77777777" w:rsidR="00603563" w:rsidRDefault="00603563" w:rsidP="00501BB7">
            <w:pPr>
              <w:jc w:val="center"/>
              <w:rPr>
                <w:rFonts w:ascii="Arial" w:hAnsi="Arial" w:cs="Arial"/>
                <w:sz w:val="22"/>
                <w:szCs w:val="22"/>
              </w:rPr>
            </w:pPr>
          </w:p>
          <w:p w14:paraId="2F6BC125" w14:textId="77777777" w:rsidR="00603563" w:rsidRDefault="00603563" w:rsidP="00501BB7">
            <w:pPr>
              <w:jc w:val="center"/>
              <w:rPr>
                <w:rFonts w:ascii="Arial" w:hAnsi="Arial" w:cs="Arial"/>
                <w:sz w:val="22"/>
                <w:szCs w:val="22"/>
              </w:rPr>
            </w:pPr>
          </w:p>
          <w:p w14:paraId="53DD6FB3" w14:textId="77777777" w:rsidR="00603563" w:rsidRDefault="00603563" w:rsidP="00501BB7">
            <w:pPr>
              <w:jc w:val="center"/>
              <w:rPr>
                <w:rFonts w:ascii="Arial" w:hAnsi="Arial" w:cs="Arial"/>
                <w:sz w:val="22"/>
                <w:szCs w:val="22"/>
              </w:rPr>
            </w:pPr>
          </w:p>
          <w:p w14:paraId="7112F5E6" w14:textId="77777777" w:rsidR="00603563" w:rsidRDefault="00603563" w:rsidP="00501BB7">
            <w:pPr>
              <w:jc w:val="center"/>
              <w:rPr>
                <w:rFonts w:ascii="Arial" w:hAnsi="Arial" w:cs="Arial"/>
                <w:sz w:val="22"/>
                <w:szCs w:val="22"/>
              </w:rPr>
            </w:pPr>
            <w:r>
              <w:rPr>
                <w:rFonts w:ascii="Arial" w:hAnsi="Arial" w:cs="Arial"/>
                <w:sz w:val="22"/>
                <w:szCs w:val="22"/>
              </w:rPr>
              <w:lastRenderedPageBreak/>
              <w:t>(2.5.)</w:t>
            </w:r>
          </w:p>
          <w:p w14:paraId="7F706A84" w14:textId="77777777" w:rsidR="00603563" w:rsidRDefault="00603563" w:rsidP="00501BB7">
            <w:pPr>
              <w:jc w:val="center"/>
              <w:rPr>
                <w:rFonts w:ascii="Arial" w:hAnsi="Arial" w:cs="Arial"/>
                <w:sz w:val="22"/>
                <w:szCs w:val="22"/>
              </w:rPr>
            </w:pPr>
          </w:p>
          <w:p w14:paraId="16B354CC" w14:textId="77777777" w:rsidR="00603563" w:rsidRDefault="00603563" w:rsidP="00501BB7">
            <w:pPr>
              <w:jc w:val="center"/>
              <w:rPr>
                <w:rFonts w:ascii="Arial" w:hAnsi="Arial" w:cs="Arial"/>
                <w:sz w:val="22"/>
                <w:szCs w:val="22"/>
              </w:rPr>
            </w:pPr>
          </w:p>
          <w:p w14:paraId="78C8DFE9" w14:textId="77777777" w:rsidR="00603563" w:rsidRDefault="00603563" w:rsidP="00501BB7">
            <w:pPr>
              <w:jc w:val="center"/>
              <w:rPr>
                <w:rFonts w:ascii="Arial" w:hAnsi="Arial" w:cs="Arial"/>
                <w:sz w:val="22"/>
                <w:szCs w:val="22"/>
              </w:rPr>
            </w:pPr>
          </w:p>
          <w:p w14:paraId="4D42EAA0" w14:textId="77777777" w:rsidR="00603563" w:rsidRDefault="00603563" w:rsidP="00501BB7">
            <w:pPr>
              <w:jc w:val="center"/>
              <w:rPr>
                <w:rFonts w:ascii="Arial" w:hAnsi="Arial" w:cs="Arial"/>
                <w:sz w:val="22"/>
                <w:szCs w:val="22"/>
              </w:rPr>
            </w:pPr>
          </w:p>
          <w:p w14:paraId="1B2FD511" w14:textId="77777777" w:rsidR="00603563" w:rsidRDefault="00603563" w:rsidP="00501BB7">
            <w:pPr>
              <w:jc w:val="center"/>
              <w:rPr>
                <w:rFonts w:ascii="Arial" w:hAnsi="Arial" w:cs="Arial"/>
                <w:sz w:val="22"/>
                <w:szCs w:val="22"/>
              </w:rPr>
            </w:pPr>
          </w:p>
          <w:p w14:paraId="150DB7F5" w14:textId="77777777" w:rsidR="00603563" w:rsidRDefault="00603563" w:rsidP="00501BB7">
            <w:pPr>
              <w:jc w:val="center"/>
              <w:rPr>
                <w:rFonts w:ascii="Arial" w:hAnsi="Arial" w:cs="Arial"/>
                <w:sz w:val="22"/>
                <w:szCs w:val="22"/>
              </w:rPr>
            </w:pPr>
          </w:p>
          <w:p w14:paraId="4A56F01F" w14:textId="77777777" w:rsidR="00603563" w:rsidRDefault="00603563" w:rsidP="00501BB7">
            <w:pPr>
              <w:jc w:val="center"/>
              <w:rPr>
                <w:rFonts w:ascii="Arial" w:hAnsi="Arial" w:cs="Arial"/>
                <w:sz w:val="22"/>
                <w:szCs w:val="22"/>
              </w:rPr>
            </w:pPr>
          </w:p>
          <w:p w14:paraId="04469EFF" w14:textId="77777777" w:rsidR="00603563" w:rsidRDefault="00603563" w:rsidP="00501BB7">
            <w:pPr>
              <w:jc w:val="center"/>
              <w:rPr>
                <w:rFonts w:ascii="Arial" w:hAnsi="Arial" w:cs="Arial"/>
                <w:sz w:val="22"/>
                <w:szCs w:val="22"/>
              </w:rPr>
            </w:pPr>
          </w:p>
          <w:p w14:paraId="244E45ED" w14:textId="77777777" w:rsidR="00603563" w:rsidRDefault="00603563" w:rsidP="00501BB7">
            <w:pPr>
              <w:jc w:val="center"/>
              <w:rPr>
                <w:rFonts w:ascii="Arial" w:hAnsi="Arial" w:cs="Arial"/>
                <w:sz w:val="22"/>
                <w:szCs w:val="22"/>
              </w:rPr>
            </w:pPr>
          </w:p>
          <w:p w14:paraId="69DD4BCB" w14:textId="77777777" w:rsidR="00603563" w:rsidRDefault="00603563" w:rsidP="00501BB7">
            <w:pPr>
              <w:jc w:val="center"/>
              <w:rPr>
                <w:rFonts w:ascii="Arial" w:hAnsi="Arial" w:cs="Arial"/>
                <w:sz w:val="22"/>
                <w:szCs w:val="22"/>
              </w:rPr>
            </w:pPr>
            <w:r>
              <w:rPr>
                <w:rFonts w:ascii="Arial" w:hAnsi="Arial" w:cs="Arial"/>
                <w:sz w:val="22"/>
                <w:szCs w:val="22"/>
              </w:rPr>
              <w:t>(3.1)</w:t>
            </w:r>
          </w:p>
          <w:p w14:paraId="69B19B83" w14:textId="77777777" w:rsidR="00603563" w:rsidRDefault="00603563" w:rsidP="00501BB7">
            <w:pPr>
              <w:jc w:val="center"/>
              <w:rPr>
                <w:rFonts w:ascii="Arial" w:hAnsi="Arial" w:cs="Arial"/>
                <w:sz w:val="22"/>
                <w:szCs w:val="22"/>
              </w:rPr>
            </w:pPr>
          </w:p>
          <w:p w14:paraId="5DA7D897" w14:textId="77777777" w:rsidR="00603563" w:rsidRDefault="00603563" w:rsidP="00501BB7">
            <w:pPr>
              <w:jc w:val="center"/>
              <w:rPr>
                <w:rFonts w:ascii="Arial" w:hAnsi="Arial" w:cs="Arial"/>
                <w:sz w:val="22"/>
                <w:szCs w:val="22"/>
              </w:rPr>
            </w:pPr>
          </w:p>
          <w:p w14:paraId="0B2CF732" w14:textId="77777777" w:rsidR="00603563" w:rsidRDefault="00603563" w:rsidP="00501BB7">
            <w:pPr>
              <w:jc w:val="center"/>
              <w:rPr>
                <w:rFonts w:ascii="Arial" w:hAnsi="Arial" w:cs="Arial"/>
                <w:sz w:val="22"/>
                <w:szCs w:val="22"/>
              </w:rPr>
            </w:pPr>
          </w:p>
          <w:p w14:paraId="5713E093" w14:textId="77777777" w:rsidR="00603563" w:rsidRDefault="00603563" w:rsidP="00501BB7">
            <w:pPr>
              <w:jc w:val="center"/>
              <w:rPr>
                <w:rFonts w:ascii="Arial" w:hAnsi="Arial" w:cs="Arial"/>
                <w:sz w:val="22"/>
                <w:szCs w:val="22"/>
              </w:rPr>
            </w:pPr>
          </w:p>
          <w:p w14:paraId="309B5613" w14:textId="77777777" w:rsidR="00603563" w:rsidRDefault="00603563" w:rsidP="00501BB7">
            <w:pPr>
              <w:jc w:val="center"/>
              <w:rPr>
                <w:rFonts w:ascii="Arial" w:hAnsi="Arial" w:cs="Arial"/>
                <w:sz w:val="22"/>
                <w:szCs w:val="22"/>
              </w:rPr>
            </w:pPr>
          </w:p>
          <w:p w14:paraId="5241D53E" w14:textId="77777777" w:rsidR="00603563" w:rsidRDefault="00603563" w:rsidP="00501BB7">
            <w:pPr>
              <w:jc w:val="center"/>
              <w:rPr>
                <w:rFonts w:ascii="Arial" w:hAnsi="Arial" w:cs="Arial"/>
                <w:sz w:val="22"/>
                <w:szCs w:val="22"/>
              </w:rPr>
            </w:pPr>
          </w:p>
          <w:p w14:paraId="429E8A28" w14:textId="77777777" w:rsidR="00603563" w:rsidRDefault="00603563" w:rsidP="00501BB7">
            <w:pPr>
              <w:jc w:val="center"/>
              <w:rPr>
                <w:rFonts w:ascii="Arial" w:hAnsi="Arial" w:cs="Arial"/>
                <w:sz w:val="22"/>
                <w:szCs w:val="22"/>
              </w:rPr>
            </w:pPr>
          </w:p>
          <w:p w14:paraId="57270A2E" w14:textId="77777777" w:rsidR="00603563" w:rsidRDefault="00603563" w:rsidP="00501BB7">
            <w:pPr>
              <w:jc w:val="center"/>
              <w:rPr>
                <w:rFonts w:ascii="Arial" w:hAnsi="Arial" w:cs="Arial"/>
                <w:sz w:val="22"/>
                <w:szCs w:val="22"/>
              </w:rPr>
            </w:pPr>
          </w:p>
          <w:p w14:paraId="0FBE64E6" w14:textId="77777777" w:rsidR="00603563" w:rsidRDefault="00603563" w:rsidP="00501BB7">
            <w:pPr>
              <w:jc w:val="center"/>
              <w:rPr>
                <w:rFonts w:ascii="Arial" w:hAnsi="Arial" w:cs="Arial"/>
                <w:sz w:val="22"/>
                <w:szCs w:val="22"/>
              </w:rPr>
            </w:pPr>
          </w:p>
          <w:p w14:paraId="16318B65" w14:textId="77777777" w:rsidR="00603563" w:rsidRDefault="00603563" w:rsidP="00501BB7">
            <w:pPr>
              <w:jc w:val="center"/>
              <w:rPr>
                <w:rFonts w:ascii="Arial" w:hAnsi="Arial" w:cs="Arial"/>
                <w:sz w:val="22"/>
                <w:szCs w:val="22"/>
              </w:rPr>
            </w:pPr>
            <w:r>
              <w:rPr>
                <w:rFonts w:ascii="Arial" w:hAnsi="Arial" w:cs="Arial"/>
                <w:sz w:val="22"/>
                <w:szCs w:val="22"/>
              </w:rPr>
              <w:t>(3.4.)</w:t>
            </w:r>
          </w:p>
          <w:p w14:paraId="05BD723E" w14:textId="77777777" w:rsidR="00603563" w:rsidRDefault="00603563" w:rsidP="00501BB7">
            <w:pPr>
              <w:jc w:val="center"/>
              <w:rPr>
                <w:rFonts w:ascii="Arial" w:hAnsi="Arial" w:cs="Arial"/>
                <w:sz w:val="22"/>
                <w:szCs w:val="22"/>
              </w:rPr>
            </w:pPr>
          </w:p>
          <w:p w14:paraId="4FD4721D" w14:textId="77777777" w:rsidR="00603563" w:rsidRDefault="00603563" w:rsidP="00501BB7">
            <w:pPr>
              <w:jc w:val="center"/>
              <w:rPr>
                <w:rFonts w:ascii="Arial" w:hAnsi="Arial" w:cs="Arial"/>
                <w:sz w:val="22"/>
                <w:szCs w:val="22"/>
              </w:rPr>
            </w:pPr>
          </w:p>
          <w:p w14:paraId="242AA837" w14:textId="77777777" w:rsidR="00603563" w:rsidRDefault="00603563" w:rsidP="00501BB7">
            <w:pPr>
              <w:jc w:val="center"/>
              <w:rPr>
                <w:rFonts w:ascii="Arial" w:hAnsi="Arial" w:cs="Arial"/>
                <w:sz w:val="22"/>
                <w:szCs w:val="22"/>
              </w:rPr>
            </w:pPr>
          </w:p>
          <w:p w14:paraId="13840C1E" w14:textId="77777777" w:rsidR="00603563" w:rsidRDefault="00603563" w:rsidP="00501BB7">
            <w:pPr>
              <w:jc w:val="center"/>
              <w:rPr>
                <w:rFonts w:ascii="Arial" w:hAnsi="Arial" w:cs="Arial"/>
                <w:sz w:val="22"/>
                <w:szCs w:val="22"/>
              </w:rPr>
            </w:pPr>
          </w:p>
          <w:p w14:paraId="4BD18EF9" w14:textId="77777777" w:rsidR="00603563" w:rsidRDefault="00603563" w:rsidP="00501BB7">
            <w:pPr>
              <w:jc w:val="center"/>
              <w:rPr>
                <w:rFonts w:ascii="Arial" w:hAnsi="Arial" w:cs="Arial"/>
                <w:sz w:val="22"/>
                <w:szCs w:val="22"/>
              </w:rPr>
            </w:pPr>
          </w:p>
          <w:p w14:paraId="4166C983" w14:textId="77777777" w:rsidR="00603563" w:rsidRDefault="00603563" w:rsidP="00501BB7">
            <w:pPr>
              <w:jc w:val="center"/>
              <w:rPr>
                <w:rFonts w:ascii="Arial" w:hAnsi="Arial" w:cs="Arial"/>
                <w:sz w:val="22"/>
                <w:szCs w:val="22"/>
              </w:rPr>
            </w:pPr>
          </w:p>
          <w:p w14:paraId="1F4D8560" w14:textId="77777777" w:rsidR="00603563" w:rsidRDefault="00603563" w:rsidP="00501BB7">
            <w:pPr>
              <w:jc w:val="center"/>
              <w:rPr>
                <w:rFonts w:ascii="Arial" w:hAnsi="Arial" w:cs="Arial"/>
                <w:sz w:val="22"/>
                <w:szCs w:val="22"/>
              </w:rPr>
            </w:pPr>
          </w:p>
          <w:p w14:paraId="7C028518" w14:textId="77777777" w:rsidR="00603563" w:rsidRPr="000739AD" w:rsidRDefault="00603563" w:rsidP="00501BB7">
            <w:pPr>
              <w:jc w:val="center"/>
              <w:rPr>
                <w:rFonts w:ascii="Arial" w:hAnsi="Arial" w:cs="Arial"/>
                <w:sz w:val="22"/>
                <w:szCs w:val="22"/>
              </w:rPr>
            </w:pPr>
            <w:r>
              <w:rPr>
                <w:rFonts w:ascii="Arial" w:hAnsi="Arial" w:cs="Arial"/>
                <w:sz w:val="22"/>
                <w:szCs w:val="22"/>
              </w:rPr>
              <w:t>(3.5.)</w:t>
            </w:r>
          </w:p>
        </w:tc>
        <w:tc>
          <w:tcPr>
            <w:tcW w:w="4319" w:type="dxa"/>
            <w:tcBorders>
              <w:top w:val="single" w:sz="4" w:space="0" w:color="auto"/>
            </w:tcBorders>
            <w:vAlign w:val="center"/>
          </w:tcPr>
          <w:p w14:paraId="07B8E607" w14:textId="77777777" w:rsidR="00603563" w:rsidRPr="00583C5E" w:rsidRDefault="00603563" w:rsidP="00501BB7">
            <w:pPr>
              <w:autoSpaceDE w:val="0"/>
              <w:autoSpaceDN w:val="0"/>
              <w:adjustRightInd w:val="0"/>
              <w:jc w:val="both"/>
              <w:rPr>
                <w:rFonts w:ascii="Arial" w:hAnsi="Arial" w:cs="Arial"/>
                <w:sz w:val="22"/>
                <w:szCs w:val="22"/>
              </w:rPr>
            </w:pPr>
            <w:r w:rsidRPr="00583C5E">
              <w:rPr>
                <w:rFonts w:ascii="Arial" w:hAnsi="Arial" w:cs="Arial"/>
                <w:sz w:val="22"/>
                <w:szCs w:val="22"/>
              </w:rPr>
              <w:lastRenderedPageBreak/>
              <w:t xml:space="preserve">Conocer los conceptos y procedimientos que definen la </w:t>
            </w:r>
            <w:r w:rsidRPr="00583C5E">
              <w:rPr>
                <w:rFonts w:ascii="Arial" w:hAnsi="Arial" w:cs="Arial"/>
                <w:bCs/>
                <w:sz w:val="22"/>
                <w:szCs w:val="22"/>
              </w:rPr>
              <w:t xml:space="preserve">estructura lógica de cada disciplina </w:t>
            </w:r>
            <w:r w:rsidRPr="00583C5E">
              <w:rPr>
                <w:rFonts w:ascii="Arial" w:hAnsi="Arial" w:cs="Arial"/>
                <w:sz w:val="22"/>
                <w:szCs w:val="22"/>
              </w:rPr>
              <w:t>como ayuda para la construcción de modelos de análisis integral e interpretación integradora de la realidad escolar y del proceso educativo y como instrumentos de intervención autónoma y crítica en la escuela y en la educación.</w:t>
            </w:r>
          </w:p>
          <w:p w14:paraId="5B5D5B34" w14:textId="77777777" w:rsidR="00603563" w:rsidRPr="00583C5E" w:rsidRDefault="00603563" w:rsidP="00501BB7">
            <w:pPr>
              <w:autoSpaceDE w:val="0"/>
              <w:autoSpaceDN w:val="0"/>
              <w:adjustRightInd w:val="0"/>
              <w:jc w:val="both"/>
              <w:rPr>
                <w:rFonts w:ascii="Arial" w:hAnsi="Arial" w:cs="Arial"/>
                <w:sz w:val="22"/>
                <w:szCs w:val="22"/>
              </w:rPr>
            </w:pPr>
          </w:p>
          <w:p w14:paraId="2780D0BB" w14:textId="77777777" w:rsidR="00603563" w:rsidRPr="00583C5E" w:rsidRDefault="00603563" w:rsidP="00501BB7">
            <w:pPr>
              <w:autoSpaceDE w:val="0"/>
              <w:autoSpaceDN w:val="0"/>
              <w:adjustRightInd w:val="0"/>
              <w:jc w:val="both"/>
              <w:rPr>
                <w:rFonts w:ascii="Arial" w:hAnsi="Arial" w:cs="Arial"/>
                <w:sz w:val="22"/>
                <w:szCs w:val="22"/>
              </w:rPr>
            </w:pPr>
            <w:r w:rsidRPr="00583C5E">
              <w:rPr>
                <w:rFonts w:ascii="Arial" w:hAnsi="Arial" w:cs="Arial"/>
                <w:sz w:val="22"/>
                <w:szCs w:val="22"/>
              </w:rPr>
              <w:t xml:space="preserve">Desarrollar la </w:t>
            </w:r>
            <w:r w:rsidRPr="00583C5E">
              <w:rPr>
                <w:rFonts w:ascii="Arial" w:hAnsi="Arial" w:cs="Arial"/>
                <w:bCs/>
                <w:sz w:val="22"/>
                <w:szCs w:val="22"/>
              </w:rPr>
              <w:t xml:space="preserve">capacidad de comunicación </w:t>
            </w:r>
            <w:r w:rsidRPr="00583C5E">
              <w:rPr>
                <w:rFonts w:ascii="Arial" w:hAnsi="Arial" w:cs="Arial"/>
                <w:sz w:val="22"/>
                <w:szCs w:val="22"/>
              </w:rPr>
              <w:t>de mensajes diversos utilizando el lenguaje o lenguajes y los recursos apropiados al tipo de mensaje y al contexto en el que se produce.</w:t>
            </w:r>
          </w:p>
          <w:p w14:paraId="13D44C8F" w14:textId="77777777" w:rsidR="00603563" w:rsidRPr="00583C5E" w:rsidRDefault="00603563" w:rsidP="00501BB7">
            <w:pPr>
              <w:autoSpaceDE w:val="0"/>
              <w:autoSpaceDN w:val="0"/>
              <w:adjustRightInd w:val="0"/>
              <w:jc w:val="both"/>
              <w:rPr>
                <w:rFonts w:ascii="Arial" w:hAnsi="Arial" w:cs="Arial"/>
                <w:sz w:val="22"/>
                <w:szCs w:val="22"/>
              </w:rPr>
            </w:pPr>
          </w:p>
          <w:p w14:paraId="5289CD62" w14:textId="77777777" w:rsidR="00603563" w:rsidRPr="00583C5E" w:rsidRDefault="00603563" w:rsidP="00501BB7">
            <w:pPr>
              <w:autoSpaceDE w:val="0"/>
              <w:autoSpaceDN w:val="0"/>
              <w:adjustRightInd w:val="0"/>
              <w:jc w:val="both"/>
              <w:rPr>
                <w:rFonts w:ascii="Arial" w:hAnsi="Arial" w:cs="Arial"/>
                <w:sz w:val="22"/>
                <w:szCs w:val="22"/>
              </w:rPr>
            </w:pPr>
            <w:r w:rsidRPr="00583C5E">
              <w:rPr>
                <w:rFonts w:ascii="Arial" w:hAnsi="Arial" w:cs="Arial"/>
                <w:sz w:val="22"/>
                <w:szCs w:val="22"/>
              </w:rPr>
              <w:lastRenderedPageBreak/>
              <w:t xml:space="preserve">Desarrollar la capacidad de </w:t>
            </w:r>
            <w:r w:rsidRPr="00583C5E">
              <w:rPr>
                <w:rFonts w:ascii="Arial" w:hAnsi="Arial" w:cs="Arial"/>
                <w:bCs/>
                <w:sz w:val="22"/>
                <w:szCs w:val="22"/>
              </w:rPr>
              <w:t xml:space="preserve">aprender a aprender </w:t>
            </w:r>
            <w:r w:rsidRPr="00583C5E">
              <w:rPr>
                <w:rFonts w:ascii="Arial" w:hAnsi="Arial" w:cs="Arial"/>
                <w:sz w:val="22"/>
                <w:szCs w:val="22"/>
              </w:rPr>
              <w:t xml:space="preserve">de forma individual y en equipo a través de una metodología investigadora. Es decir: seleccionar información, relacionar causas y consecuencias, reestructurar, valorar, evaluar, relativizar, </w:t>
            </w:r>
            <w:proofErr w:type="spellStart"/>
            <w:r w:rsidRPr="00583C5E">
              <w:rPr>
                <w:rFonts w:ascii="Arial" w:hAnsi="Arial" w:cs="Arial"/>
                <w:sz w:val="22"/>
                <w:szCs w:val="22"/>
              </w:rPr>
              <w:t>objetivizar</w:t>
            </w:r>
            <w:proofErr w:type="spellEnd"/>
            <w:r w:rsidRPr="00583C5E">
              <w:rPr>
                <w:rFonts w:ascii="Arial" w:hAnsi="Arial" w:cs="Arial"/>
                <w:sz w:val="22"/>
                <w:szCs w:val="22"/>
              </w:rPr>
              <w:t>, inferir conclusiones, etc.</w:t>
            </w:r>
          </w:p>
          <w:p w14:paraId="0B9914BA" w14:textId="77777777" w:rsidR="00603563" w:rsidRPr="00583C5E" w:rsidRDefault="00603563" w:rsidP="00501BB7">
            <w:pPr>
              <w:autoSpaceDE w:val="0"/>
              <w:autoSpaceDN w:val="0"/>
              <w:adjustRightInd w:val="0"/>
              <w:jc w:val="both"/>
              <w:rPr>
                <w:rFonts w:ascii="Arial" w:hAnsi="Arial" w:cs="Arial"/>
                <w:sz w:val="22"/>
                <w:szCs w:val="22"/>
              </w:rPr>
            </w:pPr>
          </w:p>
          <w:p w14:paraId="0ABCDB2C" w14:textId="77777777" w:rsidR="00603563" w:rsidRPr="00583C5E" w:rsidRDefault="00603563" w:rsidP="00501BB7">
            <w:pPr>
              <w:autoSpaceDE w:val="0"/>
              <w:autoSpaceDN w:val="0"/>
              <w:adjustRightInd w:val="0"/>
              <w:jc w:val="both"/>
              <w:rPr>
                <w:rFonts w:ascii="Arial" w:hAnsi="Arial" w:cs="Arial"/>
                <w:sz w:val="22"/>
                <w:szCs w:val="22"/>
              </w:rPr>
            </w:pPr>
            <w:r w:rsidRPr="00583C5E">
              <w:rPr>
                <w:rFonts w:ascii="Arial" w:hAnsi="Arial" w:cs="Arial"/>
                <w:sz w:val="22"/>
                <w:szCs w:val="22"/>
              </w:rPr>
              <w:t xml:space="preserve">Sentir entusiasmo por una </w:t>
            </w:r>
            <w:r w:rsidRPr="00583C5E">
              <w:rPr>
                <w:rFonts w:ascii="Arial" w:hAnsi="Arial" w:cs="Arial"/>
                <w:bCs/>
                <w:sz w:val="22"/>
                <w:szCs w:val="22"/>
              </w:rPr>
              <w:t xml:space="preserve">enseñanza creativa e innovadora </w:t>
            </w:r>
            <w:r w:rsidRPr="00583C5E">
              <w:rPr>
                <w:rFonts w:ascii="Arial" w:hAnsi="Arial" w:cs="Arial"/>
                <w:sz w:val="22"/>
                <w:szCs w:val="22"/>
              </w:rPr>
              <w:t xml:space="preserve">con una actitud de necesidad hacia la </w:t>
            </w:r>
            <w:r w:rsidRPr="00583C5E">
              <w:rPr>
                <w:rFonts w:ascii="Arial" w:hAnsi="Arial" w:cs="Arial"/>
                <w:bCs/>
                <w:sz w:val="22"/>
                <w:szCs w:val="22"/>
              </w:rPr>
              <w:t>formación permanente</w:t>
            </w:r>
            <w:r w:rsidRPr="00583C5E">
              <w:rPr>
                <w:rFonts w:ascii="Arial" w:hAnsi="Arial" w:cs="Arial"/>
                <w:sz w:val="22"/>
                <w:szCs w:val="22"/>
              </w:rPr>
              <w:t>.</w:t>
            </w:r>
          </w:p>
          <w:p w14:paraId="0A30D1EC" w14:textId="77777777" w:rsidR="00603563" w:rsidRPr="00583C5E" w:rsidRDefault="00603563" w:rsidP="00501BB7">
            <w:pPr>
              <w:autoSpaceDE w:val="0"/>
              <w:autoSpaceDN w:val="0"/>
              <w:adjustRightInd w:val="0"/>
              <w:jc w:val="both"/>
              <w:rPr>
                <w:rFonts w:ascii="Arial" w:hAnsi="Arial" w:cs="Arial"/>
                <w:sz w:val="22"/>
                <w:szCs w:val="22"/>
              </w:rPr>
            </w:pPr>
          </w:p>
          <w:p w14:paraId="0DF20149" w14:textId="77777777" w:rsidR="00603563" w:rsidRPr="00583C5E" w:rsidRDefault="00603563" w:rsidP="00501BB7">
            <w:pPr>
              <w:autoSpaceDE w:val="0"/>
              <w:autoSpaceDN w:val="0"/>
              <w:adjustRightInd w:val="0"/>
              <w:jc w:val="both"/>
              <w:rPr>
                <w:rFonts w:ascii="Arial" w:hAnsi="Arial" w:cs="Arial"/>
                <w:sz w:val="22"/>
                <w:szCs w:val="22"/>
              </w:rPr>
            </w:pPr>
            <w:r w:rsidRPr="00583C5E">
              <w:rPr>
                <w:rFonts w:ascii="Arial" w:hAnsi="Arial" w:cs="Arial"/>
                <w:sz w:val="22"/>
                <w:szCs w:val="22"/>
              </w:rPr>
              <w:t xml:space="preserve">Desarrollar capacidades relativas </w:t>
            </w:r>
            <w:r w:rsidRPr="00583C5E">
              <w:rPr>
                <w:rFonts w:ascii="Arial" w:hAnsi="Arial" w:cs="Arial"/>
                <w:bCs/>
                <w:sz w:val="22"/>
                <w:szCs w:val="22"/>
              </w:rPr>
              <w:t>al ámbito socio-afectivo</w:t>
            </w:r>
            <w:r w:rsidRPr="00583C5E">
              <w:rPr>
                <w:rFonts w:ascii="Arial" w:hAnsi="Arial" w:cs="Arial"/>
                <w:sz w:val="22"/>
                <w:szCs w:val="22"/>
              </w:rPr>
              <w:t>:</w:t>
            </w:r>
          </w:p>
          <w:p w14:paraId="182809FD" w14:textId="77777777" w:rsidR="00603563" w:rsidRPr="00583C5E" w:rsidRDefault="00603563" w:rsidP="00501BB7">
            <w:pPr>
              <w:autoSpaceDE w:val="0"/>
              <w:autoSpaceDN w:val="0"/>
              <w:adjustRightInd w:val="0"/>
              <w:jc w:val="both"/>
              <w:rPr>
                <w:rFonts w:ascii="Arial" w:hAnsi="Arial" w:cs="Arial"/>
                <w:color w:val="231F20"/>
                <w:sz w:val="22"/>
                <w:szCs w:val="22"/>
              </w:rPr>
            </w:pPr>
            <w:r w:rsidRPr="00583C5E">
              <w:rPr>
                <w:rFonts w:ascii="Arial" w:hAnsi="Arial" w:cs="Arial"/>
                <w:sz w:val="22"/>
                <w:szCs w:val="22"/>
              </w:rPr>
              <w:t xml:space="preserve">3.4.1. </w:t>
            </w:r>
            <w:r w:rsidRPr="00583C5E">
              <w:rPr>
                <w:rFonts w:ascii="Arial" w:hAnsi="Arial" w:cs="Arial"/>
                <w:bCs/>
                <w:sz w:val="22"/>
                <w:szCs w:val="22"/>
              </w:rPr>
              <w:t xml:space="preserve">Interacción social </w:t>
            </w:r>
            <w:r w:rsidRPr="00583C5E">
              <w:rPr>
                <w:rFonts w:ascii="Arial" w:hAnsi="Arial" w:cs="Arial"/>
                <w:sz w:val="22"/>
                <w:szCs w:val="22"/>
              </w:rPr>
              <w:t>(comunicación y cooperación) en el aula como factor determinante</w:t>
            </w:r>
            <w:r w:rsidRPr="00583C5E">
              <w:rPr>
                <w:rFonts w:ascii="Arial" w:hAnsi="Arial" w:cs="Arial"/>
                <w:color w:val="231F20"/>
                <w:sz w:val="22"/>
                <w:szCs w:val="22"/>
              </w:rPr>
              <w:t xml:space="preserve"> del aprendizaje.</w:t>
            </w:r>
          </w:p>
          <w:p w14:paraId="5313F8CA" w14:textId="77777777" w:rsidR="00603563" w:rsidRPr="00583C5E" w:rsidRDefault="00603563" w:rsidP="00501BB7">
            <w:pPr>
              <w:autoSpaceDE w:val="0"/>
              <w:autoSpaceDN w:val="0"/>
              <w:adjustRightInd w:val="0"/>
              <w:jc w:val="both"/>
              <w:rPr>
                <w:rFonts w:ascii="Arial" w:hAnsi="Arial" w:cs="Arial"/>
                <w:color w:val="231F20"/>
                <w:sz w:val="22"/>
                <w:szCs w:val="22"/>
              </w:rPr>
            </w:pPr>
            <w:r w:rsidRPr="00583C5E">
              <w:rPr>
                <w:rFonts w:ascii="Arial" w:hAnsi="Arial" w:cs="Arial"/>
                <w:color w:val="231F20"/>
                <w:sz w:val="22"/>
                <w:szCs w:val="22"/>
              </w:rPr>
              <w:t xml:space="preserve">3.4.2. </w:t>
            </w:r>
            <w:r w:rsidRPr="00583C5E">
              <w:rPr>
                <w:rFonts w:ascii="Arial" w:hAnsi="Arial" w:cs="Arial"/>
                <w:bCs/>
                <w:color w:val="231F20"/>
                <w:sz w:val="22"/>
                <w:szCs w:val="22"/>
              </w:rPr>
              <w:t>Respeto y tolerancia</w:t>
            </w:r>
            <w:r w:rsidRPr="00583C5E">
              <w:rPr>
                <w:rFonts w:ascii="Arial" w:hAnsi="Arial" w:cs="Arial"/>
                <w:color w:val="231F20"/>
                <w:sz w:val="22"/>
                <w:szCs w:val="22"/>
              </w:rPr>
              <w:t>.</w:t>
            </w:r>
          </w:p>
          <w:p w14:paraId="403C3AF8" w14:textId="77777777" w:rsidR="00603563" w:rsidRPr="00583C5E" w:rsidRDefault="00603563" w:rsidP="00501BB7">
            <w:pPr>
              <w:autoSpaceDE w:val="0"/>
              <w:autoSpaceDN w:val="0"/>
              <w:adjustRightInd w:val="0"/>
              <w:jc w:val="both"/>
              <w:rPr>
                <w:rFonts w:ascii="Arial" w:hAnsi="Arial" w:cs="Arial"/>
                <w:color w:val="231F20"/>
                <w:sz w:val="22"/>
                <w:szCs w:val="22"/>
              </w:rPr>
            </w:pPr>
            <w:r w:rsidRPr="00583C5E">
              <w:rPr>
                <w:rFonts w:ascii="Arial" w:hAnsi="Arial" w:cs="Arial"/>
                <w:color w:val="231F20"/>
                <w:sz w:val="22"/>
                <w:szCs w:val="22"/>
              </w:rPr>
              <w:t xml:space="preserve">3.4.3. </w:t>
            </w:r>
            <w:r w:rsidRPr="00583C5E">
              <w:rPr>
                <w:rFonts w:ascii="Arial" w:hAnsi="Arial" w:cs="Arial"/>
                <w:bCs/>
                <w:color w:val="231F20"/>
                <w:sz w:val="22"/>
                <w:szCs w:val="22"/>
              </w:rPr>
              <w:t xml:space="preserve">Participación activa y crítica </w:t>
            </w:r>
            <w:r w:rsidRPr="00583C5E">
              <w:rPr>
                <w:rFonts w:ascii="Arial" w:hAnsi="Arial" w:cs="Arial"/>
                <w:color w:val="231F20"/>
                <w:sz w:val="22"/>
                <w:szCs w:val="22"/>
              </w:rPr>
              <w:t>en la organización y gestión de la Escuela</w:t>
            </w:r>
          </w:p>
          <w:p w14:paraId="61AF10E9" w14:textId="77777777" w:rsidR="00603563" w:rsidRPr="00583C5E" w:rsidRDefault="00603563" w:rsidP="00501BB7">
            <w:pPr>
              <w:autoSpaceDE w:val="0"/>
              <w:autoSpaceDN w:val="0"/>
              <w:adjustRightInd w:val="0"/>
              <w:jc w:val="both"/>
              <w:rPr>
                <w:rFonts w:ascii="Arial" w:hAnsi="Arial" w:cs="Arial"/>
                <w:color w:val="231F20"/>
                <w:sz w:val="22"/>
                <w:szCs w:val="22"/>
              </w:rPr>
            </w:pPr>
            <w:r w:rsidRPr="00583C5E">
              <w:rPr>
                <w:rFonts w:ascii="Arial" w:hAnsi="Arial" w:cs="Arial"/>
                <w:color w:val="231F20"/>
                <w:sz w:val="22"/>
                <w:szCs w:val="22"/>
              </w:rPr>
              <w:t>Universitaria a través de los órganos de representación.</w:t>
            </w:r>
          </w:p>
          <w:p w14:paraId="1428AC2A" w14:textId="77777777" w:rsidR="00603563" w:rsidRPr="00583C5E" w:rsidRDefault="00603563" w:rsidP="00501BB7">
            <w:pPr>
              <w:autoSpaceDE w:val="0"/>
              <w:autoSpaceDN w:val="0"/>
              <w:adjustRightInd w:val="0"/>
              <w:jc w:val="both"/>
              <w:rPr>
                <w:rFonts w:ascii="Arial" w:hAnsi="Arial" w:cs="Arial"/>
                <w:color w:val="231F20"/>
                <w:sz w:val="22"/>
                <w:szCs w:val="22"/>
              </w:rPr>
            </w:pPr>
            <w:r w:rsidRPr="00583C5E">
              <w:rPr>
                <w:rFonts w:ascii="Arial" w:hAnsi="Arial" w:cs="Arial"/>
                <w:color w:val="231F20"/>
                <w:sz w:val="22"/>
                <w:szCs w:val="22"/>
              </w:rPr>
              <w:t xml:space="preserve">3.4.4. </w:t>
            </w:r>
            <w:r w:rsidRPr="00583C5E">
              <w:rPr>
                <w:rFonts w:ascii="Arial" w:hAnsi="Arial" w:cs="Arial"/>
                <w:bCs/>
                <w:color w:val="231F20"/>
                <w:sz w:val="22"/>
                <w:szCs w:val="22"/>
              </w:rPr>
              <w:t>Empatía</w:t>
            </w:r>
            <w:r w:rsidRPr="00583C5E">
              <w:rPr>
                <w:rFonts w:ascii="Arial" w:hAnsi="Arial" w:cs="Arial"/>
                <w:color w:val="231F20"/>
                <w:sz w:val="22"/>
                <w:szCs w:val="22"/>
              </w:rPr>
              <w:t>.</w:t>
            </w:r>
          </w:p>
          <w:p w14:paraId="776181D9" w14:textId="77777777" w:rsidR="00603563" w:rsidRPr="00583C5E" w:rsidRDefault="00603563" w:rsidP="00501BB7">
            <w:pPr>
              <w:autoSpaceDE w:val="0"/>
              <w:autoSpaceDN w:val="0"/>
              <w:adjustRightInd w:val="0"/>
              <w:jc w:val="both"/>
              <w:rPr>
                <w:rFonts w:ascii="Arial" w:hAnsi="Arial" w:cs="Arial"/>
                <w:color w:val="231F20"/>
                <w:sz w:val="22"/>
                <w:szCs w:val="22"/>
              </w:rPr>
            </w:pPr>
            <w:r w:rsidRPr="00583C5E">
              <w:rPr>
                <w:rFonts w:ascii="Arial" w:hAnsi="Arial" w:cs="Arial"/>
                <w:color w:val="231F20"/>
                <w:sz w:val="22"/>
                <w:szCs w:val="22"/>
              </w:rPr>
              <w:t xml:space="preserve">3.4.5. Capacidad de </w:t>
            </w:r>
            <w:r w:rsidRPr="00583C5E">
              <w:rPr>
                <w:rFonts w:ascii="Arial" w:hAnsi="Arial" w:cs="Arial"/>
                <w:bCs/>
                <w:color w:val="231F20"/>
                <w:sz w:val="22"/>
                <w:szCs w:val="22"/>
              </w:rPr>
              <w:t>trabajar en equipo</w:t>
            </w:r>
            <w:r w:rsidRPr="00583C5E">
              <w:rPr>
                <w:rFonts w:ascii="Arial" w:hAnsi="Arial" w:cs="Arial"/>
                <w:color w:val="231F20"/>
                <w:sz w:val="22"/>
                <w:szCs w:val="22"/>
              </w:rPr>
              <w:t>.</w:t>
            </w:r>
          </w:p>
          <w:p w14:paraId="72BF63AE" w14:textId="77777777" w:rsidR="00603563" w:rsidRPr="00583C5E" w:rsidRDefault="00603563" w:rsidP="00501BB7">
            <w:pPr>
              <w:autoSpaceDE w:val="0"/>
              <w:autoSpaceDN w:val="0"/>
              <w:adjustRightInd w:val="0"/>
              <w:jc w:val="both"/>
              <w:rPr>
                <w:rFonts w:ascii="Arial" w:hAnsi="Arial" w:cs="Arial"/>
                <w:color w:val="231F20"/>
                <w:sz w:val="22"/>
                <w:szCs w:val="22"/>
              </w:rPr>
            </w:pPr>
            <w:r w:rsidRPr="00583C5E">
              <w:rPr>
                <w:rFonts w:ascii="Arial" w:hAnsi="Arial" w:cs="Arial"/>
                <w:color w:val="231F20"/>
                <w:sz w:val="22"/>
                <w:szCs w:val="22"/>
              </w:rPr>
              <w:t xml:space="preserve">3.4.6. Capacidad de </w:t>
            </w:r>
            <w:r w:rsidRPr="00583C5E">
              <w:rPr>
                <w:rFonts w:ascii="Arial" w:hAnsi="Arial" w:cs="Arial"/>
                <w:bCs/>
                <w:color w:val="231F20"/>
                <w:sz w:val="22"/>
                <w:szCs w:val="22"/>
              </w:rPr>
              <w:t>motivación</w:t>
            </w:r>
            <w:r w:rsidRPr="00583C5E">
              <w:rPr>
                <w:rFonts w:ascii="Arial" w:hAnsi="Arial" w:cs="Arial"/>
                <w:color w:val="231F20"/>
                <w:sz w:val="22"/>
                <w:szCs w:val="22"/>
              </w:rPr>
              <w:t>.</w:t>
            </w:r>
          </w:p>
          <w:p w14:paraId="3360022C" w14:textId="77777777" w:rsidR="00603563" w:rsidRPr="00583C5E" w:rsidRDefault="00603563" w:rsidP="00501BB7">
            <w:pPr>
              <w:autoSpaceDE w:val="0"/>
              <w:autoSpaceDN w:val="0"/>
              <w:adjustRightInd w:val="0"/>
              <w:jc w:val="both"/>
              <w:rPr>
                <w:rFonts w:ascii="Arial" w:hAnsi="Arial" w:cs="Arial"/>
                <w:color w:val="231F20"/>
                <w:sz w:val="22"/>
                <w:szCs w:val="22"/>
              </w:rPr>
            </w:pPr>
          </w:p>
          <w:p w14:paraId="0540247C" w14:textId="77777777" w:rsidR="00603563" w:rsidRPr="00583C5E" w:rsidRDefault="00603563" w:rsidP="00501BB7">
            <w:pPr>
              <w:autoSpaceDE w:val="0"/>
              <w:autoSpaceDN w:val="0"/>
              <w:adjustRightInd w:val="0"/>
              <w:jc w:val="both"/>
              <w:rPr>
                <w:rFonts w:ascii="Arial" w:hAnsi="Arial" w:cs="Arial"/>
                <w:sz w:val="22"/>
                <w:szCs w:val="22"/>
              </w:rPr>
            </w:pPr>
            <w:r w:rsidRPr="00583C5E">
              <w:rPr>
                <w:rFonts w:ascii="Arial" w:hAnsi="Arial" w:cs="Arial"/>
                <w:color w:val="231F20"/>
                <w:sz w:val="22"/>
                <w:szCs w:val="22"/>
              </w:rPr>
              <w:t xml:space="preserve">Interesarse, con </w:t>
            </w:r>
            <w:r w:rsidRPr="00583C5E">
              <w:rPr>
                <w:rFonts w:ascii="Arial" w:hAnsi="Arial" w:cs="Arial"/>
                <w:bCs/>
                <w:color w:val="231F20"/>
                <w:sz w:val="22"/>
                <w:szCs w:val="22"/>
              </w:rPr>
              <w:t>talante curioso, crítico, abierto y dialogante</w:t>
            </w:r>
            <w:r w:rsidRPr="00583C5E">
              <w:rPr>
                <w:rFonts w:ascii="Arial" w:hAnsi="Arial" w:cs="Arial"/>
                <w:color w:val="231F20"/>
                <w:sz w:val="22"/>
                <w:szCs w:val="22"/>
              </w:rPr>
              <w:t>, por la cultura de hoy y por participar en ella.</w:t>
            </w:r>
          </w:p>
        </w:tc>
      </w:tr>
      <w:tr w:rsidR="00603563" w:rsidRPr="000739AD" w14:paraId="53107FD3" w14:textId="77777777" w:rsidTr="00501BB7">
        <w:trPr>
          <w:trHeight w:val="567"/>
          <w:jc w:val="center"/>
        </w:trPr>
        <w:tc>
          <w:tcPr>
            <w:tcW w:w="1309" w:type="dxa"/>
            <w:vAlign w:val="center"/>
          </w:tcPr>
          <w:p w14:paraId="700A3341" w14:textId="77777777" w:rsidR="00603563" w:rsidRPr="00466457" w:rsidRDefault="00603563" w:rsidP="00501BB7">
            <w:pPr>
              <w:jc w:val="both"/>
              <w:rPr>
                <w:rFonts w:ascii="Arial" w:eastAsia="Calibri" w:hAnsi="Arial" w:cs="Arial"/>
                <w:sz w:val="22"/>
                <w:szCs w:val="22"/>
              </w:rPr>
            </w:pPr>
            <w:r>
              <w:rPr>
                <w:rFonts w:ascii="Arial" w:eastAsia="Calibri" w:hAnsi="Arial" w:cs="Arial"/>
                <w:sz w:val="22"/>
                <w:szCs w:val="22"/>
              </w:rPr>
              <w:lastRenderedPageBreak/>
              <w:t>C.B.3.</w:t>
            </w:r>
          </w:p>
        </w:tc>
        <w:tc>
          <w:tcPr>
            <w:tcW w:w="2765" w:type="dxa"/>
            <w:tcBorders>
              <w:right w:val="double" w:sz="4" w:space="0" w:color="auto"/>
            </w:tcBorders>
            <w:vAlign w:val="center"/>
          </w:tcPr>
          <w:p w14:paraId="525D3AD9" w14:textId="77777777" w:rsidR="00603563" w:rsidRPr="00466457" w:rsidRDefault="00603563" w:rsidP="00501BB7">
            <w:pPr>
              <w:spacing w:before="60" w:after="60"/>
              <w:jc w:val="both"/>
              <w:rPr>
                <w:rFonts w:ascii="Arial" w:hAnsi="Arial" w:cs="Arial"/>
                <w:sz w:val="22"/>
                <w:szCs w:val="22"/>
              </w:rPr>
            </w:pPr>
            <w:r>
              <w:rPr>
                <w:rFonts w:ascii="Arial" w:hAnsi="Arial" w:cs="Arial"/>
                <w:sz w:val="22"/>
                <w:szCs w:val="22"/>
              </w:rPr>
              <w:t>Que los estudiantes tengan la capacidad de reunir e interpretar datos relevantes (normalmente dentro de su área de estudio) para emitir juicios que incluyan una reflexión sobre temas relevantes de índole social, científica o ética.</w:t>
            </w:r>
          </w:p>
        </w:tc>
        <w:tc>
          <w:tcPr>
            <w:tcW w:w="730" w:type="dxa"/>
            <w:tcBorders>
              <w:left w:val="double" w:sz="4" w:space="0" w:color="auto"/>
            </w:tcBorders>
            <w:vAlign w:val="center"/>
          </w:tcPr>
          <w:p w14:paraId="5DA788F2" w14:textId="77777777" w:rsidR="00603563" w:rsidRDefault="00603563" w:rsidP="00501BB7">
            <w:pPr>
              <w:jc w:val="center"/>
              <w:rPr>
                <w:rFonts w:ascii="Arial" w:hAnsi="Arial" w:cs="Arial"/>
                <w:sz w:val="22"/>
                <w:szCs w:val="22"/>
              </w:rPr>
            </w:pPr>
          </w:p>
          <w:p w14:paraId="7F3D9E40" w14:textId="77777777" w:rsidR="00603563" w:rsidRDefault="00603563" w:rsidP="00501BB7">
            <w:pPr>
              <w:jc w:val="center"/>
              <w:rPr>
                <w:rFonts w:ascii="Arial" w:hAnsi="Arial" w:cs="Arial"/>
                <w:sz w:val="22"/>
                <w:szCs w:val="22"/>
              </w:rPr>
            </w:pPr>
          </w:p>
          <w:p w14:paraId="79ED047E" w14:textId="77777777" w:rsidR="00603563" w:rsidRDefault="00603563" w:rsidP="00501BB7">
            <w:pPr>
              <w:jc w:val="center"/>
              <w:rPr>
                <w:rFonts w:ascii="Arial" w:hAnsi="Arial" w:cs="Arial"/>
                <w:sz w:val="22"/>
                <w:szCs w:val="22"/>
              </w:rPr>
            </w:pPr>
            <w:r>
              <w:rPr>
                <w:rFonts w:ascii="Arial" w:hAnsi="Arial" w:cs="Arial"/>
                <w:sz w:val="22"/>
                <w:szCs w:val="22"/>
              </w:rPr>
              <w:t>(1.2.)</w:t>
            </w:r>
          </w:p>
          <w:p w14:paraId="14D250BC" w14:textId="77777777" w:rsidR="00603563" w:rsidRDefault="00603563" w:rsidP="00501BB7">
            <w:pPr>
              <w:jc w:val="center"/>
              <w:rPr>
                <w:rFonts w:ascii="Arial" w:hAnsi="Arial" w:cs="Arial"/>
                <w:sz w:val="22"/>
                <w:szCs w:val="22"/>
              </w:rPr>
            </w:pPr>
          </w:p>
          <w:p w14:paraId="636FF29E" w14:textId="77777777" w:rsidR="00603563" w:rsidRDefault="00603563" w:rsidP="00501BB7">
            <w:pPr>
              <w:jc w:val="center"/>
              <w:rPr>
                <w:rFonts w:ascii="Arial" w:hAnsi="Arial" w:cs="Arial"/>
                <w:sz w:val="22"/>
                <w:szCs w:val="22"/>
              </w:rPr>
            </w:pPr>
          </w:p>
          <w:p w14:paraId="58BB8BB0" w14:textId="77777777" w:rsidR="00603563" w:rsidRDefault="00603563" w:rsidP="00501BB7">
            <w:pPr>
              <w:jc w:val="center"/>
              <w:rPr>
                <w:rFonts w:ascii="Arial" w:hAnsi="Arial" w:cs="Arial"/>
                <w:sz w:val="22"/>
                <w:szCs w:val="22"/>
              </w:rPr>
            </w:pPr>
          </w:p>
          <w:p w14:paraId="2DEAB52E" w14:textId="77777777" w:rsidR="00603563" w:rsidRDefault="00603563" w:rsidP="00501BB7">
            <w:pPr>
              <w:jc w:val="center"/>
              <w:rPr>
                <w:rFonts w:ascii="Arial" w:hAnsi="Arial" w:cs="Arial"/>
                <w:sz w:val="22"/>
                <w:szCs w:val="22"/>
              </w:rPr>
            </w:pPr>
          </w:p>
          <w:p w14:paraId="2035822D" w14:textId="77777777" w:rsidR="00603563" w:rsidRDefault="00603563" w:rsidP="00501BB7">
            <w:pPr>
              <w:jc w:val="center"/>
              <w:rPr>
                <w:rFonts w:ascii="Arial" w:hAnsi="Arial" w:cs="Arial"/>
                <w:sz w:val="22"/>
                <w:szCs w:val="22"/>
              </w:rPr>
            </w:pPr>
          </w:p>
          <w:p w14:paraId="3FCFB15E" w14:textId="77777777" w:rsidR="00603563" w:rsidRDefault="00603563" w:rsidP="00501BB7">
            <w:pPr>
              <w:jc w:val="center"/>
              <w:rPr>
                <w:rFonts w:ascii="Arial" w:hAnsi="Arial" w:cs="Arial"/>
                <w:sz w:val="22"/>
                <w:szCs w:val="22"/>
              </w:rPr>
            </w:pPr>
          </w:p>
          <w:p w14:paraId="1DD445C2" w14:textId="77777777" w:rsidR="00603563" w:rsidRDefault="00603563" w:rsidP="00501BB7">
            <w:pPr>
              <w:jc w:val="center"/>
              <w:rPr>
                <w:rFonts w:ascii="Arial" w:hAnsi="Arial" w:cs="Arial"/>
                <w:sz w:val="22"/>
                <w:szCs w:val="22"/>
              </w:rPr>
            </w:pPr>
          </w:p>
          <w:p w14:paraId="7384D873" w14:textId="77777777" w:rsidR="00603563" w:rsidRDefault="00603563" w:rsidP="00501BB7">
            <w:pPr>
              <w:jc w:val="center"/>
              <w:rPr>
                <w:rFonts w:ascii="Arial" w:hAnsi="Arial" w:cs="Arial"/>
                <w:sz w:val="22"/>
                <w:szCs w:val="22"/>
              </w:rPr>
            </w:pPr>
            <w:r>
              <w:rPr>
                <w:rFonts w:ascii="Arial" w:hAnsi="Arial" w:cs="Arial"/>
                <w:sz w:val="22"/>
                <w:szCs w:val="22"/>
              </w:rPr>
              <w:t>(2.2.)</w:t>
            </w:r>
          </w:p>
          <w:p w14:paraId="4A709DBA" w14:textId="77777777" w:rsidR="00603563" w:rsidRDefault="00603563" w:rsidP="00501BB7">
            <w:pPr>
              <w:jc w:val="center"/>
              <w:rPr>
                <w:rFonts w:ascii="Arial" w:hAnsi="Arial" w:cs="Arial"/>
                <w:sz w:val="22"/>
                <w:szCs w:val="22"/>
              </w:rPr>
            </w:pPr>
          </w:p>
          <w:p w14:paraId="5D5FBC6A" w14:textId="77777777" w:rsidR="00603563" w:rsidRDefault="00603563" w:rsidP="00501BB7">
            <w:pPr>
              <w:jc w:val="center"/>
              <w:rPr>
                <w:rFonts w:ascii="Arial" w:hAnsi="Arial" w:cs="Arial"/>
                <w:sz w:val="22"/>
                <w:szCs w:val="22"/>
              </w:rPr>
            </w:pPr>
          </w:p>
          <w:p w14:paraId="3CCC122A" w14:textId="77777777" w:rsidR="00603563" w:rsidRDefault="00603563" w:rsidP="00501BB7">
            <w:pPr>
              <w:jc w:val="center"/>
              <w:rPr>
                <w:rFonts w:ascii="Arial" w:hAnsi="Arial" w:cs="Arial"/>
                <w:sz w:val="22"/>
                <w:szCs w:val="22"/>
              </w:rPr>
            </w:pPr>
          </w:p>
          <w:p w14:paraId="7BE19F0F" w14:textId="77777777" w:rsidR="00603563" w:rsidRDefault="00603563" w:rsidP="00501BB7">
            <w:pPr>
              <w:jc w:val="center"/>
              <w:rPr>
                <w:rFonts w:ascii="Arial" w:hAnsi="Arial" w:cs="Arial"/>
                <w:sz w:val="22"/>
                <w:szCs w:val="22"/>
              </w:rPr>
            </w:pPr>
          </w:p>
          <w:p w14:paraId="199FFF6F" w14:textId="77777777" w:rsidR="00603563" w:rsidRDefault="00603563" w:rsidP="00501BB7">
            <w:pPr>
              <w:jc w:val="center"/>
              <w:rPr>
                <w:rFonts w:ascii="Arial" w:hAnsi="Arial" w:cs="Arial"/>
                <w:sz w:val="22"/>
                <w:szCs w:val="22"/>
              </w:rPr>
            </w:pPr>
          </w:p>
          <w:p w14:paraId="2A16F7E7" w14:textId="77777777" w:rsidR="00603563" w:rsidRDefault="00603563" w:rsidP="00501BB7">
            <w:pPr>
              <w:jc w:val="center"/>
              <w:rPr>
                <w:rFonts w:ascii="Arial" w:hAnsi="Arial" w:cs="Arial"/>
                <w:sz w:val="22"/>
                <w:szCs w:val="22"/>
              </w:rPr>
            </w:pPr>
          </w:p>
          <w:p w14:paraId="4E3123B2" w14:textId="77777777" w:rsidR="00603563" w:rsidRDefault="00603563" w:rsidP="00501BB7">
            <w:pPr>
              <w:jc w:val="center"/>
              <w:rPr>
                <w:rFonts w:ascii="Arial" w:hAnsi="Arial" w:cs="Arial"/>
                <w:sz w:val="22"/>
                <w:szCs w:val="22"/>
              </w:rPr>
            </w:pPr>
            <w:r>
              <w:rPr>
                <w:rFonts w:ascii="Arial" w:hAnsi="Arial" w:cs="Arial"/>
                <w:sz w:val="22"/>
                <w:szCs w:val="22"/>
              </w:rPr>
              <w:t>(2.5.)</w:t>
            </w:r>
          </w:p>
          <w:p w14:paraId="4E334824" w14:textId="77777777" w:rsidR="00603563" w:rsidRDefault="00603563" w:rsidP="00501BB7">
            <w:pPr>
              <w:jc w:val="center"/>
              <w:rPr>
                <w:rFonts w:ascii="Arial" w:hAnsi="Arial" w:cs="Arial"/>
                <w:sz w:val="22"/>
                <w:szCs w:val="22"/>
              </w:rPr>
            </w:pPr>
          </w:p>
          <w:p w14:paraId="20637D2C" w14:textId="77777777" w:rsidR="00603563" w:rsidRDefault="00603563" w:rsidP="00501BB7">
            <w:pPr>
              <w:jc w:val="center"/>
              <w:rPr>
                <w:rFonts w:ascii="Arial" w:hAnsi="Arial" w:cs="Arial"/>
                <w:sz w:val="22"/>
                <w:szCs w:val="22"/>
              </w:rPr>
            </w:pPr>
          </w:p>
          <w:p w14:paraId="23C5D0A3" w14:textId="77777777" w:rsidR="00603563" w:rsidRDefault="00603563" w:rsidP="00501BB7">
            <w:pPr>
              <w:jc w:val="center"/>
              <w:rPr>
                <w:rFonts w:ascii="Arial" w:hAnsi="Arial" w:cs="Arial"/>
                <w:sz w:val="22"/>
                <w:szCs w:val="22"/>
              </w:rPr>
            </w:pPr>
          </w:p>
          <w:p w14:paraId="76E1B3E9" w14:textId="77777777" w:rsidR="00603563" w:rsidRDefault="00603563" w:rsidP="00501BB7">
            <w:pPr>
              <w:jc w:val="center"/>
              <w:rPr>
                <w:rFonts w:ascii="Arial" w:hAnsi="Arial" w:cs="Arial"/>
                <w:sz w:val="22"/>
                <w:szCs w:val="22"/>
              </w:rPr>
            </w:pPr>
          </w:p>
          <w:p w14:paraId="4BBFE269" w14:textId="77777777" w:rsidR="00603563" w:rsidRDefault="00603563" w:rsidP="00501BB7">
            <w:pPr>
              <w:jc w:val="center"/>
              <w:rPr>
                <w:rFonts w:ascii="Arial" w:hAnsi="Arial" w:cs="Arial"/>
                <w:sz w:val="22"/>
                <w:szCs w:val="22"/>
              </w:rPr>
            </w:pPr>
          </w:p>
          <w:p w14:paraId="1B5DBE39" w14:textId="77777777" w:rsidR="00603563" w:rsidRDefault="00603563" w:rsidP="00501BB7">
            <w:pPr>
              <w:jc w:val="center"/>
              <w:rPr>
                <w:rFonts w:ascii="Arial" w:hAnsi="Arial" w:cs="Arial"/>
                <w:sz w:val="22"/>
                <w:szCs w:val="22"/>
              </w:rPr>
            </w:pPr>
          </w:p>
          <w:p w14:paraId="76574FA5" w14:textId="77777777" w:rsidR="00603563" w:rsidRDefault="00603563" w:rsidP="00501BB7">
            <w:pPr>
              <w:jc w:val="center"/>
              <w:rPr>
                <w:rFonts w:ascii="Arial" w:hAnsi="Arial" w:cs="Arial"/>
                <w:sz w:val="22"/>
                <w:szCs w:val="22"/>
              </w:rPr>
            </w:pPr>
            <w:r>
              <w:rPr>
                <w:rFonts w:ascii="Arial" w:hAnsi="Arial" w:cs="Arial"/>
                <w:sz w:val="22"/>
                <w:szCs w:val="22"/>
              </w:rPr>
              <w:t>(3.1)</w:t>
            </w:r>
          </w:p>
          <w:p w14:paraId="0E975CF6" w14:textId="77777777" w:rsidR="00603563" w:rsidRDefault="00603563" w:rsidP="00501BB7">
            <w:pPr>
              <w:jc w:val="center"/>
              <w:rPr>
                <w:rFonts w:ascii="Arial" w:hAnsi="Arial" w:cs="Arial"/>
                <w:sz w:val="22"/>
                <w:szCs w:val="22"/>
              </w:rPr>
            </w:pPr>
          </w:p>
          <w:p w14:paraId="5FD6121F" w14:textId="77777777" w:rsidR="00603563" w:rsidRDefault="00603563" w:rsidP="00501BB7">
            <w:pPr>
              <w:jc w:val="center"/>
              <w:rPr>
                <w:rFonts w:ascii="Arial" w:hAnsi="Arial" w:cs="Arial"/>
                <w:sz w:val="22"/>
                <w:szCs w:val="22"/>
              </w:rPr>
            </w:pPr>
          </w:p>
          <w:p w14:paraId="3282176A" w14:textId="77777777" w:rsidR="00603563" w:rsidRDefault="00603563" w:rsidP="00501BB7">
            <w:pPr>
              <w:jc w:val="center"/>
              <w:rPr>
                <w:rFonts w:ascii="Arial" w:hAnsi="Arial" w:cs="Arial"/>
                <w:sz w:val="22"/>
                <w:szCs w:val="22"/>
              </w:rPr>
            </w:pPr>
          </w:p>
          <w:p w14:paraId="43C9036A" w14:textId="77777777" w:rsidR="00603563" w:rsidRDefault="00603563" w:rsidP="00501BB7">
            <w:pPr>
              <w:jc w:val="center"/>
              <w:rPr>
                <w:rFonts w:ascii="Arial" w:hAnsi="Arial" w:cs="Arial"/>
                <w:sz w:val="22"/>
                <w:szCs w:val="22"/>
              </w:rPr>
            </w:pPr>
          </w:p>
          <w:p w14:paraId="1194E568" w14:textId="77777777" w:rsidR="00603563" w:rsidRDefault="00603563" w:rsidP="00501BB7">
            <w:pPr>
              <w:jc w:val="center"/>
              <w:rPr>
                <w:rFonts w:ascii="Arial" w:hAnsi="Arial" w:cs="Arial"/>
                <w:sz w:val="22"/>
                <w:szCs w:val="22"/>
              </w:rPr>
            </w:pPr>
          </w:p>
          <w:p w14:paraId="18318FD7" w14:textId="77777777" w:rsidR="00603563" w:rsidRDefault="00603563" w:rsidP="00501BB7">
            <w:pPr>
              <w:jc w:val="center"/>
              <w:rPr>
                <w:rFonts w:ascii="Arial" w:hAnsi="Arial" w:cs="Arial"/>
                <w:sz w:val="22"/>
                <w:szCs w:val="22"/>
              </w:rPr>
            </w:pPr>
          </w:p>
          <w:p w14:paraId="4067E267" w14:textId="77777777" w:rsidR="00603563" w:rsidRDefault="00603563" w:rsidP="00501BB7">
            <w:pPr>
              <w:jc w:val="center"/>
              <w:rPr>
                <w:rFonts w:ascii="Arial" w:hAnsi="Arial" w:cs="Arial"/>
                <w:sz w:val="22"/>
                <w:szCs w:val="22"/>
              </w:rPr>
            </w:pPr>
          </w:p>
          <w:p w14:paraId="6C656534" w14:textId="77777777" w:rsidR="00603563" w:rsidRDefault="00603563" w:rsidP="00501BB7">
            <w:pPr>
              <w:jc w:val="center"/>
              <w:rPr>
                <w:rFonts w:ascii="Arial" w:hAnsi="Arial" w:cs="Arial"/>
                <w:sz w:val="22"/>
                <w:szCs w:val="22"/>
              </w:rPr>
            </w:pPr>
            <w:r>
              <w:rPr>
                <w:rFonts w:ascii="Arial" w:hAnsi="Arial" w:cs="Arial"/>
                <w:sz w:val="22"/>
                <w:szCs w:val="22"/>
              </w:rPr>
              <w:t>(3.4.)</w:t>
            </w:r>
          </w:p>
          <w:p w14:paraId="08E8694A" w14:textId="77777777" w:rsidR="00603563" w:rsidRDefault="00603563" w:rsidP="00501BB7">
            <w:pPr>
              <w:jc w:val="center"/>
              <w:rPr>
                <w:rFonts w:ascii="Arial" w:hAnsi="Arial" w:cs="Arial"/>
                <w:sz w:val="22"/>
                <w:szCs w:val="22"/>
              </w:rPr>
            </w:pPr>
          </w:p>
          <w:p w14:paraId="571BF6DA" w14:textId="77777777" w:rsidR="00603563" w:rsidRDefault="00603563" w:rsidP="00501BB7">
            <w:pPr>
              <w:jc w:val="center"/>
              <w:rPr>
                <w:rFonts w:ascii="Arial" w:hAnsi="Arial" w:cs="Arial"/>
                <w:sz w:val="22"/>
                <w:szCs w:val="22"/>
              </w:rPr>
            </w:pPr>
          </w:p>
          <w:p w14:paraId="66D9E129" w14:textId="77777777" w:rsidR="00603563" w:rsidRDefault="00603563" w:rsidP="00501BB7">
            <w:pPr>
              <w:jc w:val="center"/>
              <w:rPr>
                <w:rFonts w:ascii="Arial" w:hAnsi="Arial" w:cs="Arial"/>
                <w:sz w:val="22"/>
                <w:szCs w:val="22"/>
              </w:rPr>
            </w:pPr>
          </w:p>
          <w:p w14:paraId="4F9FC52D" w14:textId="77777777" w:rsidR="00603563" w:rsidRDefault="00603563" w:rsidP="00501BB7">
            <w:pPr>
              <w:jc w:val="center"/>
              <w:rPr>
                <w:rFonts w:ascii="Arial" w:hAnsi="Arial" w:cs="Arial"/>
                <w:sz w:val="22"/>
                <w:szCs w:val="22"/>
              </w:rPr>
            </w:pPr>
          </w:p>
          <w:p w14:paraId="3F5C1CAD" w14:textId="77777777" w:rsidR="00603563" w:rsidRDefault="00603563" w:rsidP="00501BB7">
            <w:pPr>
              <w:jc w:val="center"/>
              <w:rPr>
                <w:rFonts w:ascii="Arial" w:hAnsi="Arial" w:cs="Arial"/>
                <w:sz w:val="22"/>
                <w:szCs w:val="22"/>
              </w:rPr>
            </w:pPr>
          </w:p>
          <w:p w14:paraId="4BC4DDB5" w14:textId="77777777" w:rsidR="00603563" w:rsidRDefault="00603563" w:rsidP="00501BB7">
            <w:pPr>
              <w:jc w:val="center"/>
              <w:rPr>
                <w:rFonts w:ascii="Arial" w:hAnsi="Arial" w:cs="Arial"/>
                <w:sz w:val="22"/>
                <w:szCs w:val="22"/>
              </w:rPr>
            </w:pPr>
          </w:p>
          <w:p w14:paraId="5A7A3FD2" w14:textId="77777777" w:rsidR="00603563" w:rsidRDefault="00603563" w:rsidP="00501BB7">
            <w:pPr>
              <w:jc w:val="center"/>
              <w:rPr>
                <w:rFonts w:ascii="Arial" w:hAnsi="Arial" w:cs="Arial"/>
                <w:sz w:val="22"/>
                <w:szCs w:val="22"/>
              </w:rPr>
            </w:pPr>
          </w:p>
          <w:p w14:paraId="1EEF37AE" w14:textId="77777777" w:rsidR="00603563" w:rsidRDefault="00603563" w:rsidP="00501BB7">
            <w:pPr>
              <w:jc w:val="center"/>
              <w:rPr>
                <w:rFonts w:ascii="Arial" w:hAnsi="Arial" w:cs="Arial"/>
                <w:sz w:val="22"/>
                <w:szCs w:val="22"/>
              </w:rPr>
            </w:pPr>
          </w:p>
          <w:p w14:paraId="5A37C043" w14:textId="77777777" w:rsidR="00603563" w:rsidRDefault="00603563" w:rsidP="00501BB7">
            <w:pPr>
              <w:jc w:val="center"/>
              <w:rPr>
                <w:rFonts w:ascii="Arial" w:hAnsi="Arial" w:cs="Arial"/>
                <w:sz w:val="22"/>
                <w:szCs w:val="22"/>
              </w:rPr>
            </w:pPr>
          </w:p>
          <w:p w14:paraId="27D7B111" w14:textId="77777777" w:rsidR="00603563" w:rsidRDefault="00603563" w:rsidP="00501BB7">
            <w:pPr>
              <w:jc w:val="center"/>
              <w:rPr>
                <w:rFonts w:ascii="Arial" w:hAnsi="Arial" w:cs="Arial"/>
                <w:sz w:val="22"/>
                <w:szCs w:val="22"/>
              </w:rPr>
            </w:pPr>
          </w:p>
          <w:p w14:paraId="18B0B424" w14:textId="77777777" w:rsidR="00603563" w:rsidRPr="000739AD" w:rsidRDefault="00603563" w:rsidP="00501BB7">
            <w:pPr>
              <w:jc w:val="center"/>
              <w:rPr>
                <w:rFonts w:ascii="Arial" w:hAnsi="Arial" w:cs="Arial"/>
                <w:sz w:val="22"/>
                <w:szCs w:val="22"/>
              </w:rPr>
            </w:pPr>
            <w:r>
              <w:rPr>
                <w:rFonts w:ascii="Arial" w:hAnsi="Arial" w:cs="Arial"/>
                <w:sz w:val="22"/>
                <w:szCs w:val="22"/>
              </w:rPr>
              <w:t>(3.5.)</w:t>
            </w:r>
          </w:p>
        </w:tc>
        <w:tc>
          <w:tcPr>
            <w:tcW w:w="4319" w:type="dxa"/>
            <w:vAlign w:val="center"/>
          </w:tcPr>
          <w:p w14:paraId="4DFB902F" w14:textId="77777777" w:rsidR="00603563" w:rsidRPr="00B74DDA" w:rsidRDefault="00603563" w:rsidP="00501BB7">
            <w:pPr>
              <w:autoSpaceDE w:val="0"/>
              <w:autoSpaceDN w:val="0"/>
              <w:adjustRightInd w:val="0"/>
              <w:jc w:val="both"/>
              <w:rPr>
                <w:rFonts w:ascii="Arial" w:hAnsi="Arial" w:cs="Arial"/>
                <w:color w:val="231F20"/>
                <w:sz w:val="22"/>
                <w:szCs w:val="22"/>
              </w:rPr>
            </w:pPr>
            <w:r w:rsidRPr="00B74DDA">
              <w:rPr>
                <w:rFonts w:ascii="Arial" w:hAnsi="Arial" w:cs="Arial"/>
                <w:color w:val="231F20"/>
                <w:sz w:val="22"/>
                <w:szCs w:val="22"/>
              </w:rPr>
              <w:lastRenderedPageBreak/>
              <w:t xml:space="preserve">Conocer los conceptos y procedimientos que definen la </w:t>
            </w:r>
            <w:r w:rsidRPr="00B74DDA">
              <w:rPr>
                <w:rFonts w:ascii="Arial" w:hAnsi="Arial" w:cs="Arial"/>
                <w:bCs/>
                <w:color w:val="231F20"/>
                <w:sz w:val="22"/>
                <w:szCs w:val="22"/>
              </w:rPr>
              <w:t xml:space="preserve">estructura lógica de cada disciplina </w:t>
            </w:r>
            <w:r w:rsidRPr="00B74DDA">
              <w:rPr>
                <w:rFonts w:ascii="Arial" w:hAnsi="Arial" w:cs="Arial"/>
                <w:color w:val="231F20"/>
                <w:sz w:val="22"/>
                <w:szCs w:val="22"/>
              </w:rPr>
              <w:t>como ayuda para la construcción de modelos de análisis integral e interpretación integradora de la realidad escolar y del proceso educativo y como instrumentos de intervención autónoma y crítica en la escuela y en la educación.</w:t>
            </w:r>
          </w:p>
          <w:p w14:paraId="46D74360" w14:textId="77777777" w:rsidR="00603563" w:rsidRPr="00B74DDA" w:rsidRDefault="00603563" w:rsidP="00501BB7">
            <w:pPr>
              <w:autoSpaceDE w:val="0"/>
              <w:autoSpaceDN w:val="0"/>
              <w:adjustRightInd w:val="0"/>
              <w:jc w:val="both"/>
              <w:rPr>
                <w:rFonts w:ascii="Arial" w:hAnsi="Arial" w:cs="Arial"/>
                <w:color w:val="231F20"/>
                <w:sz w:val="22"/>
                <w:szCs w:val="22"/>
              </w:rPr>
            </w:pPr>
          </w:p>
          <w:p w14:paraId="4B408DB8" w14:textId="77777777" w:rsidR="00603563" w:rsidRPr="00B74DDA" w:rsidRDefault="00603563" w:rsidP="00501BB7">
            <w:pPr>
              <w:autoSpaceDE w:val="0"/>
              <w:autoSpaceDN w:val="0"/>
              <w:adjustRightInd w:val="0"/>
              <w:jc w:val="both"/>
              <w:rPr>
                <w:rFonts w:ascii="Arial" w:hAnsi="Arial" w:cs="Arial"/>
                <w:color w:val="231F20"/>
                <w:sz w:val="22"/>
                <w:szCs w:val="22"/>
              </w:rPr>
            </w:pPr>
            <w:r w:rsidRPr="00B74DDA">
              <w:rPr>
                <w:rFonts w:ascii="Arial" w:hAnsi="Arial" w:cs="Arial"/>
                <w:color w:val="231F20"/>
                <w:sz w:val="22"/>
                <w:szCs w:val="22"/>
              </w:rPr>
              <w:t xml:space="preserve">Desarrollar la </w:t>
            </w:r>
            <w:r w:rsidRPr="00B74DDA">
              <w:rPr>
                <w:rFonts w:ascii="Arial" w:hAnsi="Arial" w:cs="Arial"/>
                <w:bCs/>
                <w:color w:val="231F20"/>
                <w:sz w:val="22"/>
                <w:szCs w:val="22"/>
              </w:rPr>
              <w:t xml:space="preserve">capacidad de comunicación </w:t>
            </w:r>
            <w:r w:rsidRPr="00B74DDA">
              <w:rPr>
                <w:rFonts w:ascii="Arial" w:hAnsi="Arial" w:cs="Arial"/>
                <w:color w:val="231F20"/>
                <w:sz w:val="22"/>
                <w:szCs w:val="22"/>
              </w:rPr>
              <w:t>de mensajes diversos utilizando el lenguaje o lenguajes y los recursos apropiados al tipo de mensaje y al contexto en el que se produce.</w:t>
            </w:r>
          </w:p>
          <w:p w14:paraId="0689AF81" w14:textId="77777777" w:rsidR="00603563" w:rsidRPr="00B74DDA" w:rsidRDefault="00603563" w:rsidP="00501BB7">
            <w:pPr>
              <w:autoSpaceDE w:val="0"/>
              <w:autoSpaceDN w:val="0"/>
              <w:adjustRightInd w:val="0"/>
              <w:jc w:val="both"/>
              <w:rPr>
                <w:rFonts w:ascii="Arial" w:hAnsi="Arial" w:cs="Arial"/>
                <w:color w:val="231F20"/>
                <w:sz w:val="22"/>
                <w:szCs w:val="22"/>
              </w:rPr>
            </w:pPr>
          </w:p>
          <w:p w14:paraId="6B1E8B4D" w14:textId="77777777" w:rsidR="00603563" w:rsidRPr="00B74DDA" w:rsidRDefault="00603563" w:rsidP="00501BB7">
            <w:pPr>
              <w:autoSpaceDE w:val="0"/>
              <w:autoSpaceDN w:val="0"/>
              <w:adjustRightInd w:val="0"/>
              <w:jc w:val="both"/>
              <w:rPr>
                <w:rFonts w:ascii="Arial" w:hAnsi="Arial" w:cs="Arial"/>
                <w:color w:val="231F20"/>
                <w:sz w:val="22"/>
                <w:szCs w:val="22"/>
              </w:rPr>
            </w:pPr>
            <w:r w:rsidRPr="00B74DDA">
              <w:rPr>
                <w:rFonts w:ascii="Arial" w:hAnsi="Arial" w:cs="Arial"/>
                <w:color w:val="231F20"/>
                <w:sz w:val="22"/>
                <w:szCs w:val="22"/>
              </w:rPr>
              <w:t xml:space="preserve">Desarrollar la capacidad de </w:t>
            </w:r>
            <w:r w:rsidRPr="00B74DDA">
              <w:rPr>
                <w:rFonts w:ascii="Arial" w:hAnsi="Arial" w:cs="Arial"/>
                <w:bCs/>
                <w:color w:val="231F20"/>
                <w:sz w:val="22"/>
                <w:szCs w:val="22"/>
              </w:rPr>
              <w:t xml:space="preserve">aprender a aprender </w:t>
            </w:r>
            <w:r w:rsidRPr="00B74DDA">
              <w:rPr>
                <w:rFonts w:ascii="Arial" w:hAnsi="Arial" w:cs="Arial"/>
                <w:color w:val="231F20"/>
                <w:sz w:val="22"/>
                <w:szCs w:val="22"/>
              </w:rPr>
              <w:t xml:space="preserve">de forma individual y en equipo a través de una metodología investigadora. Es decir: seleccionar información, relacionar causas y consecuencias, reestructurar, valorar, evaluar, relativizar, </w:t>
            </w:r>
            <w:proofErr w:type="spellStart"/>
            <w:r w:rsidRPr="00B74DDA">
              <w:rPr>
                <w:rFonts w:ascii="Arial" w:hAnsi="Arial" w:cs="Arial"/>
                <w:color w:val="231F20"/>
                <w:sz w:val="22"/>
                <w:szCs w:val="22"/>
              </w:rPr>
              <w:t>objetivizar</w:t>
            </w:r>
            <w:proofErr w:type="spellEnd"/>
            <w:r w:rsidRPr="00B74DDA">
              <w:rPr>
                <w:rFonts w:ascii="Arial" w:hAnsi="Arial" w:cs="Arial"/>
                <w:color w:val="231F20"/>
                <w:sz w:val="22"/>
                <w:szCs w:val="22"/>
              </w:rPr>
              <w:t>, inferir conclusiones, etc.</w:t>
            </w:r>
          </w:p>
          <w:p w14:paraId="0DD305F5" w14:textId="77777777" w:rsidR="00603563" w:rsidRPr="00B74DDA" w:rsidRDefault="00603563" w:rsidP="00501BB7">
            <w:pPr>
              <w:autoSpaceDE w:val="0"/>
              <w:autoSpaceDN w:val="0"/>
              <w:adjustRightInd w:val="0"/>
              <w:jc w:val="both"/>
              <w:rPr>
                <w:rFonts w:ascii="Arial" w:hAnsi="Arial" w:cs="Arial"/>
                <w:color w:val="231F20"/>
                <w:sz w:val="22"/>
                <w:szCs w:val="22"/>
              </w:rPr>
            </w:pPr>
          </w:p>
          <w:p w14:paraId="73983A94" w14:textId="77777777" w:rsidR="00603563" w:rsidRPr="00B74DDA" w:rsidRDefault="00603563" w:rsidP="00501BB7">
            <w:pPr>
              <w:autoSpaceDE w:val="0"/>
              <w:autoSpaceDN w:val="0"/>
              <w:adjustRightInd w:val="0"/>
              <w:jc w:val="both"/>
              <w:rPr>
                <w:rFonts w:ascii="Arial" w:hAnsi="Arial" w:cs="Arial"/>
                <w:color w:val="231F20"/>
                <w:sz w:val="22"/>
                <w:szCs w:val="22"/>
              </w:rPr>
            </w:pPr>
            <w:r w:rsidRPr="00B74DDA">
              <w:rPr>
                <w:rFonts w:ascii="Arial" w:hAnsi="Arial" w:cs="Arial"/>
                <w:color w:val="231F20"/>
                <w:sz w:val="22"/>
                <w:szCs w:val="22"/>
              </w:rPr>
              <w:t xml:space="preserve">Sentir entusiasmo por una </w:t>
            </w:r>
            <w:r w:rsidRPr="00B74DDA">
              <w:rPr>
                <w:rFonts w:ascii="Arial" w:hAnsi="Arial" w:cs="Arial"/>
                <w:bCs/>
                <w:color w:val="231F20"/>
                <w:sz w:val="22"/>
                <w:szCs w:val="22"/>
              </w:rPr>
              <w:t xml:space="preserve">enseñanza creativa e innovadora </w:t>
            </w:r>
            <w:r w:rsidRPr="00B74DDA">
              <w:rPr>
                <w:rFonts w:ascii="Arial" w:hAnsi="Arial" w:cs="Arial"/>
                <w:color w:val="231F20"/>
                <w:sz w:val="22"/>
                <w:szCs w:val="22"/>
              </w:rPr>
              <w:t xml:space="preserve">con una actitud de necesidad hacia la </w:t>
            </w:r>
            <w:r w:rsidRPr="00B74DDA">
              <w:rPr>
                <w:rFonts w:ascii="Arial" w:hAnsi="Arial" w:cs="Arial"/>
                <w:bCs/>
                <w:color w:val="231F20"/>
                <w:sz w:val="22"/>
                <w:szCs w:val="22"/>
              </w:rPr>
              <w:t>formación permanente</w:t>
            </w:r>
            <w:r w:rsidRPr="00B74DDA">
              <w:rPr>
                <w:rFonts w:ascii="Arial" w:hAnsi="Arial" w:cs="Arial"/>
                <w:color w:val="231F20"/>
                <w:sz w:val="22"/>
                <w:szCs w:val="22"/>
              </w:rPr>
              <w:t>.</w:t>
            </w:r>
          </w:p>
          <w:p w14:paraId="320C30E9" w14:textId="77777777" w:rsidR="00603563" w:rsidRPr="00B74DDA" w:rsidRDefault="00603563" w:rsidP="00501BB7">
            <w:pPr>
              <w:autoSpaceDE w:val="0"/>
              <w:autoSpaceDN w:val="0"/>
              <w:adjustRightInd w:val="0"/>
              <w:jc w:val="both"/>
              <w:rPr>
                <w:rFonts w:ascii="Arial" w:hAnsi="Arial" w:cs="Arial"/>
                <w:color w:val="231F20"/>
                <w:sz w:val="22"/>
                <w:szCs w:val="22"/>
              </w:rPr>
            </w:pPr>
          </w:p>
          <w:p w14:paraId="18BD18EA" w14:textId="77777777" w:rsidR="00603563" w:rsidRPr="00B74DDA" w:rsidRDefault="00603563" w:rsidP="00501BB7">
            <w:pPr>
              <w:autoSpaceDE w:val="0"/>
              <w:autoSpaceDN w:val="0"/>
              <w:adjustRightInd w:val="0"/>
              <w:jc w:val="both"/>
              <w:rPr>
                <w:rFonts w:ascii="Arial" w:hAnsi="Arial" w:cs="Arial"/>
                <w:color w:val="231F20"/>
                <w:sz w:val="22"/>
                <w:szCs w:val="22"/>
              </w:rPr>
            </w:pPr>
            <w:r w:rsidRPr="00B74DDA">
              <w:rPr>
                <w:rFonts w:ascii="Arial" w:hAnsi="Arial" w:cs="Arial"/>
                <w:color w:val="231F20"/>
                <w:sz w:val="22"/>
                <w:szCs w:val="22"/>
              </w:rPr>
              <w:lastRenderedPageBreak/>
              <w:t xml:space="preserve">Desarrollar capacidades relativas </w:t>
            </w:r>
            <w:r w:rsidRPr="00B74DDA">
              <w:rPr>
                <w:rFonts w:ascii="Arial" w:hAnsi="Arial" w:cs="Arial"/>
                <w:bCs/>
                <w:color w:val="231F20"/>
                <w:sz w:val="22"/>
                <w:szCs w:val="22"/>
              </w:rPr>
              <w:t>al ámbito socio-afectivo</w:t>
            </w:r>
            <w:r w:rsidRPr="00B74DDA">
              <w:rPr>
                <w:rFonts w:ascii="Arial" w:hAnsi="Arial" w:cs="Arial"/>
                <w:color w:val="231F20"/>
                <w:sz w:val="22"/>
                <w:szCs w:val="22"/>
              </w:rPr>
              <w:t>:</w:t>
            </w:r>
          </w:p>
          <w:p w14:paraId="29717A50" w14:textId="77777777" w:rsidR="00603563" w:rsidRPr="00B74DDA" w:rsidRDefault="00603563" w:rsidP="00501BB7">
            <w:pPr>
              <w:autoSpaceDE w:val="0"/>
              <w:autoSpaceDN w:val="0"/>
              <w:adjustRightInd w:val="0"/>
              <w:jc w:val="both"/>
              <w:rPr>
                <w:rFonts w:ascii="Arial" w:hAnsi="Arial" w:cs="Arial"/>
                <w:color w:val="231F20"/>
                <w:sz w:val="22"/>
                <w:szCs w:val="22"/>
              </w:rPr>
            </w:pPr>
            <w:r w:rsidRPr="00B74DDA">
              <w:rPr>
                <w:rFonts w:ascii="Arial" w:hAnsi="Arial" w:cs="Arial"/>
                <w:color w:val="231F20"/>
                <w:sz w:val="22"/>
                <w:szCs w:val="22"/>
              </w:rPr>
              <w:t xml:space="preserve">3.4.1. </w:t>
            </w:r>
            <w:r w:rsidRPr="00B74DDA">
              <w:rPr>
                <w:rFonts w:ascii="Arial" w:hAnsi="Arial" w:cs="Arial"/>
                <w:bCs/>
                <w:color w:val="231F20"/>
                <w:sz w:val="22"/>
                <w:szCs w:val="22"/>
              </w:rPr>
              <w:t xml:space="preserve">Interacción social </w:t>
            </w:r>
            <w:r w:rsidRPr="00B74DDA">
              <w:rPr>
                <w:rFonts w:ascii="Arial" w:hAnsi="Arial" w:cs="Arial"/>
                <w:color w:val="231F20"/>
                <w:sz w:val="22"/>
                <w:szCs w:val="22"/>
              </w:rPr>
              <w:t>(comunicación y cooperación) en el aula como factor determinante del aprendizaje.</w:t>
            </w:r>
          </w:p>
          <w:p w14:paraId="016E1679" w14:textId="77777777" w:rsidR="00603563" w:rsidRPr="00B74DDA" w:rsidRDefault="00603563" w:rsidP="00501BB7">
            <w:pPr>
              <w:autoSpaceDE w:val="0"/>
              <w:autoSpaceDN w:val="0"/>
              <w:adjustRightInd w:val="0"/>
              <w:jc w:val="both"/>
              <w:rPr>
                <w:rFonts w:ascii="Arial" w:hAnsi="Arial" w:cs="Arial"/>
                <w:color w:val="231F20"/>
                <w:sz w:val="22"/>
                <w:szCs w:val="22"/>
              </w:rPr>
            </w:pPr>
            <w:r w:rsidRPr="00B74DDA">
              <w:rPr>
                <w:rFonts w:ascii="Arial" w:hAnsi="Arial" w:cs="Arial"/>
                <w:color w:val="231F20"/>
                <w:sz w:val="22"/>
                <w:szCs w:val="22"/>
              </w:rPr>
              <w:t xml:space="preserve">3.4.2. </w:t>
            </w:r>
            <w:r w:rsidRPr="00B74DDA">
              <w:rPr>
                <w:rFonts w:ascii="Arial" w:hAnsi="Arial" w:cs="Arial"/>
                <w:bCs/>
                <w:color w:val="231F20"/>
                <w:sz w:val="22"/>
                <w:szCs w:val="22"/>
              </w:rPr>
              <w:t>Respeto y tolerancia</w:t>
            </w:r>
            <w:r w:rsidRPr="00B74DDA">
              <w:rPr>
                <w:rFonts w:ascii="Arial" w:hAnsi="Arial" w:cs="Arial"/>
                <w:color w:val="231F20"/>
                <w:sz w:val="22"/>
                <w:szCs w:val="22"/>
              </w:rPr>
              <w:t>.</w:t>
            </w:r>
          </w:p>
          <w:p w14:paraId="7760D767" w14:textId="77777777" w:rsidR="00603563" w:rsidRPr="00B74DDA" w:rsidRDefault="00603563" w:rsidP="00501BB7">
            <w:pPr>
              <w:autoSpaceDE w:val="0"/>
              <w:autoSpaceDN w:val="0"/>
              <w:adjustRightInd w:val="0"/>
              <w:jc w:val="both"/>
              <w:rPr>
                <w:rFonts w:ascii="Arial" w:hAnsi="Arial" w:cs="Arial"/>
                <w:color w:val="231F20"/>
                <w:sz w:val="22"/>
                <w:szCs w:val="22"/>
              </w:rPr>
            </w:pPr>
            <w:r w:rsidRPr="00B74DDA">
              <w:rPr>
                <w:rFonts w:ascii="Arial" w:hAnsi="Arial" w:cs="Arial"/>
                <w:color w:val="231F20"/>
                <w:sz w:val="22"/>
                <w:szCs w:val="22"/>
              </w:rPr>
              <w:t xml:space="preserve">3.4.3. </w:t>
            </w:r>
            <w:r w:rsidRPr="00B74DDA">
              <w:rPr>
                <w:rFonts w:ascii="Arial" w:hAnsi="Arial" w:cs="Arial"/>
                <w:bCs/>
                <w:color w:val="231F20"/>
                <w:sz w:val="22"/>
                <w:szCs w:val="22"/>
              </w:rPr>
              <w:t xml:space="preserve">Participación activa y crítica </w:t>
            </w:r>
            <w:r w:rsidRPr="00B74DDA">
              <w:rPr>
                <w:rFonts w:ascii="Arial" w:hAnsi="Arial" w:cs="Arial"/>
                <w:color w:val="231F20"/>
                <w:sz w:val="22"/>
                <w:szCs w:val="22"/>
              </w:rPr>
              <w:t>en la organización y gestión de la Escuela</w:t>
            </w:r>
          </w:p>
          <w:p w14:paraId="59347424" w14:textId="77777777" w:rsidR="00603563" w:rsidRPr="00B74DDA" w:rsidRDefault="00603563" w:rsidP="00501BB7">
            <w:pPr>
              <w:autoSpaceDE w:val="0"/>
              <w:autoSpaceDN w:val="0"/>
              <w:adjustRightInd w:val="0"/>
              <w:jc w:val="both"/>
              <w:rPr>
                <w:rFonts w:ascii="Arial" w:hAnsi="Arial" w:cs="Arial"/>
                <w:color w:val="231F20"/>
                <w:sz w:val="22"/>
                <w:szCs w:val="22"/>
              </w:rPr>
            </w:pPr>
            <w:r w:rsidRPr="00B74DDA">
              <w:rPr>
                <w:rFonts w:ascii="Arial" w:hAnsi="Arial" w:cs="Arial"/>
                <w:color w:val="231F20"/>
                <w:sz w:val="22"/>
                <w:szCs w:val="22"/>
              </w:rPr>
              <w:t>Universitaria a través de los órganos de representación.</w:t>
            </w:r>
          </w:p>
          <w:p w14:paraId="4C5879D8" w14:textId="77777777" w:rsidR="00603563" w:rsidRPr="00B74DDA" w:rsidRDefault="00603563" w:rsidP="00501BB7">
            <w:pPr>
              <w:autoSpaceDE w:val="0"/>
              <w:autoSpaceDN w:val="0"/>
              <w:adjustRightInd w:val="0"/>
              <w:jc w:val="both"/>
              <w:rPr>
                <w:rFonts w:ascii="Arial" w:hAnsi="Arial" w:cs="Arial"/>
                <w:color w:val="231F20"/>
                <w:sz w:val="22"/>
                <w:szCs w:val="22"/>
              </w:rPr>
            </w:pPr>
            <w:r w:rsidRPr="00B74DDA">
              <w:rPr>
                <w:rFonts w:ascii="Arial" w:hAnsi="Arial" w:cs="Arial"/>
                <w:color w:val="231F20"/>
                <w:sz w:val="22"/>
                <w:szCs w:val="22"/>
              </w:rPr>
              <w:t xml:space="preserve">3.4.4. </w:t>
            </w:r>
            <w:r w:rsidRPr="00B74DDA">
              <w:rPr>
                <w:rFonts w:ascii="Arial" w:hAnsi="Arial" w:cs="Arial"/>
                <w:bCs/>
                <w:color w:val="231F20"/>
                <w:sz w:val="22"/>
                <w:szCs w:val="22"/>
              </w:rPr>
              <w:t>Empatía</w:t>
            </w:r>
            <w:r w:rsidRPr="00B74DDA">
              <w:rPr>
                <w:rFonts w:ascii="Arial" w:hAnsi="Arial" w:cs="Arial"/>
                <w:color w:val="231F20"/>
                <w:sz w:val="22"/>
                <w:szCs w:val="22"/>
              </w:rPr>
              <w:t>.</w:t>
            </w:r>
          </w:p>
          <w:p w14:paraId="79473B77" w14:textId="77777777" w:rsidR="00603563" w:rsidRPr="00B74DDA" w:rsidRDefault="00603563" w:rsidP="00501BB7">
            <w:pPr>
              <w:autoSpaceDE w:val="0"/>
              <w:autoSpaceDN w:val="0"/>
              <w:adjustRightInd w:val="0"/>
              <w:jc w:val="both"/>
              <w:rPr>
                <w:rFonts w:ascii="Arial" w:hAnsi="Arial" w:cs="Arial"/>
                <w:color w:val="231F20"/>
                <w:sz w:val="22"/>
                <w:szCs w:val="22"/>
              </w:rPr>
            </w:pPr>
            <w:r w:rsidRPr="00B74DDA">
              <w:rPr>
                <w:rFonts w:ascii="Arial" w:hAnsi="Arial" w:cs="Arial"/>
                <w:color w:val="231F20"/>
                <w:sz w:val="22"/>
                <w:szCs w:val="22"/>
              </w:rPr>
              <w:t xml:space="preserve">3.4.5. Capacidad de </w:t>
            </w:r>
            <w:r w:rsidRPr="00B74DDA">
              <w:rPr>
                <w:rFonts w:ascii="Arial" w:hAnsi="Arial" w:cs="Arial"/>
                <w:bCs/>
                <w:color w:val="231F20"/>
                <w:sz w:val="22"/>
                <w:szCs w:val="22"/>
              </w:rPr>
              <w:t>trabajar en equipo</w:t>
            </w:r>
            <w:r w:rsidRPr="00B74DDA">
              <w:rPr>
                <w:rFonts w:ascii="Arial" w:hAnsi="Arial" w:cs="Arial"/>
                <w:color w:val="231F20"/>
                <w:sz w:val="22"/>
                <w:szCs w:val="22"/>
              </w:rPr>
              <w:t>.</w:t>
            </w:r>
          </w:p>
          <w:p w14:paraId="3CC148EE" w14:textId="77777777" w:rsidR="00603563" w:rsidRPr="00B74DDA" w:rsidRDefault="00603563" w:rsidP="00501BB7">
            <w:pPr>
              <w:autoSpaceDE w:val="0"/>
              <w:autoSpaceDN w:val="0"/>
              <w:adjustRightInd w:val="0"/>
              <w:jc w:val="both"/>
              <w:rPr>
                <w:rFonts w:ascii="Arial" w:hAnsi="Arial" w:cs="Arial"/>
                <w:color w:val="231F20"/>
                <w:sz w:val="22"/>
                <w:szCs w:val="22"/>
              </w:rPr>
            </w:pPr>
            <w:r w:rsidRPr="00B74DDA">
              <w:rPr>
                <w:rFonts w:ascii="Arial" w:hAnsi="Arial" w:cs="Arial"/>
                <w:color w:val="231F20"/>
                <w:sz w:val="22"/>
                <w:szCs w:val="22"/>
              </w:rPr>
              <w:t xml:space="preserve">3.4.6. Capacidad de </w:t>
            </w:r>
            <w:r w:rsidRPr="00B74DDA">
              <w:rPr>
                <w:rFonts w:ascii="Arial" w:hAnsi="Arial" w:cs="Arial"/>
                <w:bCs/>
                <w:color w:val="231F20"/>
                <w:sz w:val="22"/>
                <w:szCs w:val="22"/>
              </w:rPr>
              <w:t>motivación</w:t>
            </w:r>
            <w:r w:rsidRPr="00B74DDA">
              <w:rPr>
                <w:rFonts w:ascii="Arial" w:hAnsi="Arial" w:cs="Arial"/>
                <w:color w:val="231F20"/>
                <w:sz w:val="22"/>
                <w:szCs w:val="22"/>
              </w:rPr>
              <w:t>.</w:t>
            </w:r>
          </w:p>
          <w:p w14:paraId="5E17A04F" w14:textId="77777777" w:rsidR="00603563" w:rsidRPr="00B74DDA" w:rsidRDefault="00603563" w:rsidP="00501BB7">
            <w:pPr>
              <w:autoSpaceDE w:val="0"/>
              <w:autoSpaceDN w:val="0"/>
              <w:adjustRightInd w:val="0"/>
              <w:jc w:val="both"/>
              <w:rPr>
                <w:rFonts w:ascii="Arial" w:hAnsi="Arial" w:cs="Arial"/>
                <w:color w:val="231F20"/>
                <w:sz w:val="22"/>
                <w:szCs w:val="22"/>
              </w:rPr>
            </w:pPr>
          </w:p>
          <w:p w14:paraId="4B6DEC56" w14:textId="77777777" w:rsidR="00603563" w:rsidRPr="000739AD" w:rsidRDefault="00603563" w:rsidP="00501BB7">
            <w:pPr>
              <w:autoSpaceDE w:val="0"/>
              <w:autoSpaceDN w:val="0"/>
              <w:adjustRightInd w:val="0"/>
              <w:jc w:val="both"/>
              <w:rPr>
                <w:rFonts w:ascii="Arial" w:hAnsi="Arial" w:cs="Arial"/>
                <w:sz w:val="22"/>
                <w:szCs w:val="22"/>
              </w:rPr>
            </w:pPr>
            <w:r w:rsidRPr="00B74DDA">
              <w:rPr>
                <w:rFonts w:ascii="Arial" w:hAnsi="Arial" w:cs="Arial"/>
                <w:color w:val="231F20"/>
                <w:sz w:val="22"/>
                <w:szCs w:val="22"/>
              </w:rPr>
              <w:t xml:space="preserve">Interesarse, con </w:t>
            </w:r>
            <w:r w:rsidRPr="00B74DDA">
              <w:rPr>
                <w:rFonts w:ascii="Arial" w:hAnsi="Arial" w:cs="Arial"/>
                <w:bCs/>
                <w:color w:val="231F20"/>
                <w:sz w:val="22"/>
                <w:szCs w:val="22"/>
              </w:rPr>
              <w:t>talante curioso, crítico, abierto y dialogante</w:t>
            </w:r>
            <w:r w:rsidRPr="00B74DDA">
              <w:rPr>
                <w:rFonts w:ascii="Arial" w:hAnsi="Arial" w:cs="Arial"/>
                <w:color w:val="231F20"/>
                <w:sz w:val="22"/>
                <w:szCs w:val="22"/>
              </w:rPr>
              <w:t>, por la cultura de hoy y por participar en ella.</w:t>
            </w:r>
          </w:p>
        </w:tc>
      </w:tr>
      <w:tr w:rsidR="00603563" w:rsidRPr="000739AD" w14:paraId="35DD5DEB" w14:textId="77777777" w:rsidTr="00501BB7">
        <w:trPr>
          <w:trHeight w:val="567"/>
          <w:jc w:val="center"/>
        </w:trPr>
        <w:tc>
          <w:tcPr>
            <w:tcW w:w="1309" w:type="dxa"/>
            <w:vAlign w:val="center"/>
          </w:tcPr>
          <w:p w14:paraId="3B04A0A9" w14:textId="77777777" w:rsidR="00603563" w:rsidRPr="00466457" w:rsidRDefault="00603563" w:rsidP="00501BB7">
            <w:pPr>
              <w:jc w:val="both"/>
              <w:rPr>
                <w:rFonts w:ascii="Arial" w:hAnsi="Arial" w:cs="Arial"/>
                <w:sz w:val="22"/>
                <w:szCs w:val="22"/>
              </w:rPr>
            </w:pPr>
            <w:r w:rsidRPr="00466457">
              <w:rPr>
                <w:rFonts w:ascii="Arial" w:eastAsia="Calibri" w:hAnsi="Arial" w:cs="Arial"/>
                <w:sz w:val="22"/>
                <w:szCs w:val="22"/>
              </w:rPr>
              <w:lastRenderedPageBreak/>
              <w:t>C.B.</w:t>
            </w:r>
            <w:r>
              <w:rPr>
                <w:rFonts w:ascii="Arial" w:eastAsia="Calibri" w:hAnsi="Arial" w:cs="Arial"/>
                <w:sz w:val="22"/>
                <w:szCs w:val="22"/>
              </w:rPr>
              <w:t>4</w:t>
            </w:r>
          </w:p>
        </w:tc>
        <w:tc>
          <w:tcPr>
            <w:tcW w:w="2765" w:type="dxa"/>
            <w:tcBorders>
              <w:right w:val="double" w:sz="4" w:space="0" w:color="auto"/>
            </w:tcBorders>
            <w:vAlign w:val="center"/>
          </w:tcPr>
          <w:p w14:paraId="3B945986" w14:textId="77777777" w:rsidR="00603563" w:rsidRDefault="00603563" w:rsidP="00501BB7">
            <w:pPr>
              <w:spacing w:before="60" w:after="60"/>
              <w:rPr>
                <w:rFonts w:ascii="Arial" w:hAnsi="Arial" w:cs="Arial"/>
                <w:sz w:val="22"/>
                <w:szCs w:val="22"/>
              </w:rPr>
            </w:pPr>
            <w:r w:rsidRPr="00466457">
              <w:rPr>
                <w:rFonts w:ascii="Arial" w:hAnsi="Arial" w:cs="Arial"/>
                <w:sz w:val="22"/>
                <w:szCs w:val="22"/>
              </w:rPr>
              <w:t xml:space="preserve">Que los estudiantes </w:t>
            </w:r>
            <w:r>
              <w:rPr>
                <w:rFonts w:ascii="Arial" w:hAnsi="Arial" w:cs="Arial"/>
                <w:sz w:val="22"/>
                <w:szCs w:val="22"/>
              </w:rPr>
              <w:t>puedan transmitir información, ideas, problemas y soluciones a un público tanto especializado como no especializado.</w:t>
            </w:r>
          </w:p>
          <w:p w14:paraId="453B3342" w14:textId="77777777" w:rsidR="00603563" w:rsidRPr="00466457" w:rsidRDefault="00603563" w:rsidP="00501BB7">
            <w:pPr>
              <w:spacing w:before="60" w:after="60"/>
              <w:rPr>
                <w:rFonts w:ascii="Arial" w:hAnsi="Arial" w:cs="Arial"/>
                <w:sz w:val="22"/>
                <w:szCs w:val="22"/>
              </w:rPr>
            </w:pPr>
          </w:p>
        </w:tc>
        <w:tc>
          <w:tcPr>
            <w:tcW w:w="730" w:type="dxa"/>
            <w:tcBorders>
              <w:left w:val="double" w:sz="4" w:space="0" w:color="auto"/>
            </w:tcBorders>
            <w:vAlign w:val="center"/>
          </w:tcPr>
          <w:p w14:paraId="0B2A530E" w14:textId="77777777" w:rsidR="00603563" w:rsidRDefault="00603563" w:rsidP="00501BB7">
            <w:pPr>
              <w:jc w:val="center"/>
              <w:rPr>
                <w:rFonts w:ascii="Arial" w:hAnsi="Arial" w:cs="Arial"/>
                <w:sz w:val="22"/>
                <w:szCs w:val="22"/>
              </w:rPr>
            </w:pPr>
          </w:p>
          <w:p w14:paraId="71C0FF06" w14:textId="77777777" w:rsidR="00603563" w:rsidRDefault="00603563" w:rsidP="00501BB7">
            <w:pPr>
              <w:jc w:val="center"/>
              <w:rPr>
                <w:rFonts w:ascii="Arial" w:hAnsi="Arial" w:cs="Arial"/>
                <w:sz w:val="22"/>
                <w:szCs w:val="22"/>
              </w:rPr>
            </w:pPr>
          </w:p>
          <w:p w14:paraId="14047933" w14:textId="77777777" w:rsidR="00603563" w:rsidRDefault="00603563" w:rsidP="00501BB7">
            <w:pPr>
              <w:jc w:val="center"/>
              <w:rPr>
                <w:rFonts w:ascii="Arial" w:hAnsi="Arial" w:cs="Arial"/>
                <w:sz w:val="22"/>
                <w:szCs w:val="22"/>
              </w:rPr>
            </w:pPr>
            <w:r>
              <w:rPr>
                <w:rFonts w:ascii="Arial" w:hAnsi="Arial" w:cs="Arial"/>
                <w:sz w:val="22"/>
                <w:szCs w:val="22"/>
              </w:rPr>
              <w:t>(1.2.)</w:t>
            </w:r>
          </w:p>
          <w:p w14:paraId="0AAA6249" w14:textId="77777777" w:rsidR="00603563" w:rsidRDefault="00603563" w:rsidP="00501BB7">
            <w:pPr>
              <w:jc w:val="center"/>
              <w:rPr>
                <w:rFonts w:ascii="Arial" w:hAnsi="Arial" w:cs="Arial"/>
                <w:sz w:val="22"/>
                <w:szCs w:val="22"/>
              </w:rPr>
            </w:pPr>
          </w:p>
          <w:p w14:paraId="45894C4E" w14:textId="77777777" w:rsidR="00603563" w:rsidRDefault="00603563" w:rsidP="00501BB7">
            <w:pPr>
              <w:jc w:val="center"/>
              <w:rPr>
                <w:rFonts w:ascii="Arial" w:hAnsi="Arial" w:cs="Arial"/>
                <w:sz w:val="22"/>
                <w:szCs w:val="22"/>
              </w:rPr>
            </w:pPr>
          </w:p>
          <w:p w14:paraId="3F41389C" w14:textId="77777777" w:rsidR="00603563" w:rsidRDefault="00603563" w:rsidP="00501BB7">
            <w:pPr>
              <w:jc w:val="center"/>
              <w:rPr>
                <w:rFonts w:ascii="Arial" w:hAnsi="Arial" w:cs="Arial"/>
                <w:sz w:val="22"/>
                <w:szCs w:val="22"/>
              </w:rPr>
            </w:pPr>
          </w:p>
          <w:p w14:paraId="44257E35" w14:textId="77777777" w:rsidR="00603563" w:rsidRDefault="00603563" w:rsidP="00501BB7">
            <w:pPr>
              <w:jc w:val="center"/>
              <w:rPr>
                <w:rFonts w:ascii="Arial" w:hAnsi="Arial" w:cs="Arial"/>
                <w:sz w:val="22"/>
                <w:szCs w:val="22"/>
              </w:rPr>
            </w:pPr>
          </w:p>
          <w:p w14:paraId="6D67804E" w14:textId="77777777" w:rsidR="00603563" w:rsidRDefault="00603563" w:rsidP="00501BB7">
            <w:pPr>
              <w:jc w:val="center"/>
              <w:rPr>
                <w:rFonts w:ascii="Arial" w:hAnsi="Arial" w:cs="Arial"/>
                <w:sz w:val="22"/>
                <w:szCs w:val="22"/>
              </w:rPr>
            </w:pPr>
          </w:p>
          <w:p w14:paraId="36B2345C" w14:textId="77777777" w:rsidR="00603563" w:rsidRDefault="00603563" w:rsidP="00501BB7">
            <w:pPr>
              <w:jc w:val="center"/>
              <w:rPr>
                <w:rFonts w:ascii="Arial" w:hAnsi="Arial" w:cs="Arial"/>
                <w:sz w:val="22"/>
                <w:szCs w:val="22"/>
              </w:rPr>
            </w:pPr>
          </w:p>
          <w:p w14:paraId="6D8F895B" w14:textId="77777777" w:rsidR="00603563" w:rsidRDefault="00603563" w:rsidP="00501BB7">
            <w:pPr>
              <w:jc w:val="center"/>
              <w:rPr>
                <w:rFonts w:ascii="Arial" w:hAnsi="Arial" w:cs="Arial"/>
                <w:sz w:val="22"/>
                <w:szCs w:val="22"/>
              </w:rPr>
            </w:pPr>
          </w:p>
          <w:p w14:paraId="36956364" w14:textId="77777777" w:rsidR="00603563" w:rsidRDefault="00603563" w:rsidP="00501BB7">
            <w:pPr>
              <w:jc w:val="center"/>
              <w:rPr>
                <w:rFonts w:ascii="Arial" w:hAnsi="Arial" w:cs="Arial"/>
                <w:sz w:val="22"/>
                <w:szCs w:val="22"/>
              </w:rPr>
            </w:pPr>
            <w:r>
              <w:rPr>
                <w:rFonts w:ascii="Arial" w:hAnsi="Arial" w:cs="Arial"/>
                <w:sz w:val="22"/>
                <w:szCs w:val="22"/>
              </w:rPr>
              <w:t>(2.2.)</w:t>
            </w:r>
          </w:p>
          <w:p w14:paraId="1C12CC92" w14:textId="77777777" w:rsidR="00603563" w:rsidRDefault="00603563" w:rsidP="00501BB7">
            <w:pPr>
              <w:jc w:val="center"/>
              <w:rPr>
                <w:rFonts w:ascii="Arial" w:hAnsi="Arial" w:cs="Arial"/>
                <w:sz w:val="22"/>
                <w:szCs w:val="22"/>
              </w:rPr>
            </w:pPr>
          </w:p>
          <w:p w14:paraId="183EBD55" w14:textId="77777777" w:rsidR="00603563" w:rsidRDefault="00603563" w:rsidP="00501BB7">
            <w:pPr>
              <w:jc w:val="center"/>
              <w:rPr>
                <w:rFonts w:ascii="Arial" w:hAnsi="Arial" w:cs="Arial"/>
                <w:sz w:val="22"/>
                <w:szCs w:val="22"/>
              </w:rPr>
            </w:pPr>
          </w:p>
          <w:p w14:paraId="39F21383" w14:textId="77777777" w:rsidR="00603563" w:rsidRDefault="00603563" w:rsidP="00501BB7">
            <w:pPr>
              <w:jc w:val="center"/>
              <w:rPr>
                <w:rFonts w:ascii="Arial" w:hAnsi="Arial" w:cs="Arial"/>
                <w:sz w:val="22"/>
                <w:szCs w:val="22"/>
              </w:rPr>
            </w:pPr>
          </w:p>
          <w:p w14:paraId="16E353D2" w14:textId="77777777" w:rsidR="00603563" w:rsidRDefault="00603563" w:rsidP="00501BB7">
            <w:pPr>
              <w:jc w:val="center"/>
              <w:rPr>
                <w:rFonts w:ascii="Arial" w:hAnsi="Arial" w:cs="Arial"/>
                <w:sz w:val="22"/>
                <w:szCs w:val="22"/>
              </w:rPr>
            </w:pPr>
          </w:p>
          <w:p w14:paraId="2A1360DA" w14:textId="77777777" w:rsidR="00603563" w:rsidRDefault="00603563" w:rsidP="00501BB7">
            <w:pPr>
              <w:jc w:val="center"/>
              <w:rPr>
                <w:rFonts w:ascii="Arial" w:hAnsi="Arial" w:cs="Arial"/>
                <w:sz w:val="22"/>
                <w:szCs w:val="22"/>
              </w:rPr>
            </w:pPr>
            <w:r>
              <w:rPr>
                <w:rFonts w:ascii="Arial" w:hAnsi="Arial" w:cs="Arial"/>
                <w:sz w:val="22"/>
                <w:szCs w:val="22"/>
              </w:rPr>
              <w:t>(2.5.)</w:t>
            </w:r>
          </w:p>
          <w:p w14:paraId="44776290" w14:textId="77777777" w:rsidR="00603563" w:rsidRDefault="00603563" w:rsidP="00501BB7">
            <w:pPr>
              <w:jc w:val="center"/>
              <w:rPr>
                <w:rFonts w:ascii="Arial" w:hAnsi="Arial" w:cs="Arial"/>
                <w:sz w:val="22"/>
                <w:szCs w:val="22"/>
              </w:rPr>
            </w:pPr>
          </w:p>
          <w:p w14:paraId="330D0036" w14:textId="77777777" w:rsidR="00603563" w:rsidRDefault="00603563" w:rsidP="00501BB7">
            <w:pPr>
              <w:jc w:val="center"/>
              <w:rPr>
                <w:rFonts w:ascii="Arial" w:hAnsi="Arial" w:cs="Arial"/>
                <w:sz w:val="22"/>
                <w:szCs w:val="22"/>
              </w:rPr>
            </w:pPr>
          </w:p>
          <w:p w14:paraId="14CDDF8D" w14:textId="77777777" w:rsidR="00603563" w:rsidRDefault="00603563" w:rsidP="00501BB7">
            <w:pPr>
              <w:jc w:val="center"/>
              <w:rPr>
                <w:rFonts w:ascii="Arial" w:hAnsi="Arial" w:cs="Arial"/>
                <w:sz w:val="22"/>
                <w:szCs w:val="22"/>
              </w:rPr>
            </w:pPr>
          </w:p>
          <w:p w14:paraId="3905E616" w14:textId="77777777" w:rsidR="00603563" w:rsidRDefault="00603563" w:rsidP="00501BB7">
            <w:pPr>
              <w:jc w:val="center"/>
              <w:rPr>
                <w:rFonts w:ascii="Arial" w:hAnsi="Arial" w:cs="Arial"/>
                <w:sz w:val="22"/>
                <w:szCs w:val="22"/>
              </w:rPr>
            </w:pPr>
          </w:p>
          <w:p w14:paraId="3258A6DF" w14:textId="77777777" w:rsidR="00603563" w:rsidRDefault="00603563" w:rsidP="00501BB7">
            <w:pPr>
              <w:jc w:val="center"/>
              <w:rPr>
                <w:rFonts w:ascii="Arial" w:hAnsi="Arial" w:cs="Arial"/>
                <w:sz w:val="22"/>
                <w:szCs w:val="22"/>
              </w:rPr>
            </w:pPr>
          </w:p>
          <w:p w14:paraId="0E067A6D" w14:textId="77777777" w:rsidR="00603563" w:rsidRDefault="00603563" w:rsidP="00501BB7">
            <w:pPr>
              <w:jc w:val="center"/>
              <w:rPr>
                <w:rFonts w:ascii="Arial" w:hAnsi="Arial" w:cs="Arial"/>
                <w:sz w:val="22"/>
                <w:szCs w:val="22"/>
              </w:rPr>
            </w:pPr>
          </w:p>
          <w:p w14:paraId="29937107" w14:textId="77777777" w:rsidR="00603563" w:rsidRDefault="00603563" w:rsidP="00501BB7">
            <w:pPr>
              <w:jc w:val="center"/>
              <w:rPr>
                <w:rFonts w:ascii="Arial" w:hAnsi="Arial" w:cs="Arial"/>
                <w:sz w:val="22"/>
                <w:szCs w:val="22"/>
              </w:rPr>
            </w:pPr>
          </w:p>
          <w:p w14:paraId="1863F3AF" w14:textId="77777777" w:rsidR="00603563" w:rsidRDefault="00603563" w:rsidP="00501BB7">
            <w:pPr>
              <w:jc w:val="center"/>
              <w:rPr>
                <w:rFonts w:ascii="Arial" w:hAnsi="Arial" w:cs="Arial"/>
                <w:sz w:val="22"/>
                <w:szCs w:val="22"/>
              </w:rPr>
            </w:pPr>
            <w:r>
              <w:rPr>
                <w:rFonts w:ascii="Arial" w:hAnsi="Arial" w:cs="Arial"/>
                <w:sz w:val="22"/>
                <w:szCs w:val="22"/>
              </w:rPr>
              <w:t>(3.1)</w:t>
            </w:r>
          </w:p>
          <w:p w14:paraId="4D8847C1" w14:textId="77777777" w:rsidR="00603563" w:rsidRDefault="00603563" w:rsidP="00501BB7">
            <w:pPr>
              <w:jc w:val="center"/>
              <w:rPr>
                <w:rFonts w:ascii="Arial" w:hAnsi="Arial" w:cs="Arial"/>
                <w:sz w:val="22"/>
                <w:szCs w:val="22"/>
              </w:rPr>
            </w:pPr>
          </w:p>
          <w:p w14:paraId="0035A663" w14:textId="77777777" w:rsidR="00603563" w:rsidRDefault="00603563" w:rsidP="00501BB7">
            <w:pPr>
              <w:jc w:val="center"/>
              <w:rPr>
                <w:rFonts w:ascii="Arial" w:hAnsi="Arial" w:cs="Arial"/>
                <w:sz w:val="22"/>
                <w:szCs w:val="22"/>
              </w:rPr>
            </w:pPr>
          </w:p>
          <w:p w14:paraId="253CCD54" w14:textId="77777777" w:rsidR="00603563" w:rsidRDefault="00603563" w:rsidP="00501BB7">
            <w:pPr>
              <w:jc w:val="center"/>
              <w:rPr>
                <w:rFonts w:ascii="Arial" w:hAnsi="Arial" w:cs="Arial"/>
                <w:sz w:val="22"/>
                <w:szCs w:val="22"/>
              </w:rPr>
            </w:pPr>
          </w:p>
          <w:p w14:paraId="289DCD2F" w14:textId="77777777" w:rsidR="00603563" w:rsidRDefault="00603563" w:rsidP="00501BB7">
            <w:pPr>
              <w:jc w:val="center"/>
              <w:rPr>
                <w:rFonts w:ascii="Arial" w:hAnsi="Arial" w:cs="Arial"/>
                <w:sz w:val="22"/>
                <w:szCs w:val="22"/>
              </w:rPr>
            </w:pPr>
          </w:p>
          <w:p w14:paraId="48D558BE" w14:textId="77777777" w:rsidR="00603563" w:rsidRDefault="00603563" w:rsidP="00501BB7">
            <w:pPr>
              <w:jc w:val="center"/>
              <w:rPr>
                <w:rFonts w:ascii="Arial" w:hAnsi="Arial" w:cs="Arial"/>
                <w:sz w:val="22"/>
                <w:szCs w:val="22"/>
              </w:rPr>
            </w:pPr>
          </w:p>
          <w:p w14:paraId="3BBA549B" w14:textId="77777777" w:rsidR="00603563" w:rsidRDefault="00603563" w:rsidP="00501BB7">
            <w:pPr>
              <w:jc w:val="center"/>
              <w:rPr>
                <w:rFonts w:ascii="Arial" w:hAnsi="Arial" w:cs="Arial"/>
                <w:sz w:val="22"/>
                <w:szCs w:val="22"/>
              </w:rPr>
            </w:pPr>
          </w:p>
          <w:p w14:paraId="764C8124" w14:textId="77777777" w:rsidR="00603563" w:rsidRDefault="00603563" w:rsidP="00501BB7">
            <w:pPr>
              <w:jc w:val="center"/>
              <w:rPr>
                <w:rFonts w:ascii="Arial" w:hAnsi="Arial" w:cs="Arial"/>
                <w:sz w:val="22"/>
                <w:szCs w:val="22"/>
              </w:rPr>
            </w:pPr>
          </w:p>
          <w:p w14:paraId="7003432D" w14:textId="77777777" w:rsidR="00603563" w:rsidRDefault="00603563" w:rsidP="00501BB7">
            <w:pPr>
              <w:jc w:val="center"/>
              <w:rPr>
                <w:rFonts w:ascii="Arial" w:hAnsi="Arial" w:cs="Arial"/>
                <w:sz w:val="22"/>
                <w:szCs w:val="22"/>
              </w:rPr>
            </w:pPr>
            <w:r>
              <w:rPr>
                <w:rFonts w:ascii="Arial" w:hAnsi="Arial" w:cs="Arial"/>
                <w:sz w:val="22"/>
                <w:szCs w:val="22"/>
              </w:rPr>
              <w:t>(3.4.)</w:t>
            </w:r>
          </w:p>
          <w:p w14:paraId="4835145A" w14:textId="77777777" w:rsidR="00603563" w:rsidRDefault="00603563" w:rsidP="00501BB7">
            <w:pPr>
              <w:jc w:val="center"/>
              <w:rPr>
                <w:rFonts w:ascii="Arial" w:hAnsi="Arial" w:cs="Arial"/>
                <w:sz w:val="22"/>
                <w:szCs w:val="22"/>
              </w:rPr>
            </w:pPr>
          </w:p>
          <w:p w14:paraId="375A960A" w14:textId="77777777" w:rsidR="00603563" w:rsidRDefault="00603563" w:rsidP="00501BB7">
            <w:pPr>
              <w:jc w:val="center"/>
              <w:rPr>
                <w:rFonts w:ascii="Arial" w:hAnsi="Arial" w:cs="Arial"/>
                <w:sz w:val="22"/>
                <w:szCs w:val="22"/>
              </w:rPr>
            </w:pPr>
          </w:p>
          <w:p w14:paraId="293AD334" w14:textId="77777777" w:rsidR="00603563" w:rsidRDefault="00603563" w:rsidP="00501BB7">
            <w:pPr>
              <w:jc w:val="center"/>
              <w:rPr>
                <w:rFonts w:ascii="Arial" w:hAnsi="Arial" w:cs="Arial"/>
                <w:sz w:val="22"/>
                <w:szCs w:val="22"/>
              </w:rPr>
            </w:pPr>
          </w:p>
          <w:p w14:paraId="50C53600" w14:textId="77777777" w:rsidR="00603563" w:rsidRDefault="00603563" w:rsidP="00501BB7">
            <w:pPr>
              <w:jc w:val="center"/>
              <w:rPr>
                <w:rFonts w:ascii="Arial" w:hAnsi="Arial" w:cs="Arial"/>
                <w:sz w:val="22"/>
                <w:szCs w:val="22"/>
              </w:rPr>
            </w:pPr>
          </w:p>
          <w:p w14:paraId="38B57C1C" w14:textId="77777777" w:rsidR="00603563" w:rsidRDefault="00603563" w:rsidP="00501BB7">
            <w:pPr>
              <w:jc w:val="center"/>
              <w:rPr>
                <w:rFonts w:ascii="Arial" w:hAnsi="Arial" w:cs="Arial"/>
                <w:sz w:val="22"/>
                <w:szCs w:val="22"/>
              </w:rPr>
            </w:pPr>
          </w:p>
          <w:p w14:paraId="25671D68" w14:textId="77777777" w:rsidR="00603563" w:rsidRDefault="00603563" w:rsidP="00501BB7">
            <w:pPr>
              <w:jc w:val="center"/>
              <w:rPr>
                <w:rFonts w:ascii="Arial" w:hAnsi="Arial" w:cs="Arial"/>
                <w:sz w:val="22"/>
                <w:szCs w:val="22"/>
              </w:rPr>
            </w:pPr>
          </w:p>
          <w:p w14:paraId="7FDFF372" w14:textId="77777777" w:rsidR="00603563" w:rsidRDefault="00603563" w:rsidP="00501BB7">
            <w:pPr>
              <w:jc w:val="center"/>
              <w:rPr>
                <w:rFonts w:ascii="Arial" w:hAnsi="Arial" w:cs="Arial"/>
                <w:sz w:val="22"/>
                <w:szCs w:val="22"/>
              </w:rPr>
            </w:pPr>
          </w:p>
          <w:p w14:paraId="4D8B665B" w14:textId="77777777" w:rsidR="00603563" w:rsidRDefault="00603563" w:rsidP="00501BB7">
            <w:pPr>
              <w:jc w:val="center"/>
              <w:rPr>
                <w:rFonts w:ascii="Arial" w:hAnsi="Arial" w:cs="Arial"/>
                <w:sz w:val="22"/>
                <w:szCs w:val="22"/>
              </w:rPr>
            </w:pPr>
          </w:p>
          <w:p w14:paraId="77E29A54" w14:textId="77777777" w:rsidR="00603563" w:rsidRPr="000739AD" w:rsidRDefault="00603563" w:rsidP="00501BB7">
            <w:pPr>
              <w:jc w:val="center"/>
              <w:rPr>
                <w:rFonts w:ascii="Arial" w:hAnsi="Arial" w:cs="Arial"/>
                <w:sz w:val="22"/>
                <w:szCs w:val="22"/>
              </w:rPr>
            </w:pPr>
            <w:r>
              <w:rPr>
                <w:rFonts w:ascii="Arial" w:hAnsi="Arial" w:cs="Arial"/>
                <w:sz w:val="22"/>
                <w:szCs w:val="22"/>
              </w:rPr>
              <w:lastRenderedPageBreak/>
              <w:t>(3.5.)</w:t>
            </w:r>
          </w:p>
        </w:tc>
        <w:tc>
          <w:tcPr>
            <w:tcW w:w="4319" w:type="dxa"/>
            <w:vAlign w:val="center"/>
          </w:tcPr>
          <w:p w14:paraId="4B479096" w14:textId="77777777" w:rsidR="00603563" w:rsidRPr="00B74DDA" w:rsidRDefault="00603563" w:rsidP="00501BB7">
            <w:pPr>
              <w:autoSpaceDE w:val="0"/>
              <w:autoSpaceDN w:val="0"/>
              <w:adjustRightInd w:val="0"/>
              <w:jc w:val="both"/>
              <w:rPr>
                <w:rFonts w:ascii="Arial" w:hAnsi="Arial" w:cs="Arial"/>
                <w:color w:val="231F20"/>
                <w:sz w:val="22"/>
                <w:szCs w:val="22"/>
              </w:rPr>
            </w:pPr>
            <w:r w:rsidRPr="00B74DDA">
              <w:rPr>
                <w:rFonts w:ascii="Arial" w:hAnsi="Arial" w:cs="Arial"/>
                <w:color w:val="231F20"/>
                <w:sz w:val="22"/>
                <w:szCs w:val="22"/>
              </w:rPr>
              <w:lastRenderedPageBreak/>
              <w:t xml:space="preserve">Conocer los conceptos y procedimientos que definen la </w:t>
            </w:r>
            <w:r w:rsidRPr="00B74DDA">
              <w:rPr>
                <w:rFonts w:ascii="Arial" w:hAnsi="Arial" w:cs="Arial"/>
                <w:bCs/>
                <w:color w:val="231F20"/>
                <w:sz w:val="22"/>
                <w:szCs w:val="22"/>
              </w:rPr>
              <w:t xml:space="preserve">estructura lógica de cada disciplina </w:t>
            </w:r>
            <w:r w:rsidRPr="00B74DDA">
              <w:rPr>
                <w:rFonts w:ascii="Arial" w:hAnsi="Arial" w:cs="Arial"/>
                <w:color w:val="231F20"/>
                <w:sz w:val="22"/>
                <w:szCs w:val="22"/>
              </w:rPr>
              <w:t>como ayuda para la construcción de modelos de análisis integral e interpretación integradora de la realidad escolar y del proceso educativo y como instrumentos de intervención autónoma y crítica en la escuela y en la educación.</w:t>
            </w:r>
          </w:p>
          <w:p w14:paraId="13829EF0" w14:textId="77777777" w:rsidR="00603563" w:rsidRPr="00B74DDA" w:rsidRDefault="00603563" w:rsidP="00501BB7">
            <w:pPr>
              <w:autoSpaceDE w:val="0"/>
              <w:autoSpaceDN w:val="0"/>
              <w:adjustRightInd w:val="0"/>
              <w:jc w:val="both"/>
              <w:rPr>
                <w:rFonts w:ascii="Arial" w:hAnsi="Arial" w:cs="Arial"/>
                <w:color w:val="231F20"/>
                <w:sz w:val="22"/>
                <w:szCs w:val="22"/>
              </w:rPr>
            </w:pPr>
          </w:p>
          <w:p w14:paraId="15182BDD" w14:textId="77777777" w:rsidR="00603563" w:rsidRPr="00B74DDA" w:rsidRDefault="00603563" w:rsidP="00501BB7">
            <w:pPr>
              <w:autoSpaceDE w:val="0"/>
              <w:autoSpaceDN w:val="0"/>
              <w:adjustRightInd w:val="0"/>
              <w:jc w:val="both"/>
              <w:rPr>
                <w:rFonts w:ascii="Arial" w:hAnsi="Arial" w:cs="Arial"/>
                <w:color w:val="231F20"/>
                <w:sz w:val="22"/>
                <w:szCs w:val="22"/>
              </w:rPr>
            </w:pPr>
            <w:r w:rsidRPr="00B74DDA">
              <w:rPr>
                <w:rFonts w:ascii="Arial" w:hAnsi="Arial" w:cs="Arial"/>
                <w:color w:val="231F20"/>
                <w:sz w:val="22"/>
                <w:szCs w:val="22"/>
              </w:rPr>
              <w:t xml:space="preserve">Desarrollar la </w:t>
            </w:r>
            <w:r w:rsidRPr="00B74DDA">
              <w:rPr>
                <w:rFonts w:ascii="Arial" w:hAnsi="Arial" w:cs="Arial"/>
                <w:bCs/>
                <w:color w:val="231F20"/>
                <w:sz w:val="22"/>
                <w:szCs w:val="22"/>
              </w:rPr>
              <w:t xml:space="preserve">capacidad de comunicación </w:t>
            </w:r>
            <w:r w:rsidRPr="00B74DDA">
              <w:rPr>
                <w:rFonts w:ascii="Arial" w:hAnsi="Arial" w:cs="Arial"/>
                <w:color w:val="231F20"/>
                <w:sz w:val="22"/>
                <w:szCs w:val="22"/>
              </w:rPr>
              <w:t>de mensajes diversos utilizando el lenguaje o lenguajes y los recursos apropiados al tipo de mensaje y al contexto en el que se produce.</w:t>
            </w:r>
          </w:p>
          <w:p w14:paraId="5B578C7C" w14:textId="77777777" w:rsidR="00603563" w:rsidRPr="00B74DDA" w:rsidRDefault="00603563" w:rsidP="00501BB7">
            <w:pPr>
              <w:autoSpaceDE w:val="0"/>
              <w:autoSpaceDN w:val="0"/>
              <w:adjustRightInd w:val="0"/>
              <w:jc w:val="both"/>
              <w:rPr>
                <w:rFonts w:ascii="Arial" w:hAnsi="Arial" w:cs="Arial"/>
                <w:color w:val="231F20"/>
                <w:sz w:val="22"/>
                <w:szCs w:val="22"/>
              </w:rPr>
            </w:pPr>
          </w:p>
          <w:p w14:paraId="48B54AA9" w14:textId="77777777" w:rsidR="00603563" w:rsidRPr="00B74DDA" w:rsidRDefault="00603563" w:rsidP="00501BB7">
            <w:pPr>
              <w:autoSpaceDE w:val="0"/>
              <w:autoSpaceDN w:val="0"/>
              <w:adjustRightInd w:val="0"/>
              <w:jc w:val="both"/>
              <w:rPr>
                <w:rFonts w:ascii="Arial" w:hAnsi="Arial" w:cs="Arial"/>
                <w:color w:val="231F20"/>
                <w:sz w:val="22"/>
                <w:szCs w:val="22"/>
              </w:rPr>
            </w:pPr>
            <w:r w:rsidRPr="00B74DDA">
              <w:rPr>
                <w:rFonts w:ascii="Arial" w:hAnsi="Arial" w:cs="Arial"/>
                <w:color w:val="231F20"/>
                <w:sz w:val="22"/>
                <w:szCs w:val="22"/>
              </w:rPr>
              <w:t xml:space="preserve">Desarrollar la capacidad de </w:t>
            </w:r>
            <w:r w:rsidRPr="00B74DDA">
              <w:rPr>
                <w:rFonts w:ascii="Arial" w:hAnsi="Arial" w:cs="Arial"/>
                <w:bCs/>
                <w:color w:val="231F20"/>
                <w:sz w:val="22"/>
                <w:szCs w:val="22"/>
              </w:rPr>
              <w:t xml:space="preserve">aprender a aprender </w:t>
            </w:r>
            <w:r w:rsidRPr="00B74DDA">
              <w:rPr>
                <w:rFonts w:ascii="Arial" w:hAnsi="Arial" w:cs="Arial"/>
                <w:color w:val="231F20"/>
                <w:sz w:val="22"/>
                <w:szCs w:val="22"/>
              </w:rPr>
              <w:t xml:space="preserve">de forma individual y en equipo a través de una metodología investigadora. Es decir: seleccionar información, relacionar causas y consecuencias, reestructurar, valorar, evaluar, relativizar, </w:t>
            </w:r>
            <w:proofErr w:type="spellStart"/>
            <w:r w:rsidRPr="00B74DDA">
              <w:rPr>
                <w:rFonts w:ascii="Arial" w:hAnsi="Arial" w:cs="Arial"/>
                <w:color w:val="231F20"/>
                <w:sz w:val="22"/>
                <w:szCs w:val="22"/>
              </w:rPr>
              <w:t>objetivizar</w:t>
            </w:r>
            <w:proofErr w:type="spellEnd"/>
            <w:r w:rsidRPr="00B74DDA">
              <w:rPr>
                <w:rFonts w:ascii="Arial" w:hAnsi="Arial" w:cs="Arial"/>
                <w:color w:val="231F20"/>
                <w:sz w:val="22"/>
                <w:szCs w:val="22"/>
              </w:rPr>
              <w:t>, inferir conclusiones, etc.</w:t>
            </w:r>
          </w:p>
          <w:p w14:paraId="6DFE1886" w14:textId="77777777" w:rsidR="00603563" w:rsidRPr="00B74DDA" w:rsidRDefault="00603563" w:rsidP="00501BB7">
            <w:pPr>
              <w:autoSpaceDE w:val="0"/>
              <w:autoSpaceDN w:val="0"/>
              <w:adjustRightInd w:val="0"/>
              <w:jc w:val="both"/>
              <w:rPr>
                <w:rFonts w:ascii="Arial" w:hAnsi="Arial" w:cs="Arial"/>
                <w:color w:val="231F20"/>
                <w:sz w:val="22"/>
                <w:szCs w:val="22"/>
              </w:rPr>
            </w:pPr>
          </w:p>
          <w:p w14:paraId="47FFB26F" w14:textId="77777777" w:rsidR="00603563" w:rsidRPr="00B74DDA" w:rsidRDefault="00603563" w:rsidP="00501BB7">
            <w:pPr>
              <w:autoSpaceDE w:val="0"/>
              <w:autoSpaceDN w:val="0"/>
              <w:adjustRightInd w:val="0"/>
              <w:jc w:val="both"/>
              <w:rPr>
                <w:rFonts w:ascii="Arial" w:hAnsi="Arial" w:cs="Arial"/>
                <w:color w:val="231F20"/>
                <w:sz w:val="22"/>
                <w:szCs w:val="22"/>
              </w:rPr>
            </w:pPr>
            <w:r w:rsidRPr="00B74DDA">
              <w:rPr>
                <w:rFonts w:ascii="Arial" w:hAnsi="Arial" w:cs="Arial"/>
                <w:color w:val="231F20"/>
                <w:sz w:val="22"/>
                <w:szCs w:val="22"/>
              </w:rPr>
              <w:t xml:space="preserve">Sentir entusiasmo por una </w:t>
            </w:r>
            <w:r w:rsidRPr="00B74DDA">
              <w:rPr>
                <w:rFonts w:ascii="Arial" w:hAnsi="Arial" w:cs="Arial"/>
                <w:bCs/>
                <w:color w:val="231F20"/>
                <w:sz w:val="22"/>
                <w:szCs w:val="22"/>
              </w:rPr>
              <w:t xml:space="preserve">enseñanza creativa e innovadora </w:t>
            </w:r>
            <w:r w:rsidRPr="00B74DDA">
              <w:rPr>
                <w:rFonts w:ascii="Arial" w:hAnsi="Arial" w:cs="Arial"/>
                <w:color w:val="231F20"/>
                <w:sz w:val="22"/>
                <w:szCs w:val="22"/>
              </w:rPr>
              <w:t xml:space="preserve">con una actitud de necesidad hacia la </w:t>
            </w:r>
            <w:r w:rsidRPr="00B74DDA">
              <w:rPr>
                <w:rFonts w:ascii="Arial" w:hAnsi="Arial" w:cs="Arial"/>
                <w:bCs/>
                <w:color w:val="231F20"/>
                <w:sz w:val="22"/>
                <w:szCs w:val="22"/>
              </w:rPr>
              <w:t>formación permanente</w:t>
            </w:r>
            <w:r w:rsidRPr="00B74DDA">
              <w:rPr>
                <w:rFonts w:ascii="Arial" w:hAnsi="Arial" w:cs="Arial"/>
                <w:color w:val="231F20"/>
                <w:sz w:val="22"/>
                <w:szCs w:val="22"/>
              </w:rPr>
              <w:t>.</w:t>
            </w:r>
          </w:p>
          <w:p w14:paraId="376D1993" w14:textId="77777777" w:rsidR="00603563" w:rsidRPr="00B74DDA" w:rsidRDefault="00603563" w:rsidP="00501BB7">
            <w:pPr>
              <w:autoSpaceDE w:val="0"/>
              <w:autoSpaceDN w:val="0"/>
              <w:adjustRightInd w:val="0"/>
              <w:jc w:val="both"/>
              <w:rPr>
                <w:rFonts w:ascii="Arial" w:hAnsi="Arial" w:cs="Arial"/>
                <w:color w:val="231F20"/>
                <w:sz w:val="22"/>
                <w:szCs w:val="22"/>
              </w:rPr>
            </w:pPr>
          </w:p>
          <w:p w14:paraId="6F7B00A7" w14:textId="77777777" w:rsidR="00603563" w:rsidRPr="00B74DDA" w:rsidRDefault="00603563" w:rsidP="00501BB7">
            <w:pPr>
              <w:autoSpaceDE w:val="0"/>
              <w:autoSpaceDN w:val="0"/>
              <w:adjustRightInd w:val="0"/>
              <w:jc w:val="both"/>
              <w:rPr>
                <w:rFonts w:ascii="Arial" w:hAnsi="Arial" w:cs="Arial"/>
                <w:color w:val="231F20"/>
                <w:sz w:val="22"/>
                <w:szCs w:val="22"/>
              </w:rPr>
            </w:pPr>
            <w:r w:rsidRPr="00B74DDA">
              <w:rPr>
                <w:rFonts w:ascii="Arial" w:hAnsi="Arial" w:cs="Arial"/>
                <w:color w:val="231F20"/>
                <w:sz w:val="22"/>
                <w:szCs w:val="22"/>
              </w:rPr>
              <w:t xml:space="preserve">Desarrollar capacidades relativas </w:t>
            </w:r>
            <w:r w:rsidRPr="00B74DDA">
              <w:rPr>
                <w:rFonts w:ascii="Arial" w:hAnsi="Arial" w:cs="Arial"/>
                <w:bCs/>
                <w:color w:val="231F20"/>
                <w:sz w:val="22"/>
                <w:szCs w:val="22"/>
              </w:rPr>
              <w:t>al ámbito socio-afectivo</w:t>
            </w:r>
            <w:r w:rsidRPr="00B74DDA">
              <w:rPr>
                <w:rFonts w:ascii="Arial" w:hAnsi="Arial" w:cs="Arial"/>
                <w:color w:val="231F20"/>
                <w:sz w:val="22"/>
                <w:szCs w:val="22"/>
              </w:rPr>
              <w:t>:</w:t>
            </w:r>
          </w:p>
          <w:p w14:paraId="5CD50838" w14:textId="77777777" w:rsidR="00603563" w:rsidRPr="00B74DDA" w:rsidRDefault="00603563" w:rsidP="00501BB7">
            <w:pPr>
              <w:autoSpaceDE w:val="0"/>
              <w:autoSpaceDN w:val="0"/>
              <w:adjustRightInd w:val="0"/>
              <w:jc w:val="both"/>
              <w:rPr>
                <w:rFonts w:ascii="Arial" w:hAnsi="Arial" w:cs="Arial"/>
                <w:color w:val="231F20"/>
                <w:sz w:val="22"/>
                <w:szCs w:val="22"/>
              </w:rPr>
            </w:pPr>
            <w:r w:rsidRPr="00B74DDA">
              <w:rPr>
                <w:rFonts w:ascii="Arial" w:hAnsi="Arial" w:cs="Arial"/>
                <w:color w:val="231F20"/>
                <w:sz w:val="22"/>
                <w:szCs w:val="22"/>
              </w:rPr>
              <w:t xml:space="preserve">3.4.1. </w:t>
            </w:r>
            <w:r w:rsidRPr="00B74DDA">
              <w:rPr>
                <w:rFonts w:ascii="Arial" w:hAnsi="Arial" w:cs="Arial"/>
                <w:bCs/>
                <w:color w:val="231F20"/>
                <w:sz w:val="22"/>
                <w:szCs w:val="22"/>
              </w:rPr>
              <w:t xml:space="preserve">Interacción social </w:t>
            </w:r>
            <w:r w:rsidRPr="00B74DDA">
              <w:rPr>
                <w:rFonts w:ascii="Arial" w:hAnsi="Arial" w:cs="Arial"/>
                <w:color w:val="231F20"/>
                <w:sz w:val="22"/>
                <w:szCs w:val="22"/>
              </w:rPr>
              <w:t>(comunicación y cooperación) en el aula como factor determinante del aprendizaje.</w:t>
            </w:r>
          </w:p>
          <w:p w14:paraId="73A9286E" w14:textId="77777777" w:rsidR="00603563" w:rsidRPr="00B74DDA" w:rsidRDefault="00603563" w:rsidP="00501BB7">
            <w:pPr>
              <w:autoSpaceDE w:val="0"/>
              <w:autoSpaceDN w:val="0"/>
              <w:adjustRightInd w:val="0"/>
              <w:jc w:val="both"/>
              <w:rPr>
                <w:rFonts w:ascii="Arial" w:hAnsi="Arial" w:cs="Arial"/>
                <w:color w:val="231F20"/>
                <w:sz w:val="22"/>
                <w:szCs w:val="22"/>
              </w:rPr>
            </w:pPr>
            <w:r w:rsidRPr="00B74DDA">
              <w:rPr>
                <w:rFonts w:ascii="Arial" w:hAnsi="Arial" w:cs="Arial"/>
                <w:color w:val="231F20"/>
                <w:sz w:val="22"/>
                <w:szCs w:val="22"/>
              </w:rPr>
              <w:t xml:space="preserve">3.4.2. </w:t>
            </w:r>
            <w:r w:rsidRPr="00B74DDA">
              <w:rPr>
                <w:rFonts w:ascii="Arial" w:hAnsi="Arial" w:cs="Arial"/>
                <w:bCs/>
                <w:color w:val="231F20"/>
                <w:sz w:val="22"/>
                <w:szCs w:val="22"/>
              </w:rPr>
              <w:t>Respeto y tolerancia</w:t>
            </w:r>
            <w:r w:rsidRPr="00B74DDA">
              <w:rPr>
                <w:rFonts w:ascii="Arial" w:hAnsi="Arial" w:cs="Arial"/>
                <w:color w:val="231F20"/>
                <w:sz w:val="22"/>
                <w:szCs w:val="22"/>
              </w:rPr>
              <w:t>.</w:t>
            </w:r>
          </w:p>
          <w:p w14:paraId="3B80E6DE" w14:textId="77777777" w:rsidR="00603563" w:rsidRPr="00B74DDA" w:rsidRDefault="00603563" w:rsidP="00501BB7">
            <w:pPr>
              <w:autoSpaceDE w:val="0"/>
              <w:autoSpaceDN w:val="0"/>
              <w:adjustRightInd w:val="0"/>
              <w:jc w:val="both"/>
              <w:rPr>
                <w:rFonts w:ascii="Arial" w:hAnsi="Arial" w:cs="Arial"/>
                <w:color w:val="231F20"/>
                <w:sz w:val="22"/>
                <w:szCs w:val="22"/>
              </w:rPr>
            </w:pPr>
            <w:r w:rsidRPr="00B74DDA">
              <w:rPr>
                <w:rFonts w:ascii="Arial" w:hAnsi="Arial" w:cs="Arial"/>
                <w:color w:val="231F20"/>
                <w:sz w:val="22"/>
                <w:szCs w:val="22"/>
              </w:rPr>
              <w:t xml:space="preserve">3.4.3. </w:t>
            </w:r>
            <w:r w:rsidRPr="00B74DDA">
              <w:rPr>
                <w:rFonts w:ascii="Arial" w:hAnsi="Arial" w:cs="Arial"/>
                <w:bCs/>
                <w:color w:val="231F20"/>
                <w:sz w:val="22"/>
                <w:szCs w:val="22"/>
              </w:rPr>
              <w:t xml:space="preserve">Participación activa y crítica </w:t>
            </w:r>
            <w:r w:rsidRPr="00B74DDA">
              <w:rPr>
                <w:rFonts w:ascii="Arial" w:hAnsi="Arial" w:cs="Arial"/>
                <w:color w:val="231F20"/>
                <w:sz w:val="22"/>
                <w:szCs w:val="22"/>
              </w:rPr>
              <w:t>en la organización y gestión de la Escuela</w:t>
            </w:r>
          </w:p>
          <w:p w14:paraId="5B25A37F" w14:textId="77777777" w:rsidR="00603563" w:rsidRPr="00B74DDA" w:rsidRDefault="00603563" w:rsidP="00501BB7">
            <w:pPr>
              <w:autoSpaceDE w:val="0"/>
              <w:autoSpaceDN w:val="0"/>
              <w:adjustRightInd w:val="0"/>
              <w:jc w:val="both"/>
              <w:rPr>
                <w:rFonts w:ascii="Arial" w:hAnsi="Arial" w:cs="Arial"/>
                <w:color w:val="231F20"/>
                <w:sz w:val="22"/>
                <w:szCs w:val="22"/>
              </w:rPr>
            </w:pPr>
            <w:r w:rsidRPr="00B74DDA">
              <w:rPr>
                <w:rFonts w:ascii="Arial" w:hAnsi="Arial" w:cs="Arial"/>
                <w:color w:val="231F20"/>
                <w:sz w:val="22"/>
                <w:szCs w:val="22"/>
              </w:rPr>
              <w:t>Universitaria a través de los órganos de representación.</w:t>
            </w:r>
          </w:p>
          <w:p w14:paraId="4DFE189A" w14:textId="77777777" w:rsidR="00603563" w:rsidRPr="00B74DDA" w:rsidRDefault="00603563" w:rsidP="00501BB7">
            <w:pPr>
              <w:autoSpaceDE w:val="0"/>
              <w:autoSpaceDN w:val="0"/>
              <w:adjustRightInd w:val="0"/>
              <w:jc w:val="both"/>
              <w:rPr>
                <w:rFonts w:ascii="Arial" w:hAnsi="Arial" w:cs="Arial"/>
                <w:color w:val="231F20"/>
                <w:sz w:val="22"/>
                <w:szCs w:val="22"/>
              </w:rPr>
            </w:pPr>
            <w:r w:rsidRPr="00B74DDA">
              <w:rPr>
                <w:rFonts w:ascii="Arial" w:hAnsi="Arial" w:cs="Arial"/>
                <w:color w:val="231F20"/>
                <w:sz w:val="22"/>
                <w:szCs w:val="22"/>
              </w:rPr>
              <w:t xml:space="preserve">3.4.4. </w:t>
            </w:r>
            <w:r w:rsidRPr="00B74DDA">
              <w:rPr>
                <w:rFonts w:ascii="Arial" w:hAnsi="Arial" w:cs="Arial"/>
                <w:bCs/>
                <w:color w:val="231F20"/>
                <w:sz w:val="22"/>
                <w:szCs w:val="22"/>
              </w:rPr>
              <w:t>Empatía</w:t>
            </w:r>
            <w:r w:rsidRPr="00B74DDA">
              <w:rPr>
                <w:rFonts w:ascii="Arial" w:hAnsi="Arial" w:cs="Arial"/>
                <w:color w:val="231F20"/>
                <w:sz w:val="22"/>
                <w:szCs w:val="22"/>
              </w:rPr>
              <w:t>.</w:t>
            </w:r>
          </w:p>
          <w:p w14:paraId="2802A124" w14:textId="77777777" w:rsidR="00603563" w:rsidRPr="00B74DDA" w:rsidRDefault="00603563" w:rsidP="00501BB7">
            <w:pPr>
              <w:autoSpaceDE w:val="0"/>
              <w:autoSpaceDN w:val="0"/>
              <w:adjustRightInd w:val="0"/>
              <w:jc w:val="both"/>
              <w:rPr>
                <w:rFonts w:ascii="Arial" w:hAnsi="Arial" w:cs="Arial"/>
                <w:color w:val="231F20"/>
                <w:sz w:val="22"/>
                <w:szCs w:val="22"/>
              </w:rPr>
            </w:pPr>
            <w:r w:rsidRPr="00B74DDA">
              <w:rPr>
                <w:rFonts w:ascii="Arial" w:hAnsi="Arial" w:cs="Arial"/>
                <w:color w:val="231F20"/>
                <w:sz w:val="22"/>
                <w:szCs w:val="22"/>
              </w:rPr>
              <w:t xml:space="preserve">3.4.5. Capacidad de </w:t>
            </w:r>
            <w:r w:rsidRPr="00B74DDA">
              <w:rPr>
                <w:rFonts w:ascii="Arial" w:hAnsi="Arial" w:cs="Arial"/>
                <w:bCs/>
                <w:color w:val="231F20"/>
                <w:sz w:val="22"/>
                <w:szCs w:val="22"/>
              </w:rPr>
              <w:t>trabajar en equipo</w:t>
            </w:r>
            <w:r w:rsidRPr="00B74DDA">
              <w:rPr>
                <w:rFonts w:ascii="Arial" w:hAnsi="Arial" w:cs="Arial"/>
                <w:color w:val="231F20"/>
                <w:sz w:val="22"/>
                <w:szCs w:val="22"/>
              </w:rPr>
              <w:t>.</w:t>
            </w:r>
          </w:p>
          <w:p w14:paraId="07ECA9B7" w14:textId="77777777" w:rsidR="00603563" w:rsidRPr="00B74DDA" w:rsidRDefault="00603563" w:rsidP="00501BB7">
            <w:pPr>
              <w:autoSpaceDE w:val="0"/>
              <w:autoSpaceDN w:val="0"/>
              <w:adjustRightInd w:val="0"/>
              <w:jc w:val="both"/>
              <w:rPr>
                <w:rFonts w:ascii="Arial" w:hAnsi="Arial" w:cs="Arial"/>
                <w:color w:val="231F20"/>
                <w:sz w:val="22"/>
                <w:szCs w:val="22"/>
              </w:rPr>
            </w:pPr>
            <w:r w:rsidRPr="00B74DDA">
              <w:rPr>
                <w:rFonts w:ascii="Arial" w:hAnsi="Arial" w:cs="Arial"/>
                <w:color w:val="231F20"/>
                <w:sz w:val="22"/>
                <w:szCs w:val="22"/>
              </w:rPr>
              <w:t xml:space="preserve">3.4.6. Capacidad de </w:t>
            </w:r>
            <w:r w:rsidRPr="00B74DDA">
              <w:rPr>
                <w:rFonts w:ascii="Arial" w:hAnsi="Arial" w:cs="Arial"/>
                <w:bCs/>
                <w:color w:val="231F20"/>
                <w:sz w:val="22"/>
                <w:szCs w:val="22"/>
              </w:rPr>
              <w:t>motivación</w:t>
            </w:r>
            <w:r w:rsidRPr="00B74DDA">
              <w:rPr>
                <w:rFonts w:ascii="Arial" w:hAnsi="Arial" w:cs="Arial"/>
                <w:color w:val="231F20"/>
                <w:sz w:val="22"/>
                <w:szCs w:val="22"/>
              </w:rPr>
              <w:t>.</w:t>
            </w:r>
          </w:p>
          <w:p w14:paraId="1D377779" w14:textId="77777777" w:rsidR="00603563" w:rsidRPr="00B74DDA" w:rsidRDefault="00603563" w:rsidP="00501BB7">
            <w:pPr>
              <w:autoSpaceDE w:val="0"/>
              <w:autoSpaceDN w:val="0"/>
              <w:adjustRightInd w:val="0"/>
              <w:jc w:val="both"/>
              <w:rPr>
                <w:rFonts w:ascii="Arial" w:hAnsi="Arial" w:cs="Arial"/>
                <w:color w:val="231F20"/>
                <w:sz w:val="22"/>
                <w:szCs w:val="22"/>
              </w:rPr>
            </w:pPr>
          </w:p>
          <w:p w14:paraId="73EF13F4" w14:textId="77777777" w:rsidR="00603563" w:rsidRPr="000739AD" w:rsidRDefault="00603563" w:rsidP="00501BB7">
            <w:pPr>
              <w:autoSpaceDE w:val="0"/>
              <w:autoSpaceDN w:val="0"/>
              <w:adjustRightInd w:val="0"/>
              <w:jc w:val="both"/>
              <w:rPr>
                <w:rFonts w:ascii="Arial" w:hAnsi="Arial" w:cs="Arial"/>
                <w:sz w:val="22"/>
                <w:szCs w:val="22"/>
              </w:rPr>
            </w:pPr>
            <w:r w:rsidRPr="00B74DDA">
              <w:rPr>
                <w:rFonts w:ascii="Arial" w:hAnsi="Arial" w:cs="Arial"/>
                <w:color w:val="231F20"/>
                <w:sz w:val="22"/>
                <w:szCs w:val="22"/>
              </w:rPr>
              <w:t xml:space="preserve">Interesarse, con </w:t>
            </w:r>
            <w:r w:rsidRPr="00B74DDA">
              <w:rPr>
                <w:rFonts w:ascii="Arial" w:hAnsi="Arial" w:cs="Arial"/>
                <w:bCs/>
                <w:color w:val="231F20"/>
                <w:sz w:val="22"/>
                <w:szCs w:val="22"/>
              </w:rPr>
              <w:t>talante curioso, crítico, abierto y dialogante</w:t>
            </w:r>
            <w:r w:rsidRPr="00B74DDA">
              <w:rPr>
                <w:rFonts w:ascii="Arial" w:hAnsi="Arial" w:cs="Arial"/>
                <w:color w:val="231F20"/>
                <w:sz w:val="22"/>
                <w:szCs w:val="22"/>
              </w:rPr>
              <w:t>, por la cultura de hoy y por participar en ella.</w:t>
            </w:r>
          </w:p>
        </w:tc>
      </w:tr>
      <w:tr w:rsidR="00603563" w:rsidRPr="000739AD" w14:paraId="3931DF2B" w14:textId="77777777" w:rsidTr="00501BB7">
        <w:trPr>
          <w:trHeight w:val="567"/>
          <w:jc w:val="center"/>
        </w:trPr>
        <w:tc>
          <w:tcPr>
            <w:tcW w:w="9123" w:type="dxa"/>
            <w:gridSpan w:val="4"/>
          </w:tcPr>
          <w:p w14:paraId="0868D7F7" w14:textId="77777777" w:rsidR="00603563" w:rsidRPr="0018307C" w:rsidRDefault="00603563" w:rsidP="00501BB7">
            <w:pPr>
              <w:spacing w:before="80" w:after="80"/>
              <w:ind w:left="278" w:hanging="238"/>
              <w:jc w:val="both"/>
              <w:rPr>
                <w:rFonts w:ascii="Arial" w:hAnsi="Arial" w:cs="Arial"/>
                <w:sz w:val="22"/>
                <w:szCs w:val="22"/>
              </w:rPr>
            </w:pPr>
            <w:r w:rsidRPr="0018307C">
              <w:rPr>
                <w:rFonts w:ascii="Arial" w:hAnsi="Arial" w:cs="Arial"/>
                <w:b/>
                <w:vertAlign w:val="superscript"/>
              </w:rPr>
              <w:lastRenderedPageBreak/>
              <w:t>(</w:t>
            </w:r>
            <w:r w:rsidRPr="0018307C">
              <w:rPr>
                <w:rFonts w:ascii="Arial" w:hAnsi="Arial" w:cs="Arial"/>
                <w:b/>
              </w:rPr>
              <w:t>*</w:t>
            </w:r>
            <w:r w:rsidRPr="0018307C">
              <w:rPr>
                <w:rFonts w:ascii="Arial" w:hAnsi="Arial" w:cs="Arial"/>
                <w:b/>
                <w:vertAlign w:val="superscript"/>
              </w:rPr>
              <w:t>)</w:t>
            </w:r>
            <w:r w:rsidRPr="0018307C">
              <w:rPr>
                <w:rFonts w:ascii="Arial" w:hAnsi="Arial" w:cs="Arial"/>
              </w:rPr>
              <w:t xml:space="preserve"> </w:t>
            </w:r>
            <w:r w:rsidRPr="0018307C">
              <w:rPr>
                <w:rFonts w:ascii="Arial" w:hAnsi="Arial" w:cs="Arial"/>
                <w:sz w:val="22"/>
                <w:szCs w:val="22"/>
              </w:rPr>
              <w:t xml:space="preserve">El </w:t>
            </w:r>
            <w:r w:rsidRPr="0018307C">
              <w:rPr>
                <w:rFonts w:ascii="Arial" w:hAnsi="Arial" w:cs="Arial"/>
                <w:b/>
                <w:sz w:val="22"/>
                <w:szCs w:val="22"/>
              </w:rPr>
              <w:t>P.E.I.</w:t>
            </w:r>
            <w:r w:rsidRPr="0018307C">
              <w:rPr>
                <w:rFonts w:ascii="Arial" w:hAnsi="Arial" w:cs="Arial"/>
                <w:sz w:val="22"/>
                <w:szCs w:val="22"/>
              </w:rPr>
              <w:t xml:space="preserve"> es la sigla del </w:t>
            </w:r>
            <w:r w:rsidRPr="0018307C">
              <w:rPr>
                <w:rFonts w:ascii="Arial" w:hAnsi="Arial" w:cs="Arial"/>
                <w:b/>
                <w:i/>
                <w:sz w:val="22"/>
                <w:szCs w:val="22"/>
              </w:rPr>
              <w:t>Proyecto Educativo Integrado de la Escuela Universitaria de Magisterio Sagrada Familia</w:t>
            </w:r>
            <w:r w:rsidRPr="0018307C">
              <w:rPr>
                <w:rFonts w:ascii="Arial" w:hAnsi="Arial" w:cs="Arial"/>
                <w:sz w:val="22"/>
                <w:szCs w:val="22"/>
              </w:rPr>
              <w:t>. En él se definen las notas de identidad de la Escuela Universitaria de Magisterio Sagrada Familia de Úbeda, estableciendo el marco de referencia global y los planteamientos educativos de carácter general que definen y distinguen a este centro universitario. El documento fue publicado por la Universidad de Jaén en el año 2007 (ISBN: 978-84-8439-347-4).</w:t>
            </w:r>
          </w:p>
        </w:tc>
      </w:tr>
    </w:tbl>
    <w:p w14:paraId="494B568D" w14:textId="77777777" w:rsidR="00423CE6" w:rsidRDefault="00423CE6" w:rsidP="00423CE6">
      <w:pPr>
        <w:jc w:val="both"/>
        <w:rPr>
          <w:rFonts w:ascii="Arial" w:hAnsi="Arial" w:cs="Arial"/>
          <w:sz w:val="22"/>
          <w:szCs w:val="22"/>
        </w:rPr>
      </w:pPr>
    </w:p>
    <w:p w14:paraId="6A444892" w14:textId="77777777" w:rsidR="009F488B" w:rsidRDefault="009F488B" w:rsidP="00423CE6">
      <w:pPr>
        <w:jc w:val="both"/>
        <w:rPr>
          <w:rFonts w:ascii="Arial" w:hAnsi="Arial" w:cs="Arial"/>
          <w:sz w:val="22"/>
          <w:szCs w:val="22"/>
        </w:rPr>
      </w:pPr>
    </w:p>
    <w:tbl>
      <w:tblPr>
        <w:tblW w:w="9075" w:type="dxa"/>
        <w:jc w:val="center"/>
        <w:tblBorders>
          <w:top w:val="double" w:sz="4" w:space="0" w:color="auto"/>
          <w:left w:val="double" w:sz="4" w:space="0" w:color="auto"/>
          <w:bottom w:val="double" w:sz="4" w:space="0" w:color="auto"/>
          <w:right w:val="double" w:sz="4" w:space="0" w:color="auto"/>
        </w:tblBorders>
        <w:shd w:val="clear" w:color="auto" w:fill="F4B083" w:themeFill="accent2" w:themeFillTint="99"/>
        <w:tblLook w:val="04A0" w:firstRow="1" w:lastRow="0" w:firstColumn="1" w:lastColumn="0" w:noHBand="0" w:noVBand="1"/>
      </w:tblPr>
      <w:tblGrid>
        <w:gridCol w:w="9075"/>
      </w:tblGrid>
      <w:tr w:rsidR="005150CB" w:rsidRPr="005150CB" w14:paraId="3165C9CE" w14:textId="77777777" w:rsidTr="00027DD3">
        <w:trPr>
          <w:trHeight w:val="567"/>
          <w:jc w:val="center"/>
        </w:trPr>
        <w:tc>
          <w:tcPr>
            <w:tcW w:w="9075" w:type="dxa"/>
            <w:shd w:val="clear" w:color="auto" w:fill="C9DAF8"/>
            <w:vAlign w:val="center"/>
          </w:tcPr>
          <w:p w14:paraId="58A0F1B6" w14:textId="77777777" w:rsidR="00423CE6" w:rsidRPr="005150CB" w:rsidRDefault="00423CE6" w:rsidP="002D2957">
            <w:pPr>
              <w:pStyle w:val="Cuadrculamedia1-nfasis21"/>
              <w:ind w:left="0"/>
              <w:contextualSpacing w:val="0"/>
              <w:jc w:val="center"/>
              <w:rPr>
                <w:rFonts w:ascii="Arial" w:hAnsi="Arial" w:cs="Arial"/>
                <w:b/>
              </w:rPr>
            </w:pPr>
            <w:r w:rsidRPr="005150CB">
              <w:rPr>
                <w:rFonts w:ascii="Arial" w:hAnsi="Arial" w:cs="Arial"/>
                <w:b/>
              </w:rPr>
              <w:t>COMPETENCIAS ESPECÍFICAS DEL P.E.I.</w:t>
            </w:r>
          </w:p>
        </w:tc>
      </w:tr>
    </w:tbl>
    <w:p w14:paraId="28FBB2E3" w14:textId="77777777" w:rsidR="00423CE6" w:rsidRDefault="00423CE6" w:rsidP="00423CE6">
      <w:pPr>
        <w:jc w:val="both"/>
        <w:rPr>
          <w:rFonts w:ascii="Arial" w:hAnsi="Arial" w:cs="Arial"/>
          <w:sz w:val="22"/>
          <w:szCs w:val="22"/>
        </w:rPr>
      </w:pPr>
    </w:p>
    <w:p w14:paraId="5B0A7A24" w14:textId="77777777" w:rsidR="00142087" w:rsidRPr="00016B12" w:rsidRDefault="00142087" w:rsidP="00501BB7">
      <w:pPr>
        <w:pStyle w:val="Level1"/>
        <w:widowControl/>
        <w:numPr>
          <w:ilvl w:val="0"/>
          <w:numId w:val="1"/>
        </w:numPr>
        <w:tabs>
          <w:tab w:val="left" w:pos="-1440"/>
          <w:tab w:val="left" w:pos="-720"/>
          <w:tab w:val="left" w:pos="0"/>
          <w:tab w:val="left" w:pos="148"/>
          <w:tab w:val="left" w:pos="297"/>
          <w:tab w:val="left" w:pos="446"/>
          <w:tab w:val="left" w:pos="595"/>
          <w:tab w:val="left" w:pos="744"/>
          <w:tab w:val="left" w:pos="892"/>
          <w:tab w:val="left" w:pos="1041"/>
          <w:tab w:val="left" w:pos="1190"/>
          <w:tab w:val="left" w:pos="1339"/>
          <w:tab w:val="left" w:pos="1440"/>
          <w:tab w:val="left" w:pos="1488"/>
          <w:tab w:val="left" w:pos="1636"/>
        </w:tabs>
        <w:jc w:val="both"/>
        <w:outlineLvl w:val="9"/>
        <w:rPr>
          <w:rFonts w:ascii="Arial" w:hAnsi="Arial" w:cs="Arial"/>
          <w:noProof/>
          <w:sz w:val="22"/>
          <w:szCs w:val="22"/>
          <w:lang w:val="es-ES"/>
        </w:rPr>
      </w:pPr>
      <w:r w:rsidRPr="00016B12">
        <w:rPr>
          <w:rFonts w:ascii="Arial" w:hAnsi="Arial" w:cs="Arial"/>
          <w:b/>
          <w:sz w:val="22"/>
          <w:szCs w:val="22"/>
          <w:lang w:val="es-ES"/>
        </w:rPr>
        <w:t>Competencias cognitivas</w:t>
      </w:r>
      <w:r w:rsidRPr="00016B12">
        <w:rPr>
          <w:rFonts w:ascii="Arial" w:hAnsi="Arial" w:cs="Arial"/>
          <w:sz w:val="22"/>
          <w:szCs w:val="22"/>
          <w:lang w:val="es-ES"/>
        </w:rPr>
        <w:t xml:space="preserve"> (pensamiento reflexivo, pensamiento lógico, pensamiento crítico, pensamiento deliberativo y pensamiento creativo). </w:t>
      </w:r>
      <w:r w:rsidRPr="00016B12">
        <w:rPr>
          <w:rFonts w:ascii="Arial" w:hAnsi="Arial" w:cs="Arial"/>
          <w:noProof/>
          <w:sz w:val="22"/>
          <w:szCs w:val="22"/>
          <w:lang w:val="es-ES"/>
        </w:rPr>
        <w:t>Contribución al desarrollo del pensamiento creativo y analítico como base del aprendizaje y como principio fundamental den la educación musical. Asimilación  de  conocimientos suficientes sobre el desarrollo de las habilida</w:t>
      </w:r>
      <w:r>
        <w:rPr>
          <w:rFonts w:ascii="Arial" w:hAnsi="Arial" w:cs="Arial"/>
          <w:noProof/>
          <w:sz w:val="22"/>
          <w:szCs w:val="22"/>
          <w:lang w:val="es-ES"/>
        </w:rPr>
        <w:t xml:space="preserve"> </w:t>
      </w:r>
      <w:r w:rsidRPr="00016B12">
        <w:rPr>
          <w:rFonts w:ascii="Arial" w:hAnsi="Arial" w:cs="Arial"/>
          <w:noProof/>
          <w:sz w:val="22"/>
          <w:szCs w:val="22"/>
          <w:lang w:val="es-ES"/>
        </w:rPr>
        <w:t>des musicales en la Educación Primaria y sobre su Didáctica.</w:t>
      </w:r>
    </w:p>
    <w:p w14:paraId="3BFCA273" w14:textId="77777777" w:rsidR="00142087" w:rsidRPr="00016B12" w:rsidRDefault="00142087" w:rsidP="00142087">
      <w:pPr>
        <w:spacing w:after="120"/>
        <w:ind w:left="538" w:right="125"/>
        <w:jc w:val="both"/>
        <w:rPr>
          <w:rFonts w:ascii="Arial" w:hAnsi="Arial" w:cs="Arial"/>
          <w:sz w:val="22"/>
          <w:szCs w:val="22"/>
        </w:rPr>
      </w:pPr>
    </w:p>
    <w:p w14:paraId="65F0FAC7" w14:textId="77777777" w:rsidR="00142087" w:rsidRPr="00016B12" w:rsidRDefault="00142087" w:rsidP="00501BB7">
      <w:pPr>
        <w:pStyle w:val="Level1"/>
        <w:widowControl/>
        <w:numPr>
          <w:ilvl w:val="0"/>
          <w:numId w:val="1"/>
        </w:numPr>
        <w:tabs>
          <w:tab w:val="left" w:pos="-1440"/>
          <w:tab w:val="left" w:pos="-720"/>
          <w:tab w:val="left" w:pos="0"/>
          <w:tab w:val="left" w:pos="148"/>
          <w:tab w:val="left" w:pos="297"/>
          <w:tab w:val="left" w:pos="446"/>
          <w:tab w:val="left" w:pos="595"/>
          <w:tab w:val="left" w:pos="744"/>
          <w:tab w:val="left" w:pos="892"/>
          <w:tab w:val="left" w:pos="1041"/>
          <w:tab w:val="left" w:pos="1190"/>
          <w:tab w:val="left" w:pos="1339"/>
          <w:tab w:val="left" w:pos="1440"/>
          <w:tab w:val="left" w:pos="1488"/>
          <w:tab w:val="left" w:pos="1636"/>
        </w:tabs>
        <w:jc w:val="both"/>
        <w:outlineLvl w:val="9"/>
        <w:rPr>
          <w:rFonts w:ascii="Arial" w:hAnsi="Arial" w:cs="Arial"/>
          <w:noProof/>
          <w:sz w:val="22"/>
          <w:szCs w:val="22"/>
          <w:lang w:val="es-ES"/>
        </w:rPr>
      </w:pPr>
      <w:r w:rsidRPr="00016B12">
        <w:rPr>
          <w:rFonts w:ascii="Arial" w:hAnsi="Arial" w:cs="Arial"/>
          <w:sz w:val="22"/>
          <w:szCs w:val="22"/>
          <w:lang w:val="es-ES"/>
        </w:rPr>
        <w:t xml:space="preserve"> </w:t>
      </w:r>
      <w:r w:rsidRPr="00016B12">
        <w:rPr>
          <w:rFonts w:ascii="Arial" w:hAnsi="Arial" w:cs="Arial"/>
          <w:b/>
          <w:sz w:val="22"/>
          <w:szCs w:val="22"/>
          <w:lang w:val="es-ES"/>
        </w:rPr>
        <w:t>Competencias lingüísticas</w:t>
      </w:r>
      <w:r w:rsidRPr="00016B12">
        <w:rPr>
          <w:rFonts w:ascii="Arial" w:hAnsi="Arial" w:cs="Arial"/>
          <w:sz w:val="22"/>
          <w:szCs w:val="22"/>
          <w:lang w:val="es-ES"/>
        </w:rPr>
        <w:t xml:space="preserve"> (comunicación oral y escrita). </w:t>
      </w:r>
      <w:r w:rsidRPr="00016B12">
        <w:rPr>
          <w:rFonts w:ascii="Arial" w:hAnsi="Arial" w:cs="Arial"/>
          <w:noProof/>
          <w:sz w:val="22"/>
          <w:szCs w:val="22"/>
          <w:lang w:val="es-ES"/>
        </w:rPr>
        <w:t>Fomento de la expresión clara y adecuada de las propias ideas, sentimientos, emociones y opiniones a través del lenguaje oral y escrito, pero sobre todo a, a través del lenguaje universal que es la música mediante el uso de diversos métodos, con el fin de que la música sea un lenguaje comprensible.</w:t>
      </w:r>
    </w:p>
    <w:p w14:paraId="68D19ECC" w14:textId="77777777" w:rsidR="00142087" w:rsidRPr="00016B12" w:rsidRDefault="00142087" w:rsidP="00142087">
      <w:pPr>
        <w:spacing w:after="120"/>
        <w:ind w:left="538" w:right="125"/>
        <w:jc w:val="both"/>
        <w:rPr>
          <w:rFonts w:ascii="Arial" w:hAnsi="Arial" w:cs="Arial"/>
          <w:sz w:val="22"/>
          <w:szCs w:val="22"/>
        </w:rPr>
      </w:pPr>
    </w:p>
    <w:p w14:paraId="4CC5F7A3" w14:textId="77777777" w:rsidR="00142087" w:rsidRPr="00016B12" w:rsidRDefault="00142087" w:rsidP="00501BB7">
      <w:pPr>
        <w:pStyle w:val="Level1"/>
        <w:widowControl/>
        <w:numPr>
          <w:ilvl w:val="0"/>
          <w:numId w:val="1"/>
        </w:numPr>
        <w:tabs>
          <w:tab w:val="left" w:pos="-1440"/>
          <w:tab w:val="left" w:pos="-720"/>
          <w:tab w:val="left" w:pos="0"/>
          <w:tab w:val="left" w:pos="148"/>
          <w:tab w:val="left" w:pos="297"/>
          <w:tab w:val="left" w:pos="446"/>
          <w:tab w:val="left" w:pos="595"/>
          <w:tab w:val="left" w:pos="744"/>
          <w:tab w:val="left" w:pos="892"/>
          <w:tab w:val="left" w:pos="1041"/>
          <w:tab w:val="left" w:pos="1190"/>
          <w:tab w:val="left" w:pos="1339"/>
          <w:tab w:val="left" w:pos="1440"/>
          <w:tab w:val="left" w:pos="1488"/>
          <w:tab w:val="left" w:pos="1636"/>
        </w:tabs>
        <w:jc w:val="both"/>
        <w:outlineLvl w:val="9"/>
        <w:rPr>
          <w:rFonts w:ascii="Arial" w:hAnsi="Arial" w:cs="Arial"/>
          <w:noProof/>
          <w:sz w:val="22"/>
          <w:szCs w:val="22"/>
          <w:lang w:val="es-ES"/>
        </w:rPr>
      </w:pPr>
      <w:r w:rsidRPr="00016B12">
        <w:rPr>
          <w:rFonts w:ascii="Arial" w:hAnsi="Arial" w:cs="Arial"/>
          <w:sz w:val="22"/>
          <w:szCs w:val="22"/>
          <w:lang w:val="es-ES"/>
        </w:rPr>
        <w:t xml:space="preserve">  </w:t>
      </w:r>
      <w:r w:rsidRPr="00016B12">
        <w:rPr>
          <w:rFonts w:ascii="Arial" w:hAnsi="Arial" w:cs="Arial"/>
          <w:b/>
          <w:sz w:val="22"/>
          <w:szCs w:val="22"/>
          <w:lang w:val="es-ES"/>
        </w:rPr>
        <w:t>Competencias individuales</w:t>
      </w:r>
      <w:r w:rsidRPr="00016B12">
        <w:rPr>
          <w:rFonts w:ascii="Arial" w:hAnsi="Arial" w:cs="Arial"/>
          <w:sz w:val="22"/>
          <w:szCs w:val="22"/>
          <w:lang w:val="es-ES"/>
        </w:rPr>
        <w:t xml:space="preserve"> (auto-motivación, resistencia y adaptación al entorno, sentido ético). </w:t>
      </w:r>
      <w:r w:rsidRPr="00016B12">
        <w:rPr>
          <w:rFonts w:ascii="Arial" w:hAnsi="Arial" w:cs="Arial"/>
          <w:noProof/>
          <w:sz w:val="22"/>
          <w:szCs w:val="22"/>
          <w:lang w:val="es-ES"/>
        </w:rPr>
        <w:t>Valorar la  labor  educativa como compromiso ético y  social. Resistencia y adaptación al entorno y personas que en cada momento nos encontremos para educar  y  formar. Sentirse libre y capaz de creer y apostar por lo que uno cree.</w:t>
      </w:r>
    </w:p>
    <w:p w14:paraId="61BA07E6" w14:textId="77777777" w:rsidR="00142087" w:rsidRPr="00016B12" w:rsidRDefault="00142087" w:rsidP="00142087">
      <w:pPr>
        <w:spacing w:after="120"/>
        <w:ind w:left="538" w:right="125"/>
        <w:jc w:val="both"/>
        <w:rPr>
          <w:rFonts w:ascii="Arial" w:hAnsi="Arial" w:cs="Arial"/>
          <w:sz w:val="22"/>
          <w:szCs w:val="22"/>
        </w:rPr>
      </w:pPr>
    </w:p>
    <w:p w14:paraId="38CDDAAC" w14:textId="77777777" w:rsidR="00142087" w:rsidRDefault="00142087" w:rsidP="00501BB7">
      <w:pPr>
        <w:pStyle w:val="Level1"/>
        <w:widowControl/>
        <w:numPr>
          <w:ilvl w:val="0"/>
          <w:numId w:val="1"/>
        </w:numPr>
        <w:tabs>
          <w:tab w:val="left" w:pos="-1440"/>
          <w:tab w:val="left" w:pos="-720"/>
          <w:tab w:val="left" w:pos="0"/>
          <w:tab w:val="left" w:pos="148"/>
          <w:tab w:val="left" w:pos="297"/>
          <w:tab w:val="left" w:pos="446"/>
          <w:tab w:val="left" w:pos="595"/>
          <w:tab w:val="left" w:pos="744"/>
          <w:tab w:val="left" w:pos="892"/>
          <w:tab w:val="left" w:pos="1041"/>
          <w:tab w:val="left" w:pos="1190"/>
          <w:tab w:val="left" w:pos="1339"/>
          <w:tab w:val="left" w:pos="1440"/>
          <w:tab w:val="left" w:pos="1488"/>
          <w:tab w:val="left" w:pos="1636"/>
        </w:tabs>
        <w:jc w:val="both"/>
        <w:outlineLvl w:val="9"/>
        <w:rPr>
          <w:rFonts w:ascii="Arial" w:hAnsi="Arial" w:cs="Arial"/>
          <w:noProof/>
          <w:sz w:val="22"/>
          <w:szCs w:val="22"/>
          <w:lang w:val="es-ES"/>
        </w:rPr>
      </w:pPr>
      <w:r w:rsidRPr="00016B12">
        <w:rPr>
          <w:rFonts w:ascii="Arial" w:hAnsi="Arial" w:cs="Arial"/>
          <w:sz w:val="22"/>
          <w:szCs w:val="22"/>
          <w:lang w:val="es-ES"/>
        </w:rPr>
        <w:t xml:space="preserve"> </w:t>
      </w:r>
      <w:r w:rsidRPr="00016B12">
        <w:rPr>
          <w:rFonts w:ascii="Arial" w:hAnsi="Arial" w:cs="Arial"/>
          <w:b/>
          <w:sz w:val="22"/>
          <w:szCs w:val="22"/>
          <w:lang w:val="es-ES"/>
        </w:rPr>
        <w:t>Competencias sociales</w:t>
      </w:r>
      <w:r w:rsidRPr="00016B12">
        <w:rPr>
          <w:rFonts w:ascii="Arial" w:hAnsi="Arial" w:cs="Arial"/>
          <w:sz w:val="22"/>
          <w:szCs w:val="22"/>
          <w:lang w:val="es-ES"/>
        </w:rPr>
        <w:t xml:space="preserve"> (diversidad y multiculturalidad, tratamiento de conflictos, comunicación interpersonal, trabajo en equipo). </w:t>
      </w:r>
      <w:r w:rsidRPr="00016B12">
        <w:rPr>
          <w:rFonts w:ascii="Arial" w:hAnsi="Arial" w:cs="Arial"/>
          <w:noProof/>
          <w:sz w:val="22"/>
          <w:szCs w:val="22"/>
          <w:lang w:val="es-ES"/>
        </w:rPr>
        <w:t>Fomento de la reflexión, el sentido lógico y un espíritu crítico partiendo de la propia experiencia, contribuyendo así, a la comprensión del papel que juega la música en la sociedad actual, al respeto a otras culturas o etnias y a la importancia de la educación musical para el desarrollo personal, intelectual y social. Fomento del diálogo, el debate y el trabajo en equipo como instrumentos útiles necesarios para el logro de unos objetivos comunes, estableciendo el respeto mutuo como base esencial. Así mismo, empleo de estrategias y tácticas adecuadas para el tratamiento de conflictos y resolución de problemas</w:t>
      </w:r>
      <w:r>
        <w:rPr>
          <w:rFonts w:ascii="Arial" w:hAnsi="Arial" w:cs="Arial"/>
          <w:noProof/>
          <w:sz w:val="22"/>
          <w:szCs w:val="22"/>
          <w:lang w:val="es-ES"/>
        </w:rPr>
        <w:t>.</w:t>
      </w:r>
    </w:p>
    <w:p w14:paraId="4C4AC356" w14:textId="77777777" w:rsidR="00142087" w:rsidRDefault="00142087" w:rsidP="00142087">
      <w:pPr>
        <w:pStyle w:val="Prrafodelista"/>
        <w:rPr>
          <w:rFonts w:ascii="Arial" w:hAnsi="Arial" w:cs="Arial"/>
          <w:noProof/>
          <w:sz w:val="22"/>
          <w:szCs w:val="22"/>
        </w:rPr>
      </w:pPr>
    </w:p>
    <w:p w14:paraId="6B34A5B0" w14:textId="77777777" w:rsidR="00142087" w:rsidRPr="00016B12" w:rsidRDefault="00142087" w:rsidP="00501BB7">
      <w:pPr>
        <w:numPr>
          <w:ilvl w:val="0"/>
          <w:numId w:val="1"/>
        </w:numPr>
        <w:ind w:right="124"/>
        <w:jc w:val="both"/>
        <w:rPr>
          <w:rFonts w:ascii="Arial" w:hAnsi="Arial" w:cs="Arial"/>
          <w:sz w:val="22"/>
          <w:szCs w:val="22"/>
        </w:rPr>
      </w:pPr>
      <w:r w:rsidRPr="00016B12">
        <w:rPr>
          <w:rFonts w:ascii="Arial" w:hAnsi="Arial" w:cs="Arial"/>
          <w:b/>
          <w:sz w:val="22"/>
          <w:szCs w:val="22"/>
        </w:rPr>
        <w:t>Competencias emprendedoras</w:t>
      </w:r>
      <w:r w:rsidRPr="00016B12">
        <w:rPr>
          <w:rFonts w:ascii="Arial" w:hAnsi="Arial" w:cs="Arial"/>
          <w:sz w:val="22"/>
          <w:szCs w:val="22"/>
        </w:rPr>
        <w:t xml:space="preserve"> (orientación al logro</w:t>
      </w:r>
      <w:r w:rsidR="005150CB" w:rsidRPr="00016B12">
        <w:rPr>
          <w:rFonts w:ascii="Arial" w:hAnsi="Arial" w:cs="Arial"/>
          <w:sz w:val="22"/>
          <w:szCs w:val="22"/>
        </w:rPr>
        <w:t>). Creatividad</w:t>
      </w:r>
      <w:r w:rsidRPr="00016B12">
        <w:rPr>
          <w:rFonts w:ascii="Arial" w:hAnsi="Arial" w:cs="Arial"/>
          <w:sz w:val="22"/>
          <w:szCs w:val="22"/>
        </w:rPr>
        <w:t>, innovación, orientación al logro.</w:t>
      </w:r>
    </w:p>
    <w:p w14:paraId="5DC53CE8" w14:textId="77777777" w:rsidR="00142087" w:rsidRPr="00016B12" w:rsidRDefault="00142087" w:rsidP="00142087">
      <w:pPr>
        <w:ind w:left="180" w:right="124"/>
        <w:jc w:val="both"/>
        <w:rPr>
          <w:rFonts w:ascii="Arial" w:hAnsi="Arial" w:cs="Arial"/>
          <w:sz w:val="22"/>
          <w:szCs w:val="22"/>
        </w:rPr>
      </w:pPr>
    </w:p>
    <w:p w14:paraId="72BE86BD" w14:textId="77777777" w:rsidR="00142087" w:rsidRPr="00016B12" w:rsidRDefault="00142087" w:rsidP="00501BB7">
      <w:pPr>
        <w:pStyle w:val="Level1"/>
        <w:widowControl/>
        <w:numPr>
          <w:ilvl w:val="0"/>
          <w:numId w:val="1"/>
        </w:numPr>
        <w:tabs>
          <w:tab w:val="left" w:pos="-1440"/>
          <w:tab w:val="left" w:pos="-720"/>
          <w:tab w:val="left" w:pos="0"/>
          <w:tab w:val="left" w:pos="148"/>
          <w:tab w:val="left" w:pos="297"/>
          <w:tab w:val="left" w:pos="446"/>
          <w:tab w:val="left" w:pos="595"/>
          <w:tab w:val="left" w:pos="744"/>
          <w:tab w:val="left" w:pos="892"/>
          <w:tab w:val="left" w:pos="1041"/>
          <w:tab w:val="left" w:pos="1190"/>
          <w:tab w:val="left" w:pos="1339"/>
          <w:tab w:val="left" w:pos="1440"/>
          <w:tab w:val="left" w:pos="1488"/>
          <w:tab w:val="left" w:pos="1636"/>
        </w:tabs>
        <w:jc w:val="both"/>
        <w:outlineLvl w:val="9"/>
        <w:rPr>
          <w:rFonts w:ascii="Arial" w:hAnsi="Arial" w:cs="Arial"/>
          <w:noProof/>
          <w:sz w:val="22"/>
          <w:szCs w:val="22"/>
          <w:lang w:val="es-ES"/>
        </w:rPr>
      </w:pPr>
      <w:r w:rsidRPr="00016B12">
        <w:rPr>
          <w:rFonts w:ascii="Arial" w:hAnsi="Arial" w:cs="Arial"/>
          <w:b/>
          <w:noProof/>
          <w:sz w:val="22"/>
          <w:szCs w:val="22"/>
          <w:lang w:val="es-ES"/>
        </w:rPr>
        <w:t xml:space="preserve">  Competencias metodológicas</w:t>
      </w:r>
      <w:r w:rsidRPr="00016B12">
        <w:rPr>
          <w:rFonts w:ascii="Arial" w:hAnsi="Arial" w:cs="Arial"/>
          <w:noProof/>
          <w:sz w:val="22"/>
          <w:szCs w:val="22"/>
          <w:lang w:val="es-ES"/>
        </w:rPr>
        <w:t>. Empleo y análisis de metodologías activas y diversas que impliquen participación e interés. Distribución equilibrada del tiempo en función de las destrezas, habilidades y conocimientos musicales de cada individuo o grupo de individuos. Manejo de distintas fuentes de información intentando así, desarrollar un espíritu investigativo y emprendedor.</w:t>
      </w:r>
    </w:p>
    <w:p w14:paraId="12440789" w14:textId="77777777" w:rsidR="00142087" w:rsidRPr="00016B12" w:rsidRDefault="00142087" w:rsidP="00142087">
      <w:pPr>
        <w:pStyle w:val="Level1"/>
        <w:widowControl/>
        <w:tabs>
          <w:tab w:val="clear" w:pos="3270"/>
          <w:tab w:val="left" w:pos="-1440"/>
          <w:tab w:val="left" w:pos="-720"/>
          <w:tab w:val="left" w:pos="0"/>
          <w:tab w:val="left" w:pos="148"/>
          <w:tab w:val="left" w:pos="297"/>
          <w:tab w:val="left" w:pos="446"/>
          <w:tab w:val="left" w:pos="595"/>
          <w:tab w:val="left" w:pos="744"/>
          <w:tab w:val="left" w:pos="892"/>
          <w:tab w:val="left" w:pos="1041"/>
          <w:tab w:val="left" w:pos="1190"/>
          <w:tab w:val="left" w:pos="1339"/>
          <w:tab w:val="left" w:pos="1440"/>
          <w:tab w:val="left" w:pos="1488"/>
          <w:tab w:val="left" w:pos="1636"/>
        </w:tabs>
        <w:jc w:val="both"/>
        <w:outlineLvl w:val="9"/>
        <w:rPr>
          <w:rFonts w:ascii="Arial" w:hAnsi="Arial" w:cs="Arial"/>
          <w:b/>
          <w:noProof/>
          <w:sz w:val="22"/>
          <w:szCs w:val="22"/>
          <w:lang w:val="es-ES"/>
        </w:rPr>
      </w:pPr>
    </w:p>
    <w:p w14:paraId="56E1C472" w14:textId="77777777" w:rsidR="00142087" w:rsidRPr="00016B12" w:rsidRDefault="00142087" w:rsidP="00501BB7">
      <w:pPr>
        <w:pStyle w:val="Level1"/>
        <w:widowControl/>
        <w:numPr>
          <w:ilvl w:val="0"/>
          <w:numId w:val="1"/>
        </w:numPr>
        <w:tabs>
          <w:tab w:val="left" w:pos="-1440"/>
          <w:tab w:val="left" w:pos="-720"/>
          <w:tab w:val="left" w:pos="0"/>
          <w:tab w:val="left" w:pos="148"/>
          <w:tab w:val="left" w:pos="297"/>
          <w:tab w:val="left" w:pos="446"/>
          <w:tab w:val="left" w:pos="595"/>
          <w:tab w:val="left" w:pos="744"/>
          <w:tab w:val="left" w:pos="892"/>
          <w:tab w:val="left" w:pos="1041"/>
          <w:tab w:val="left" w:pos="1190"/>
          <w:tab w:val="left" w:pos="1339"/>
          <w:tab w:val="left" w:pos="1440"/>
          <w:tab w:val="left" w:pos="1488"/>
          <w:tab w:val="left" w:pos="1636"/>
        </w:tabs>
        <w:jc w:val="both"/>
        <w:outlineLvl w:val="9"/>
        <w:rPr>
          <w:rFonts w:ascii="Arial" w:hAnsi="Arial" w:cs="Arial"/>
          <w:sz w:val="22"/>
          <w:szCs w:val="22"/>
          <w:lang w:val="es-ES"/>
        </w:rPr>
      </w:pPr>
      <w:r w:rsidRPr="00016B12">
        <w:rPr>
          <w:rFonts w:ascii="Arial" w:hAnsi="Arial" w:cs="Arial"/>
          <w:b/>
          <w:noProof/>
          <w:sz w:val="22"/>
          <w:szCs w:val="22"/>
          <w:lang w:val="es-ES"/>
        </w:rPr>
        <w:t xml:space="preserve">  Competencias organizativas.</w:t>
      </w:r>
      <w:r w:rsidRPr="00016B12">
        <w:rPr>
          <w:rFonts w:ascii="Arial" w:hAnsi="Arial" w:cs="Arial"/>
          <w:noProof/>
          <w:sz w:val="22"/>
          <w:szCs w:val="22"/>
          <w:lang w:val="es-ES"/>
        </w:rPr>
        <w:t xml:space="preserve"> Planificación del proceso enseñanza aprendizaje. Selección y preparación de los contenidos curriculares. Informaciones y explicaciones </w:t>
      </w:r>
      <w:r w:rsidRPr="00016B12">
        <w:rPr>
          <w:rFonts w:ascii="Arial" w:hAnsi="Arial" w:cs="Arial"/>
          <w:noProof/>
          <w:sz w:val="22"/>
          <w:szCs w:val="22"/>
          <w:lang w:val="es-ES"/>
        </w:rPr>
        <w:lastRenderedPageBreak/>
        <w:t>comprensibles adaptadas a cada edad y situación sociocultural. Diseño de una metodología y organiza</w:t>
      </w:r>
      <w:r w:rsidRPr="00016B12">
        <w:rPr>
          <w:rFonts w:ascii="Arial" w:hAnsi="Arial" w:cs="Arial"/>
          <w:noProof/>
          <w:sz w:val="22"/>
          <w:szCs w:val="22"/>
          <w:lang w:val="es-ES"/>
        </w:rPr>
        <w:softHyphen/>
        <w:t>ción de  actividades. Evaluación y su proceso.</w:t>
      </w:r>
    </w:p>
    <w:p w14:paraId="2E3A33AA" w14:textId="77777777" w:rsidR="00E77EFD" w:rsidRPr="00BA7CE9" w:rsidRDefault="00E77EFD" w:rsidP="00423CE6">
      <w:pPr>
        <w:tabs>
          <w:tab w:val="left" w:pos="360"/>
        </w:tabs>
        <w:spacing w:after="60"/>
        <w:ind w:left="360"/>
        <w:jc w:val="both"/>
        <w:rPr>
          <w:rFonts w:ascii="Arial" w:hAnsi="Arial" w:cs="Arial"/>
          <w:sz w:val="22"/>
          <w:szCs w:val="22"/>
        </w:rPr>
      </w:pPr>
    </w:p>
    <w:sectPr w:rsidR="00E77EFD" w:rsidRPr="00BA7CE9" w:rsidSect="00A66F37">
      <w:headerReference w:type="default" r:id="rId14"/>
      <w:footerReference w:type="even" r:id="rId15"/>
      <w:footerReference w:type="default" r:id="rId16"/>
      <w:pgSz w:w="11906" w:h="16838"/>
      <w:pgMar w:top="1134" w:right="1418" w:bottom="1134"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C8994" w14:textId="77777777" w:rsidR="00CF3E66" w:rsidRDefault="00CF3E66">
      <w:r>
        <w:separator/>
      </w:r>
    </w:p>
  </w:endnote>
  <w:endnote w:type="continuationSeparator" w:id="0">
    <w:p w14:paraId="4269C69D" w14:textId="77777777" w:rsidR="00CF3E66" w:rsidRDefault="00CF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XBlk BT">
    <w:altName w:val="Franklin Gothic Heavy"/>
    <w:charset w:val="00"/>
    <w:family w:val="swiss"/>
    <w:pitch w:val="variable"/>
    <w:sig w:usb0="00000001"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C25B" w14:textId="77777777" w:rsidR="00BA7CE9" w:rsidRDefault="00BA7CE9" w:rsidP="00373B07">
    <w:pPr>
      <w:pStyle w:val="Piedepgina"/>
      <w:framePr w:wrap="around" w:vAnchor="text" w:hAnchor="margin" w:xAlign="center" w:y="1"/>
      <w:rPr>
        <w:rStyle w:val="Nmerodepgina"/>
      </w:rPr>
    </w:pPr>
    <w:r>
      <w:rPr>
        <w:rStyle w:val="Nmerodepgina"/>
      </w:rPr>
      <w:fldChar w:fldCharType="begin"/>
    </w:r>
    <w:r w:rsidR="009240B5">
      <w:rPr>
        <w:rStyle w:val="Nmerodepgina"/>
      </w:rPr>
      <w:instrText>PAGE</w:instrText>
    </w:r>
    <w:r>
      <w:rPr>
        <w:rStyle w:val="Nmerodepgina"/>
      </w:rPr>
      <w:instrText xml:space="preserve">  </w:instrText>
    </w:r>
    <w:r>
      <w:rPr>
        <w:rStyle w:val="Nmerodepgina"/>
      </w:rPr>
      <w:fldChar w:fldCharType="end"/>
    </w:r>
  </w:p>
  <w:p w14:paraId="086BE512" w14:textId="77777777" w:rsidR="00BA7CE9" w:rsidRDefault="00BA7CE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C37B" w14:textId="77777777" w:rsidR="00BA7CE9" w:rsidRPr="009924CA" w:rsidRDefault="00BA7CE9" w:rsidP="00A14FAB">
    <w:pPr>
      <w:pStyle w:val="Piedepgina"/>
      <w:framePr w:wrap="around" w:vAnchor="text" w:hAnchor="margin" w:xAlign="center" w:y="1"/>
      <w:rPr>
        <w:rStyle w:val="Nmerodepgina"/>
        <w:rFonts w:ascii="Arial" w:hAnsi="Arial" w:cs="Arial"/>
        <w:b/>
        <w:sz w:val="22"/>
        <w:szCs w:val="22"/>
      </w:rPr>
    </w:pPr>
    <w:r w:rsidRPr="009924CA">
      <w:rPr>
        <w:rStyle w:val="Nmerodepgina"/>
        <w:rFonts w:ascii="Arial" w:hAnsi="Arial" w:cs="Arial"/>
        <w:b/>
        <w:sz w:val="22"/>
        <w:szCs w:val="22"/>
      </w:rPr>
      <w:fldChar w:fldCharType="begin"/>
    </w:r>
    <w:r w:rsidR="009240B5">
      <w:rPr>
        <w:rStyle w:val="Nmerodepgina"/>
        <w:rFonts w:ascii="Arial" w:hAnsi="Arial" w:cs="Arial"/>
        <w:b/>
        <w:sz w:val="22"/>
        <w:szCs w:val="22"/>
      </w:rPr>
      <w:instrText>PAGE</w:instrText>
    </w:r>
    <w:r w:rsidRPr="009924CA">
      <w:rPr>
        <w:rStyle w:val="Nmerodepgina"/>
        <w:rFonts w:ascii="Arial" w:hAnsi="Arial" w:cs="Arial"/>
        <w:b/>
        <w:sz w:val="22"/>
        <w:szCs w:val="22"/>
      </w:rPr>
      <w:instrText xml:space="preserve">  </w:instrText>
    </w:r>
    <w:r w:rsidRPr="009924CA">
      <w:rPr>
        <w:rStyle w:val="Nmerodepgina"/>
        <w:rFonts w:ascii="Arial" w:hAnsi="Arial" w:cs="Arial"/>
        <w:b/>
        <w:sz w:val="22"/>
        <w:szCs w:val="22"/>
      </w:rPr>
      <w:fldChar w:fldCharType="separate"/>
    </w:r>
    <w:r w:rsidR="00101211">
      <w:rPr>
        <w:rStyle w:val="Nmerodepgina"/>
        <w:rFonts w:ascii="Arial" w:hAnsi="Arial" w:cs="Arial"/>
        <w:b/>
        <w:noProof/>
        <w:sz w:val="22"/>
        <w:szCs w:val="22"/>
      </w:rPr>
      <w:t>- 22 -</w:t>
    </w:r>
    <w:r w:rsidRPr="009924CA">
      <w:rPr>
        <w:rStyle w:val="Nmerodepgina"/>
        <w:rFonts w:ascii="Arial" w:hAnsi="Arial" w:cs="Arial"/>
        <w:b/>
        <w:sz w:val="22"/>
        <w:szCs w:val="22"/>
      </w:rPr>
      <w:fldChar w:fldCharType="end"/>
    </w:r>
  </w:p>
  <w:p w14:paraId="0FCC2DD6" w14:textId="77777777" w:rsidR="00BA7CE9" w:rsidRDefault="00BA7C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7D4D1" w14:textId="77777777" w:rsidR="00CF3E66" w:rsidRDefault="00CF3E66">
      <w:r>
        <w:separator/>
      </w:r>
    </w:p>
  </w:footnote>
  <w:footnote w:type="continuationSeparator" w:id="0">
    <w:p w14:paraId="61EF98D3" w14:textId="77777777" w:rsidR="00CF3E66" w:rsidRDefault="00CF3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FAAE" w14:textId="77777777" w:rsidR="00BA7CE9" w:rsidRDefault="00BA7CE9" w:rsidP="00373B07">
    <w:pPr>
      <w:pStyle w:val="Piedepgina"/>
      <w:ind w:right="360"/>
      <w:jc w:val="center"/>
      <w:rPr>
        <w:rFonts w:ascii="Arial" w:hAnsi="Arial" w:cs="Arial"/>
        <w:b/>
        <w:sz w:val="16"/>
        <w:szCs w:val="16"/>
      </w:rPr>
    </w:pPr>
  </w:p>
  <w:p w14:paraId="51DCCDCD" w14:textId="77777777" w:rsidR="00BA7CE9" w:rsidRDefault="00BA7C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B4839"/>
    <w:multiLevelType w:val="hybridMultilevel"/>
    <w:tmpl w:val="C778CA30"/>
    <w:lvl w:ilvl="0" w:tplc="0C0A0001">
      <w:start w:val="1"/>
      <w:numFmt w:val="bullet"/>
      <w:lvlText w:val=""/>
      <w:lvlJc w:val="left"/>
      <w:pPr>
        <w:ind w:left="2496" w:hanging="360"/>
      </w:pPr>
      <w:rPr>
        <w:rFonts w:ascii="Symbol" w:hAnsi="Symbol" w:hint="default"/>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1" w15:restartNumberingAfterBreak="0">
    <w:nsid w:val="21A03472"/>
    <w:multiLevelType w:val="hybridMultilevel"/>
    <w:tmpl w:val="49640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06658CF"/>
    <w:multiLevelType w:val="hybridMultilevel"/>
    <w:tmpl w:val="8AAC84A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40D31F77"/>
    <w:multiLevelType w:val="hybridMultilevel"/>
    <w:tmpl w:val="C2B2C3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4766E10"/>
    <w:multiLevelType w:val="hybridMultilevel"/>
    <w:tmpl w:val="2DA6B600"/>
    <w:lvl w:ilvl="0" w:tplc="B606A8DA">
      <w:start w:val="1"/>
      <w:numFmt w:val="bullet"/>
      <w:lvlText w:val=""/>
      <w:lvlJc w:val="left"/>
      <w:pPr>
        <w:ind w:left="720" w:hanging="360"/>
      </w:pPr>
      <w:rPr>
        <w:rFonts w:ascii="Symbol" w:hAnsi="Symbo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48F2814"/>
    <w:multiLevelType w:val="hybridMultilevel"/>
    <w:tmpl w:val="70AAA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D7B07F2"/>
    <w:multiLevelType w:val="hybridMultilevel"/>
    <w:tmpl w:val="ECF4E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02D69F9"/>
    <w:multiLevelType w:val="hybridMultilevel"/>
    <w:tmpl w:val="3E1639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CE0D23"/>
    <w:multiLevelType w:val="hybridMultilevel"/>
    <w:tmpl w:val="3E1639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7F872C6"/>
    <w:multiLevelType w:val="hybridMultilevel"/>
    <w:tmpl w:val="AB3812A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69B45B80"/>
    <w:multiLevelType w:val="hybridMultilevel"/>
    <w:tmpl w:val="FB78BBF4"/>
    <w:lvl w:ilvl="0" w:tplc="513856B8">
      <w:start w:val="1"/>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EC254C5"/>
    <w:multiLevelType w:val="hybridMultilevel"/>
    <w:tmpl w:val="8B56C6AA"/>
    <w:lvl w:ilvl="0" w:tplc="2206C734">
      <w:start w:val="1"/>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71AE7C6A"/>
    <w:multiLevelType w:val="hybridMultilevel"/>
    <w:tmpl w:val="FA14850E"/>
    <w:lvl w:ilvl="0" w:tplc="0C0A000F">
      <w:start w:val="1"/>
      <w:numFmt w:val="decimal"/>
      <w:lvlText w:val="%1."/>
      <w:lvlJc w:val="left"/>
      <w:pPr>
        <w:ind w:left="366" w:hanging="360"/>
      </w:pPr>
    </w:lvl>
    <w:lvl w:ilvl="1" w:tplc="0C0A0019" w:tentative="1">
      <w:start w:val="1"/>
      <w:numFmt w:val="lowerLetter"/>
      <w:lvlText w:val="%2."/>
      <w:lvlJc w:val="left"/>
      <w:pPr>
        <w:ind w:left="1086" w:hanging="360"/>
      </w:pPr>
    </w:lvl>
    <w:lvl w:ilvl="2" w:tplc="0C0A001B" w:tentative="1">
      <w:start w:val="1"/>
      <w:numFmt w:val="lowerRoman"/>
      <w:lvlText w:val="%3."/>
      <w:lvlJc w:val="right"/>
      <w:pPr>
        <w:ind w:left="1806" w:hanging="180"/>
      </w:pPr>
    </w:lvl>
    <w:lvl w:ilvl="3" w:tplc="FA02DD5E">
      <w:start w:val="1"/>
      <w:numFmt w:val="decimal"/>
      <w:lvlText w:val="%4."/>
      <w:lvlJc w:val="left"/>
      <w:pPr>
        <w:ind w:left="1211" w:hanging="360"/>
      </w:pPr>
      <w:rPr>
        <w:b/>
        <w:sz w:val="22"/>
        <w:szCs w:val="22"/>
      </w:rPr>
    </w:lvl>
    <w:lvl w:ilvl="4" w:tplc="0C0A0019" w:tentative="1">
      <w:start w:val="1"/>
      <w:numFmt w:val="lowerLetter"/>
      <w:lvlText w:val="%5."/>
      <w:lvlJc w:val="left"/>
      <w:pPr>
        <w:ind w:left="3246" w:hanging="360"/>
      </w:pPr>
    </w:lvl>
    <w:lvl w:ilvl="5" w:tplc="0C0A001B" w:tentative="1">
      <w:start w:val="1"/>
      <w:numFmt w:val="lowerRoman"/>
      <w:lvlText w:val="%6."/>
      <w:lvlJc w:val="right"/>
      <w:pPr>
        <w:ind w:left="3966" w:hanging="180"/>
      </w:pPr>
    </w:lvl>
    <w:lvl w:ilvl="6" w:tplc="0C0A000F" w:tentative="1">
      <w:start w:val="1"/>
      <w:numFmt w:val="decimal"/>
      <w:lvlText w:val="%7."/>
      <w:lvlJc w:val="left"/>
      <w:pPr>
        <w:ind w:left="4686" w:hanging="360"/>
      </w:pPr>
    </w:lvl>
    <w:lvl w:ilvl="7" w:tplc="0C0A0019" w:tentative="1">
      <w:start w:val="1"/>
      <w:numFmt w:val="lowerLetter"/>
      <w:lvlText w:val="%8."/>
      <w:lvlJc w:val="left"/>
      <w:pPr>
        <w:ind w:left="5406" w:hanging="360"/>
      </w:pPr>
    </w:lvl>
    <w:lvl w:ilvl="8" w:tplc="0C0A001B" w:tentative="1">
      <w:start w:val="1"/>
      <w:numFmt w:val="lowerRoman"/>
      <w:lvlText w:val="%9."/>
      <w:lvlJc w:val="right"/>
      <w:pPr>
        <w:ind w:left="6126" w:hanging="180"/>
      </w:pPr>
    </w:lvl>
  </w:abstractNum>
  <w:abstractNum w:abstractNumId="13" w15:restartNumberingAfterBreak="0">
    <w:nsid w:val="7E86408D"/>
    <w:multiLevelType w:val="hybridMultilevel"/>
    <w:tmpl w:val="4D88D29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7"/>
  </w:num>
  <w:num w:numId="4">
    <w:abstractNumId w:val="9"/>
  </w:num>
  <w:num w:numId="5">
    <w:abstractNumId w:val="13"/>
  </w:num>
  <w:num w:numId="6">
    <w:abstractNumId w:val="2"/>
  </w:num>
  <w:num w:numId="7">
    <w:abstractNumId w:val="8"/>
  </w:num>
  <w:num w:numId="8">
    <w:abstractNumId w:val="4"/>
  </w:num>
  <w:num w:numId="9">
    <w:abstractNumId w:val="0"/>
  </w:num>
  <w:num w:numId="10">
    <w:abstractNumId w:val="1"/>
  </w:num>
  <w:num w:numId="11">
    <w:abstractNumId w:val="11"/>
  </w:num>
  <w:num w:numId="12">
    <w:abstractNumId w:val="3"/>
  </w:num>
  <w:num w:numId="13">
    <w:abstractNumId w:val="5"/>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2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B07"/>
    <w:rsid w:val="000011A7"/>
    <w:rsid w:val="000021D8"/>
    <w:rsid w:val="00002B20"/>
    <w:rsid w:val="000053F9"/>
    <w:rsid w:val="000059C4"/>
    <w:rsid w:val="000100C2"/>
    <w:rsid w:val="0001056B"/>
    <w:rsid w:val="00011412"/>
    <w:rsid w:val="00023494"/>
    <w:rsid w:val="00027855"/>
    <w:rsid w:val="00027DD3"/>
    <w:rsid w:val="00035B87"/>
    <w:rsid w:val="000416E0"/>
    <w:rsid w:val="000433EE"/>
    <w:rsid w:val="0004709A"/>
    <w:rsid w:val="000500F1"/>
    <w:rsid w:val="00056193"/>
    <w:rsid w:val="000600B9"/>
    <w:rsid w:val="000667AB"/>
    <w:rsid w:val="00066F36"/>
    <w:rsid w:val="000739AD"/>
    <w:rsid w:val="00076C20"/>
    <w:rsid w:val="00080D69"/>
    <w:rsid w:val="00083259"/>
    <w:rsid w:val="00083AFD"/>
    <w:rsid w:val="000921D8"/>
    <w:rsid w:val="00095FE9"/>
    <w:rsid w:val="000A6AE1"/>
    <w:rsid w:val="000A727B"/>
    <w:rsid w:val="000C5A3A"/>
    <w:rsid w:val="000C6386"/>
    <w:rsid w:val="000D2B8C"/>
    <w:rsid w:val="000D778A"/>
    <w:rsid w:val="000E0A27"/>
    <w:rsid w:val="000E44E5"/>
    <w:rsid w:val="000E5284"/>
    <w:rsid w:val="000E6BC4"/>
    <w:rsid w:val="000E6ED7"/>
    <w:rsid w:val="00101211"/>
    <w:rsid w:val="00101DEB"/>
    <w:rsid w:val="00122A9B"/>
    <w:rsid w:val="00123704"/>
    <w:rsid w:val="00124C66"/>
    <w:rsid w:val="00135BA8"/>
    <w:rsid w:val="00142087"/>
    <w:rsid w:val="00147A91"/>
    <w:rsid w:val="00151241"/>
    <w:rsid w:val="00156BAC"/>
    <w:rsid w:val="001707D3"/>
    <w:rsid w:val="001726EF"/>
    <w:rsid w:val="00175479"/>
    <w:rsid w:val="00176645"/>
    <w:rsid w:val="001818E7"/>
    <w:rsid w:val="0018307C"/>
    <w:rsid w:val="0019464F"/>
    <w:rsid w:val="001956D2"/>
    <w:rsid w:val="0019729C"/>
    <w:rsid w:val="001A7FF7"/>
    <w:rsid w:val="001C11D0"/>
    <w:rsid w:val="001C64E5"/>
    <w:rsid w:val="001C6A5D"/>
    <w:rsid w:val="001E3A38"/>
    <w:rsid w:val="001F62A4"/>
    <w:rsid w:val="001F7C5B"/>
    <w:rsid w:val="00202031"/>
    <w:rsid w:val="00203031"/>
    <w:rsid w:val="00203227"/>
    <w:rsid w:val="00211766"/>
    <w:rsid w:val="002213C0"/>
    <w:rsid w:val="00223C98"/>
    <w:rsid w:val="002335AD"/>
    <w:rsid w:val="00235F53"/>
    <w:rsid w:val="002361E4"/>
    <w:rsid w:val="00247F91"/>
    <w:rsid w:val="002507A9"/>
    <w:rsid w:val="0025195A"/>
    <w:rsid w:val="00255B00"/>
    <w:rsid w:val="0026205D"/>
    <w:rsid w:val="00270968"/>
    <w:rsid w:val="0027332E"/>
    <w:rsid w:val="00274EF6"/>
    <w:rsid w:val="002779FC"/>
    <w:rsid w:val="002834DD"/>
    <w:rsid w:val="002875E8"/>
    <w:rsid w:val="002904E6"/>
    <w:rsid w:val="002909FC"/>
    <w:rsid w:val="0029361C"/>
    <w:rsid w:val="002A3C2B"/>
    <w:rsid w:val="002A3F5E"/>
    <w:rsid w:val="002C05A7"/>
    <w:rsid w:val="002C0B40"/>
    <w:rsid w:val="002C7351"/>
    <w:rsid w:val="002D0A20"/>
    <w:rsid w:val="002D273C"/>
    <w:rsid w:val="002D2957"/>
    <w:rsid w:val="002D6AC1"/>
    <w:rsid w:val="002D7DF6"/>
    <w:rsid w:val="002E7027"/>
    <w:rsid w:val="002F3C8D"/>
    <w:rsid w:val="0030374B"/>
    <w:rsid w:val="0030635F"/>
    <w:rsid w:val="00306C3D"/>
    <w:rsid w:val="00316D7D"/>
    <w:rsid w:val="00321729"/>
    <w:rsid w:val="00327C25"/>
    <w:rsid w:val="00330170"/>
    <w:rsid w:val="00333509"/>
    <w:rsid w:val="00343888"/>
    <w:rsid w:val="00344626"/>
    <w:rsid w:val="003464FF"/>
    <w:rsid w:val="003542B9"/>
    <w:rsid w:val="003633E2"/>
    <w:rsid w:val="003645A4"/>
    <w:rsid w:val="00370D38"/>
    <w:rsid w:val="00373B07"/>
    <w:rsid w:val="00374295"/>
    <w:rsid w:val="00380A72"/>
    <w:rsid w:val="00384BBB"/>
    <w:rsid w:val="00384D64"/>
    <w:rsid w:val="00386798"/>
    <w:rsid w:val="00395D52"/>
    <w:rsid w:val="00395FEF"/>
    <w:rsid w:val="003A3796"/>
    <w:rsid w:val="003A46B9"/>
    <w:rsid w:val="003A72FC"/>
    <w:rsid w:val="003B698C"/>
    <w:rsid w:val="003C3F44"/>
    <w:rsid w:val="003D30AB"/>
    <w:rsid w:val="003E34B3"/>
    <w:rsid w:val="003E3F33"/>
    <w:rsid w:val="003F5661"/>
    <w:rsid w:val="00407387"/>
    <w:rsid w:val="0040749A"/>
    <w:rsid w:val="00407B4E"/>
    <w:rsid w:val="00416E49"/>
    <w:rsid w:val="00421A94"/>
    <w:rsid w:val="00423CE6"/>
    <w:rsid w:val="00427619"/>
    <w:rsid w:val="00430095"/>
    <w:rsid w:val="00431220"/>
    <w:rsid w:val="0043685A"/>
    <w:rsid w:val="00437995"/>
    <w:rsid w:val="00440693"/>
    <w:rsid w:val="00444942"/>
    <w:rsid w:val="004479A5"/>
    <w:rsid w:val="004563FB"/>
    <w:rsid w:val="004716A9"/>
    <w:rsid w:val="00474575"/>
    <w:rsid w:val="00482C29"/>
    <w:rsid w:val="004877F3"/>
    <w:rsid w:val="00487D0B"/>
    <w:rsid w:val="004A2AA5"/>
    <w:rsid w:val="004B06E5"/>
    <w:rsid w:val="004B1DB1"/>
    <w:rsid w:val="004B4719"/>
    <w:rsid w:val="004C2891"/>
    <w:rsid w:val="004C6335"/>
    <w:rsid w:val="004C645A"/>
    <w:rsid w:val="004C7E93"/>
    <w:rsid w:val="004D3E04"/>
    <w:rsid w:val="004D5ADA"/>
    <w:rsid w:val="004E2906"/>
    <w:rsid w:val="004E32EB"/>
    <w:rsid w:val="004E622C"/>
    <w:rsid w:val="004E6B26"/>
    <w:rsid w:val="004F4EBE"/>
    <w:rsid w:val="00501BB7"/>
    <w:rsid w:val="00502F96"/>
    <w:rsid w:val="00504906"/>
    <w:rsid w:val="005150C3"/>
    <w:rsid w:val="005150CB"/>
    <w:rsid w:val="00517477"/>
    <w:rsid w:val="00520606"/>
    <w:rsid w:val="005266D8"/>
    <w:rsid w:val="005332E3"/>
    <w:rsid w:val="00536C8E"/>
    <w:rsid w:val="00543948"/>
    <w:rsid w:val="005628B3"/>
    <w:rsid w:val="00571B2B"/>
    <w:rsid w:val="00573620"/>
    <w:rsid w:val="0058138B"/>
    <w:rsid w:val="005865E9"/>
    <w:rsid w:val="0059150F"/>
    <w:rsid w:val="00592F58"/>
    <w:rsid w:val="005946FA"/>
    <w:rsid w:val="005A058D"/>
    <w:rsid w:val="005A2751"/>
    <w:rsid w:val="005B226D"/>
    <w:rsid w:val="005B4F26"/>
    <w:rsid w:val="005C1AAA"/>
    <w:rsid w:val="005C70C9"/>
    <w:rsid w:val="005D0A6E"/>
    <w:rsid w:val="005D1074"/>
    <w:rsid w:val="005D30F9"/>
    <w:rsid w:val="005E5136"/>
    <w:rsid w:val="005E6081"/>
    <w:rsid w:val="005E6103"/>
    <w:rsid w:val="005E763F"/>
    <w:rsid w:val="00603404"/>
    <w:rsid w:val="00603563"/>
    <w:rsid w:val="006251EF"/>
    <w:rsid w:val="00625DBB"/>
    <w:rsid w:val="00626B7A"/>
    <w:rsid w:val="00636E66"/>
    <w:rsid w:val="00653780"/>
    <w:rsid w:val="00662F23"/>
    <w:rsid w:val="00664C4E"/>
    <w:rsid w:val="00676562"/>
    <w:rsid w:val="006809F9"/>
    <w:rsid w:val="00681AE5"/>
    <w:rsid w:val="00684B42"/>
    <w:rsid w:val="00690C88"/>
    <w:rsid w:val="00692FAA"/>
    <w:rsid w:val="006A0035"/>
    <w:rsid w:val="006A1042"/>
    <w:rsid w:val="006B0E8E"/>
    <w:rsid w:val="006B2400"/>
    <w:rsid w:val="006B4951"/>
    <w:rsid w:val="006B58E9"/>
    <w:rsid w:val="006C13DC"/>
    <w:rsid w:val="006C1695"/>
    <w:rsid w:val="006C3682"/>
    <w:rsid w:val="006D70C6"/>
    <w:rsid w:val="006E0C23"/>
    <w:rsid w:val="006E6A3E"/>
    <w:rsid w:val="006F5422"/>
    <w:rsid w:val="006F5F99"/>
    <w:rsid w:val="00701189"/>
    <w:rsid w:val="0071127B"/>
    <w:rsid w:val="00714EBE"/>
    <w:rsid w:val="007208A9"/>
    <w:rsid w:val="007214B1"/>
    <w:rsid w:val="00723A92"/>
    <w:rsid w:val="0072454F"/>
    <w:rsid w:val="00732B53"/>
    <w:rsid w:val="0073463B"/>
    <w:rsid w:val="00742DE1"/>
    <w:rsid w:val="0074413C"/>
    <w:rsid w:val="00747BF7"/>
    <w:rsid w:val="00751307"/>
    <w:rsid w:val="007534EA"/>
    <w:rsid w:val="00763E76"/>
    <w:rsid w:val="00766818"/>
    <w:rsid w:val="0076773F"/>
    <w:rsid w:val="00774DD8"/>
    <w:rsid w:val="00781A17"/>
    <w:rsid w:val="00791AA2"/>
    <w:rsid w:val="00795756"/>
    <w:rsid w:val="007970F9"/>
    <w:rsid w:val="007A34E0"/>
    <w:rsid w:val="007A3815"/>
    <w:rsid w:val="007A59F3"/>
    <w:rsid w:val="007A5E2E"/>
    <w:rsid w:val="007A5F94"/>
    <w:rsid w:val="007B365B"/>
    <w:rsid w:val="007C53F7"/>
    <w:rsid w:val="007D5DC4"/>
    <w:rsid w:val="007E4F13"/>
    <w:rsid w:val="007F2E6B"/>
    <w:rsid w:val="00804498"/>
    <w:rsid w:val="00804ECC"/>
    <w:rsid w:val="00813CB2"/>
    <w:rsid w:val="00817A3D"/>
    <w:rsid w:val="00825D95"/>
    <w:rsid w:val="00827DD7"/>
    <w:rsid w:val="00827E0A"/>
    <w:rsid w:val="008306A1"/>
    <w:rsid w:val="008346CE"/>
    <w:rsid w:val="00844686"/>
    <w:rsid w:val="00844E75"/>
    <w:rsid w:val="00846100"/>
    <w:rsid w:val="00852D8B"/>
    <w:rsid w:val="008627E7"/>
    <w:rsid w:val="00863F0B"/>
    <w:rsid w:val="00864B6F"/>
    <w:rsid w:val="0087608D"/>
    <w:rsid w:val="008760C8"/>
    <w:rsid w:val="00876344"/>
    <w:rsid w:val="008767F3"/>
    <w:rsid w:val="00877DA0"/>
    <w:rsid w:val="00881191"/>
    <w:rsid w:val="00881283"/>
    <w:rsid w:val="008850FE"/>
    <w:rsid w:val="00887274"/>
    <w:rsid w:val="008936ED"/>
    <w:rsid w:val="008948D2"/>
    <w:rsid w:val="008A5F68"/>
    <w:rsid w:val="008B131E"/>
    <w:rsid w:val="008B4305"/>
    <w:rsid w:val="008B643F"/>
    <w:rsid w:val="008B7F19"/>
    <w:rsid w:val="008C2EFB"/>
    <w:rsid w:val="008C4299"/>
    <w:rsid w:val="008C6539"/>
    <w:rsid w:val="008D0977"/>
    <w:rsid w:val="008E03A3"/>
    <w:rsid w:val="008E0678"/>
    <w:rsid w:val="008E2BD2"/>
    <w:rsid w:val="008F240E"/>
    <w:rsid w:val="008F2A48"/>
    <w:rsid w:val="008F5E13"/>
    <w:rsid w:val="009009AC"/>
    <w:rsid w:val="00901EF4"/>
    <w:rsid w:val="009033A5"/>
    <w:rsid w:val="009043DA"/>
    <w:rsid w:val="00905D19"/>
    <w:rsid w:val="00913DE8"/>
    <w:rsid w:val="009240B5"/>
    <w:rsid w:val="00925877"/>
    <w:rsid w:val="00927A36"/>
    <w:rsid w:val="00934D0E"/>
    <w:rsid w:val="0093514F"/>
    <w:rsid w:val="0093620B"/>
    <w:rsid w:val="00937479"/>
    <w:rsid w:val="00937A30"/>
    <w:rsid w:val="00946455"/>
    <w:rsid w:val="00952863"/>
    <w:rsid w:val="00953732"/>
    <w:rsid w:val="00954446"/>
    <w:rsid w:val="00971098"/>
    <w:rsid w:val="009747AA"/>
    <w:rsid w:val="00976713"/>
    <w:rsid w:val="009801F2"/>
    <w:rsid w:val="00985A04"/>
    <w:rsid w:val="00987E2F"/>
    <w:rsid w:val="009924CA"/>
    <w:rsid w:val="009929D9"/>
    <w:rsid w:val="00993C8D"/>
    <w:rsid w:val="00995B41"/>
    <w:rsid w:val="00996020"/>
    <w:rsid w:val="009A2390"/>
    <w:rsid w:val="009A5C03"/>
    <w:rsid w:val="009A7828"/>
    <w:rsid w:val="009B6826"/>
    <w:rsid w:val="009C4EA3"/>
    <w:rsid w:val="009D7452"/>
    <w:rsid w:val="009F488B"/>
    <w:rsid w:val="009F4B20"/>
    <w:rsid w:val="00A031CE"/>
    <w:rsid w:val="00A14FAB"/>
    <w:rsid w:val="00A163D3"/>
    <w:rsid w:val="00A25398"/>
    <w:rsid w:val="00A273EF"/>
    <w:rsid w:val="00A32D72"/>
    <w:rsid w:val="00A3774B"/>
    <w:rsid w:val="00A522DA"/>
    <w:rsid w:val="00A57D58"/>
    <w:rsid w:val="00A613D0"/>
    <w:rsid w:val="00A62F8C"/>
    <w:rsid w:val="00A66F37"/>
    <w:rsid w:val="00A67E56"/>
    <w:rsid w:val="00A71602"/>
    <w:rsid w:val="00A73783"/>
    <w:rsid w:val="00A77AB2"/>
    <w:rsid w:val="00A8396B"/>
    <w:rsid w:val="00A84CF2"/>
    <w:rsid w:val="00A87722"/>
    <w:rsid w:val="00A97402"/>
    <w:rsid w:val="00A97F2C"/>
    <w:rsid w:val="00A97FDE"/>
    <w:rsid w:val="00AA2D67"/>
    <w:rsid w:val="00AA37D7"/>
    <w:rsid w:val="00AA49CA"/>
    <w:rsid w:val="00AA5550"/>
    <w:rsid w:val="00AC333F"/>
    <w:rsid w:val="00AD214A"/>
    <w:rsid w:val="00AD4E33"/>
    <w:rsid w:val="00AE42C9"/>
    <w:rsid w:val="00AE75F6"/>
    <w:rsid w:val="00AF226C"/>
    <w:rsid w:val="00AF391A"/>
    <w:rsid w:val="00B00174"/>
    <w:rsid w:val="00B1704D"/>
    <w:rsid w:val="00B17CFD"/>
    <w:rsid w:val="00B20828"/>
    <w:rsid w:val="00B23D61"/>
    <w:rsid w:val="00B26325"/>
    <w:rsid w:val="00B431B1"/>
    <w:rsid w:val="00B57F71"/>
    <w:rsid w:val="00B61BD3"/>
    <w:rsid w:val="00B61DF5"/>
    <w:rsid w:val="00B620BF"/>
    <w:rsid w:val="00B62C27"/>
    <w:rsid w:val="00B727CA"/>
    <w:rsid w:val="00B87151"/>
    <w:rsid w:val="00B87C0E"/>
    <w:rsid w:val="00B92A46"/>
    <w:rsid w:val="00BA76F1"/>
    <w:rsid w:val="00BA7CE9"/>
    <w:rsid w:val="00BB0190"/>
    <w:rsid w:val="00BC28EE"/>
    <w:rsid w:val="00BC32B5"/>
    <w:rsid w:val="00BC4556"/>
    <w:rsid w:val="00BC50DF"/>
    <w:rsid w:val="00BE07A9"/>
    <w:rsid w:val="00BF3231"/>
    <w:rsid w:val="00BF7085"/>
    <w:rsid w:val="00C00E59"/>
    <w:rsid w:val="00C01EEE"/>
    <w:rsid w:val="00C10FE3"/>
    <w:rsid w:val="00C21FAE"/>
    <w:rsid w:val="00C2436C"/>
    <w:rsid w:val="00C2662F"/>
    <w:rsid w:val="00C33138"/>
    <w:rsid w:val="00C37B81"/>
    <w:rsid w:val="00C421C5"/>
    <w:rsid w:val="00C42259"/>
    <w:rsid w:val="00C47385"/>
    <w:rsid w:val="00C60452"/>
    <w:rsid w:val="00C61D78"/>
    <w:rsid w:val="00C63281"/>
    <w:rsid w:val="00C672E2"/>
    <w:rsid w:val="00C71A92"/>
    <w:rsid w:val="00C80A69"/>
    <w:rsid w:val="00CB4DAB"/>
    <w:rsid w:val="00CC50DA"/>
    <w:rsid w:val="00CC7D60"/>
    <w:rsid w:val="00CD16BF"/>
    <w:rsid w:val="00CD433E"/>
    <w:rsid w:val="00CD539C"/>
    <w:rsid w:val="00CE1FBF"/>
    <w:rsid w:val="00CE4B6F"/>
    <w:rsid w:val="00CE5EE9"/>
    <w:rsid w:val="00CF3E66"/>
    <w:rsid w:val="00D01EDB"/>
    <w:rsid w:val="00D034B1"/>
    <w:rsid w:val="00D108B7"/>
    <w:rsid w:val="00D174D9"/>
    <w:rsid w:val="00D26DC6"/>
    <w:rsid w:val="00D324BF"/>
    <w:rsid w:val="00D43B86"/>
    <w:rsid w:val="00D43DB6"/>
    <w:rsid w:val="00D440A9"/>
    <w:rsid w:val="00D611F2"/>
    <w:rsid w:val="00D63563"/>
    <w:rsid w:val="00D637C8"/>
    <w:rsid w:val="00D73780"/>
    <w:rsid w:val="00D73E9F"/>
    <w:rsid w:val="00D75D48"/>
    <w:rsid w:val="00D76CF1"/>
    <w:rsid w:val="00D85FB7"/>
    <w:rsid w:val="00D902F5"/>
    <w:rsid w:val="00DA0644"/>
    <w:rsid w:val="00DA0F50"/>
    <w:rsid w:val="00DA2043"/>
    <w:rsid w:val="00DA4274"/>
    <w:rsid w:val="00DB1443"/>
    <w:rsid w:val="00DB254F"/>
    <w:rsid w:val="00DB3421"/>
    <w:rsid w:val="00DB34A2"/>
    <w:rsid w:val="00DC2571"/>
    <w:rsid w:val="00DC35FB"/>
    <w:rsid w:val="00DD1612"/>
    <w:rsid w:val="00DD1D8F"/>
    <w:rsid w:val="00DE08BF"/>
    <w:rsid w:val="00DE0AD1"/>
    <w:rsid w:val="00DE398B"/>
    <w:rsid w:val="00DE6482"/>
    <w:rsid w:val="00DF50B8"/>
    <w:rsid w:val="00E04C7D"/>
    <w:rsid w:val="00E05257"/>
    <w:rsid w:val="00E10B0D"/>
    <w:rsid w:val="00E111CD"/>
    <w:rsid w:val="00E13175"/>
    <w:rsid w:val="00E13D24"/>
    <w:rsid w:val="00E30990"/>
    <w:rsid w:val="00E31330"/>
    <w:rsid w:val="00E3267F"/>
    <w:rsid w:val="00E36CF6"/>
    <w:rsid w:val="00E40641"/>
    <w:rsid w:val="00E524CF"/>
    <w:rsid w:val="00E64854"/>
    <w:rsid w:val="00E660BD"/>
    <w:rsid w:val="00E7690D"/>
    <w:rsid w:val="00E77EFD"/>
    <w:rsid w:val="00E8331B"/>
    <w:rsid w:val="00E8420F"/>
    <w:rsid w:val="00E935E1"/>
    <w:rsid w:val="00E94020"/>
    <w:rsid w:val="00E9528E"/>
    <w:rsid w:val="00EA700B"/>
    <w:rsid w:val="00EA762D"/>
    <w:rsid w:val="00EB1436"/>
    <w:rsid w:val="00ED0E9F"/>
    <w:rsid w:val="00ED2720"/>
    <w:rsid w:val="00ED6050"/>
    <w:rsid w:val="00ED6265"/>
    <w:rsid w:val="00EF13A9"/>
    <w:rsid w:val="00EF2CB5"/>
    <w:rsid w:val="00EF3F7D"/>
    <w:rsid w:val="00F05EBD"/>
    <w:rsid w:val="00F110E2"/>
    <w:rsid w:val="00F17A05"/>
    <w:rsid w:val="00F26699"/>
    <w:rsid w:val="00F313E4"/>
    <w:rsid w:val="00F46E0D"/>
    <w:rsid w:val="00F6359E"/>
    <w:rsid w:val="00F65F42"/>
    <w:rsid w:val="00F72A42"/>
    <w:rsid w:val="00F841D6"/>
    <w:rsid w:val="00F8560D"/>
    <w:rsid w:val="00F94084"/>
    <w:rsid w:val="00F971CF"/>
    <w:rsid w:val="00FB2E64"/>
    <w:rsid w:val="00FB558E"/>
    <w:rsid w:val="00FB6174"/>
    <w:rsid w:val="00FB74EE"/>
    <w:rsid w:val="00FC3CF9"/>
    <w:rsid w:val="00FC7D01"/>
    <w:rsid w:val="00FE704C"/>
    <w:rsid w:val="00FF2FB5"/>
    <w:rsid w:val="00FF4236"/>
    <w:rsid w:val="00FF5F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A493"/>
  <w15:chartTrackingRefBased/>
  <w15:docId w15:val="{0DF3C844-1505-4303-A7FC-A7EB4E80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7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373B07"/>
    <w:pPr>
      <w:tabs>
        <w:tab w:val="center" w:pos="4252"/>
        <w:tab w:val="right" w:pos="8504"/>
      </w:tabs>
    </w:pPr>
  </w:style>
  <w:style w:type="character" w:styleId="Nmerodepgina">
    <w:name w:val="page number"/>
    <w:basedOn w:val="Fuentedeprrafopredeter"/>
    <w:rsid w:val="00373B07"/>
  </w:style>
  <w:style w:type="paragraph" w:styleId="Encabezado">
    <w:name w:val="header"/>
    <w:basedOn w:val="Normal"/>
    <w:rsid w:val="00373B07"/>
    <w:pPr>
      <w:tabs>
        <w:tab w:val="center" w:pos="4252"/>
        <w:tab w:val="right" w:pos="8504"/>
      </w:tabs>
    </w:pPr>
  </w:style>
  <w:style w:type="character" w:styleId="Hipervnculo">
    <w:name w:val="Hyperlink"/>
    <w:uiPriority w:val="99"/>
    <w:rsid w:val="00066F36"/>
    <w:rPr>
      <w:color w:val="0000FF"/>
      <w:u w:val="single"/>
    </w:rPr>
  </w:style>
  <w:style w:type="paragraph" w:customStyle="1" w:styleId="1AutoList10">
    <w:name w:val="1AutoList10"/>
    <w:rsid w:val="003C3F44"/>
    <w:pPr>
      <w:widowControl w:val="0"/>
      <w:tabs>
        <w:tab w:val="left" w:pos="720"/>
      </w:tabs>
      <w:autoSpaceDE w:val="0"/>
      <w:autoSpaceDN w:val="0"/>
      <w:adjustRightInd w:val="0"/>
      <w:ind w:left="720" w:hanging="720"/>
      <w:jc w:val="both"/>
    </w:pPr>
    <w:rPr>
      <w:szCs w:val="24"/>
      <w:lang w:val="es-ES_tradnl"/>
    </w:rPr>
  </w:style>
  <w:style w:type="paragraph" w:customStyle="1" w:styleId="Cuadrculamedia1-nfasis21">
    <w:name w:val="Cuadrícula media 1 - Énfasis 21"/>
    <w:basedOn w:val="Normal"/>
    <w:uiPriority w:val="34"/>
    <w:qFormat/>
    <w:rsid w:val="00C60452"/>
    <w:pPr>
      <w:ind w:left="720"/>
      <w:contextualSpacing/>
    </w:pPr>
  </w:style>
  <w:style w:type="character" w:customStyle="1" w:styleId="apple-converted-space">
    <w:name w:val="apple-converted-space"/>
    <w:basedOn w:val="Fuentedeprrafopredeter"/>
    <w:rsid w:val="00804ECC"/>
  </w:style>
  <w:style w:type="character" w:styleId="nfasis">
    <w:name w:val="Emphasis"/>
    <w:uiPriority w:val="20"/>
    <w:qFormat/>
    <w:rsid w:val="00804ECC"/>
    <w:rPr>
      <w:i/>
      <w:iCs/>
    </w:rPr>
  </w:style>
  <w:style w:type="character" w:customStyle="1" w:styleId="apple-style-span">
    <w:name w:val="apple-style-span"/>
    <w:basedOn w:val="Fuentedeprrafopredeter"/>
    <w:rsid w:val="00804ECC"/>
  </w:style>
  <w:style w:type="paragraph" w:styleId="NormalWeb">
    <w:name w:val="Normal (Web)"/>
    <w:basedOn w:val="Normal"/>
    <w:uiPriority w:val="99"/>
    <w:unhideWhenUsed/>
    <w:rsid w:val="00E935E1"/>
    <w:pPr>
      <w:spacing w:before="100" w:beforeAutospacing="1" w:after="100" w:afterAutospacing="1"/>
    </w:pPr>
  </w:style>
  <w:style w:type="paragraph" w:customStyle="1" w:styleId="Default">
    <w:name w:val="Default"/>
    <w:rsid w:val="00343888"/>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343888"/>
    <w:pPr>
      <w:ind w:left="720"/>
      <w:contextualSpacing/>
    </w:pPr>
  </w:style>
  <w:style w:type="paragraph" w:customStyle="1" w:styleId="Level1">
    <w:name w:val="Level 1"/>
    <w:basedOn w:val="Normal"/>
    <w:rsid w:val="00142087"/>
    <w:pPr>
      <w:widowControl w:val="0"/>
      <w:tabs>
        <w:tab w:val="num" w:pos="3270"/>
      </w:tabs>
      <w:autoSpaceDE w:val="0"/>
      <w:autoSpaceDN w:val="0"/>
      <w:adjustRightInd w:val="0"/>
      <w:ind w:left="595" w:hanging="360"/>
      <w:outlineLvl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26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edaberta.usc.es/r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tpdandaluciaes.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pd@safa.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agisterio.safa.edu/grado-en-educacion-primaria/profesorado/" TargetMode="External"/><Relationship Id="rId4" Type="http://schemas.openxmlformats.org/officeDocument/2006/relationships/webSettings" Target="webSettings.xml"/><Relationship Id="rId9" Type="http://schemas.openxmlformats.org/officeDocument/2006/relationships/hyperlink" Target="mailto:jrisueno@fundacionsafa.es"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8497</Words>
  <Characters>46737</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E</vt:lpstr>
    </vt:vector>
  </TitlesOfParts>
  <Company>PC NEW &amp; Services</Company>
  <LinksUpToDate>false</LinksUpToDate>
  <CharactersWithSpaces>55124</CharactersWithSpaces>
  <SharedDoc>false</SharedDoc>
  <HLinks>
    <vt:vector size="30" baseType="variant">
      <vt:variant>
        <vt:i4>10</vt:i4>
      </vt:variant>
      <vt:variant>
        <vt:i4>12</vt:i4>
      </vt:variant>
      <vt:variant>
        <vt:i4>0</vt:i4>
      </vt:variant>
      <vt:variant>
        <vt:i4>5</vt:i4>
      </vt:variant>
      <vt:variant>
        <vt:lpwstr>http://redaberta.usc.es/redu</vt:lpwstr>
      </vt:variant>
      <vt:variant>
        <vt:lpwstr/>
      </vt:variant>
      <vt:variant>
        <vt:i4>6946923</vt:i4>
      </vt:variant>
      <vt:variant>
        <vt:i4>9</vt:i4>
      </vt:variant>
      <vt:variant>
        <vt:i4>0</vt:i4>
      </vt:variant>
      <vt:variant>
        <vt:i4>5</vt:i4>
      </vt:variant>
      <vt:variant>
        <vt:lpwstr>http://www.ctpdandaluciaes.es/</vt:lpwstr>
      </vt:variant>
      <vt:variant>
        <vt:lpwstr/>
      </vt:variant>
      <vt:variant>
        <vt:i4>7733339</vt:i4>
      </vt:variant>
      <vt:variant>
        <vt:i4>6</vt:i4>
      </vt:variant>
      <vt:variant>
        <vt:i4>0</vt:i4>
      </vt:variant>
      <vt:variant>
        <vt:i4>5</vt:i4>
      </vt:variant>
      <vt:variant>
        <vt:lpwstr>mailto:dpo@ujaen.es</vt:lpwstr>
      </vt:variant>
      <vt:variant>
        <vt:lpwstr/>
      </vt:variant>
      <vt:variant>
        <vt:i4>8060964</vt:i4>
      </vt:variant>
      <vt:variant>
        <vt:i4>3</vt:i4>
      </vt:variant>
      <vt:variant>
        <vt:i4>0</vt:i4>
      </vt:variant>
      <vt:variant>
        <vt:i4>5</vt:i4>
      </vt:variant>
      <vt:variant>
        <vt:lpwstr>https://magisterio.safa.edu/index.php/2013-08-24-19-29-31/profesorado-10961?id=922</vt:lpwstr>
      </vt:variant>
      <vt:variant>
        <vt:lpwstr/>
      </vt:variant>
      <vt:variant>
        <vt:i4>7274570</vt:i4>
      </vt:variant>
      <vt:variant>
        <vt:i4>0</vt:i4>
      </vt:variant>
      <vt:variant>
        <vt:i4>0</vt:i4>
      </vt:variant>
      <vt:variant>
        <vt:i4>5</vt:i4>
      </vt:variant>
      <vt:variant>
        <vt:lpwstr>mailto:jrisueno@fundacionsafa.es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M C</dc:creator>
  <cp:keywords/>
  <cp:lastModifiedBy>Propietario</cp:lastModifiedBy>
  <cp:revision>2</cp:revision>
  <cp:lastPrinted>2020-07-10T17:17:00Z</cp:lastPrinted>
  <dcterms:created xsi:type="dcterms:W3CDTF">2024-06-05T11:16:00Z</dcterms:created>
  <dcterms:modified xsi:type="dcterms:W3CDTF">2024-06-05T11:16:00Z</dcterms:modified>
</cp:coreProperties>
</file>